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BFA2E" w14:textId="77777777" w:rsidR="003A5AC5" w:rsidRDefault="003D511D">
      <w:pPr>
        <w:divId w:val="1615791773"/>
        <w:rPr>
          <w:rFonts w:ascii="Arial" w:eastAsia="Times New Roman" w:hAnsi="Arial" w:cs="Arial"/>
          <w:color w:val="022A4C"/>
          <w:sz w:val="18"/>
          <w:szCs w:val="18"/>
        </w:rPr>
      </w:pPr>
      <w:r>
        <w:rPr>
          <w:rFonts w:ascii="Arial" w:eastAsia="Times New Roman" w:hAnsi="Arial" w:cs="Arial"/>
          <w:b/>
          <w:bCs/>
          <w:color w:val="022A4C"/>
          <w:sz w:val="27"/>
          <w:szCs w:val="27"/>
        </w:rPr>
        <w:t xml:space="preserve">RESOLUTION 672 </w:t>
      </w:r>
    </w:p>
    <w:p w14:paraId="6379841C" w14:textId="77777777" w:rsidR="003A5AC5" w:rsidRDefault="003D511D">
      <w:pPr>
        <w:divId w:val="703214478"/>
        <w:rPr>
          <w:rFonts w:ascii="Arial" w:eastAsia="Times New Roman" w:hAnsi="Arial" w:cs="Arial"/>
          <w:b/>
          <w:bCs/>
          <w:color w:val="022A4C"/>
          <w:sz w:val="27"/>
          <w:szCs w:val="27"/>
        </w:rPr>
      </w:pPr>
      <w:r>
        <w:rPr>
          <w:rFonts w:ascii="Arial" w:eastAsia="Times New Roman" w:hAnsi="Arial" w:cs="Arial"/>
          <w:b/>
          <w:bCs/>
          <w:color w:val="022A4C"/>
          <w:sz w:val="27"/>
          <w:szCs w:val="27"/>
        </w:rPr>
        <w:t>Form of Multilateral E-Air Waybill Agreement</w:t>
      </w:r>
    </w:p>
    <w:tbl>
      <w:tblPr>
        <w:tblStyle w:val="TableGrid"/>
        <w:tblW w:w="0" w:type="auto"/>
        <w:tblLook w:val="04A0" w:firstRow="1" w:lastRow="0" w:firstColumn="1" w:lastColumn="0" w:noHBand="0" w:noVBand="1"/>
      </w:tblPr>
      <w:tblGrid>
        <w:gridCol w:w="3402"/>
        <w:gridCol w:w="1547"/>
      </w:tblGrid>
      <w:tr w:rsidR="003A5AC5" w14:paraId="454B7DF7" w14:textId="77777777" w:rsidTr="003D511D">
        <w:trPr>
          <w:divId w:val="1615791773"/>
        </w:trPr>
        <w:tc>
          <w:tcPr>
            <w:tcW w:w="0" w:type="auto"/>
            <w:hideMark/>
          </w:tcPr>
          <w:p w14:paraId="47CE23D4" w14:textId="77777777" w:rsidR="003A5AC5" w:rsidRDefault="003A5AC5">
            <w:pPr>
              <w:rPr>
                <w:rFonts w:ascii="Arial" w:eastAsia="Times New Roman" w:hAnsi="Arial" w:cs="Arial"/>
                <w:b/>
                <w:bCs/>
                <w:color w:val="022A4C"/>
                <w:sz w:val="27"/>
                <w:szCs w:val="27"/>
              </w:rPr>
            </w:pPr>
          </w:p>
        </w:tc>
        <w:tc>
          <w:tcPr>
            <w:tcW w:w="0" w:type="auto"/>
            <w:hideMark/>
          </w:tcPr>
          <w:p w14:paraId="4A4146F2" w14:textId="77777777" w:rsidR="003A5AC5" w:rsidRDefault="003A5AC5">
            <w:pPr>
              <w:rPr>
                <w:rFonts w:eastAsia="Times New Roman"/>
                <w:sz w:val="20"/>
                <w:szCs w:val="20"/>
              </w:rPr>
            </w:pPr>
          </w:p>
        </w:tc>
      </w:tr>
      <w:tr w:rsidR="003A5AC5" w14:paraId="130F1923" w14:textId="77777777" w:rsidTr="003D511D">
        <w:trPr>
          <w:divId w:val="1615791773"/>
        </w:trPr>
        <w:tc>
          <w:tcPr>
            <w:tcW w:w="3402" w:type="dxa"/>
            <w:hideMark/>
          </w:tcPr>
          <w:p w14:paraId="7C2C5494" w14:textId="77777777" w:rsidR="003A5AC5" w:rsidRDefault="003D511D">
            <w:pPr>
              <w:divId w:val="1697777048"/>
              <w:rPr>
                <w:rFonts w:ascii="Arial" w:eastAsia="Times New Roman" w:hAnsi="Arial" w:cs="Arial"/>
                <w:sz w:val="18"/>
                <w:szCs w:val="18"/>
              </w:rPr>
            </w:pPr>
            <w:proofErr w:type="gramStart"/>
            <w:r>
              <w:rPr>
                <w:rFonts w:ascii="Arial" w:eastAsia="Times New Roman" w:hAnsi="Arial" w:cs="Arial"/>
                <w:sz w:val="18"/>
                <w:szCs w:val="18"/>
              </w:rPr>
              <w:t>CSC(</w:t>
            </w:r>
            <w:proofErr w:type="gramEnd"/>
            <w:r>
              <w:rPr>
                <w:rFonts w:ascii="Arial" w:eastAsia="Times New Roman" w:hAnsi="Arial" w:cs="Arial"/>
                <w:sz w:val="18"/>
                <w:szCs w:val="18"/>
              </w:rPr>
              <w:t>35)672</w:t>
            </w:r>
          </w:p>
        </w:tc>
        <w:tc>
          <w:tcPr>
            <w:tcW w:w="0" w:type="auto"/>
            <w:hideMark/>
          </w:tcPr>
          <w:p w14:paraId="4BB5A887" w14:textId="77777777" w:rsidR="003A5AC5" w:rsidRDefault="003D511D">
            <w:pPr>
              <w:rPr>
                <w:rFonts w:ascii="Arial" w:eastAsia="Times New Roman" w:hAnsi="Arial" w:cs="Arial"/>
                <w:sz w:val="18"/>
                <w:szCs w:val="18"/>
              </w:rPr>
            </w:pPr>
            <w:r>
              <w:rPr>
                <w:rFonts w:ascii="Arial" w:eastAsia="Times New Roman" w:hAnsi="Arial" w:cs="Arial"/>
                <w:sz w:val="18"/>
                <w:szCs w:val="18"/>
              </w:rPr>
              <w:t>Expiry: Indefinite</w:t>
            </w:r>
            <w:r>
              <w:rPr>
                <w:rFonts w:ascii="Arial" w:eastAsia="Times New Roman" w:hAnsi="Arial" w:cs="Arial"/>
                <w:sz w:val="18"/>
                <w:szCs w:val="18"/>
              </w:rPr>
              <w:br/>
              <w:t xml:space="preserve">Type: B </w:t>
            </w:r>
          </w:p>
        </w:tc>
      </w:tr>
    </w:tbl>
    <w:p w14:paraId="4544223D" w14:textId="77777777" w:rsidR="003A5AC5" w:rsidRDefault="003D511D">
      <w:pPr>
        <w:divId w:val="1327707696"/>
        <w:rPr>
          <w:rFonts w:ascii="Arial" w:eastAsia="Times New Roman" w:hAnsi="Arial" w:cs="Arial"/>
          <w:color w:val="022A4C"/>
          <w:sz w:val="18"/>
          <w:szCs w:val="18"/>
        </w:rPr>
      </w:pPr>
      <w:proofErr w:type="gramStart"/>
      <w:r>
        <w:rPr>
          <w:rFonts w:ascii="Arial" w:eastAsia="Times New Roman" w:hAnsi="Arial" w:cs="Arial"/>
          <w:color w:val="022A4C"/>
          <w:sz w:val="18"/>
          <w:szCs w:val="18"/>
        </w:rPr>
        <w:t>WHEREAS,</w:t>
      </w:r>
      <w:proofErr w:type="gramEnd"/>
      <w:r>
        <w:rPr>
          <w:rFonts w:ascii="Arial" w:eastAsia="Times New Roman" w:hAnsi="Arial" w:cs="Arial"/>
          <w:color w:val="022A4C"/>
          <w:sz w:val="18"/>
          <w:szCs w:val="18"/>
        </w:rPr>
        <w:t xml:space="preserve"> Members desire to use Electronic Communication to document and execute agreements for the carriage of cargo in lieu of a paper air waybill; </w:t>
      </w:r>
    </w:p>
    <w:p w14:paraId="61E265C9" w14:textId="77777777" w:rsidR="003A5AC5" w:rsidRDefault="003D511D">
      <w:pPr>
        <w:divId w:val="1964841031"/>
        <w:rPr>
          <w:rFonts w:ascii="Arial" w:eastAsia="Times New Roman" w:hAnsi="Arial" w:cs="Arial"/>
          <w:color w:val="022A4C"/>
          <w:sz w:val="18"/>
          <w:szCs w:val="18"/>
        </w:rPr>
      </w:pPr>
      <w:r>
        <w:rPr>
          <w:rFonts w:ascii="Arial" w:eastAsia="Times New Roman" w:hAnsi="Arial" w:cs="Arial"/>
          <w:color w:val="022A4C"/>
          <w:sz w:val="18"/>
          <w:szCs w:val="18"/>
        </w:rPr>
        <w:t xml:space="preserve">WHEREAS, Members would like to expand the use of Electronic Communication through standardizing the use of EDI for cargo carriage leading to the elimination of a paper air waybill to be replaced by a cargo shipment-specific, accessible electronic file which will create and record a contract of carriage on the same basis as a paper air waybill; permit shippers to standardize their process for dealing with carriers through EDI; permit carriers to route, deliver and track cargo shipments (including interline shipments); and facilitate government authorities to process such shipments without a paper air waybill. </w:t>
      </w:r>
    </w:p>
    <w:p w14:paraId="4567B1E0" w14:textId="77777777" w:rsidR="003A5AC5" w:rsidRDefault="003D511D">
      <w:pPr>
        <w:divId w:val="2106269988"/>
        <w:rPr>
          <w:rFonts w:ascii="Arial" w:eastAsia="Times New Roman" w:hAnsi="Arial" w:cs="Arial"/>
          <w:color w:val="022A4C"/>
          <w:sz w:val="18"/>
          <w:szCs w:val="18"/>
        </w:rPr>
      </w:pPr>
      <w:r>
        <w:rPr>
          <w:rFonts w:ascii="Arial" w:eastAsia="Times New Roman" w:hAnsi="Arial" w:cs="Arial"/>
          <w:color w:val="022A4C"/>
          <w:sz w:val="18"/>
          <w:szCs w:val="18"/>
        </w:rPr>
        <w:t>RESOLVED that:</w:t>
      </w:r>
    </w:p>
    <w:p w14:paraId="361FC0C2" w14:textId="77777777" w:rsidR="003A5AC5" w:rsidRDefault="003D511D">
      <w:pPr>
        <w:divId w:val="1947957941"/>
        <w:rPr>
          <w:rFonts w:ascii="Arial" w:eastAsia="Times New Roman" w:hAnsi="Arial" w:cs="Arial"/>
          <w:color w:val="022A4C"/>
          <w:sz w:val="18"/>
          <w:szCs w:val="18"/>
        </w:rPr>
      </w:pPr>
      <w:proofErr w:type="gramStart"/>
      <w:r>
        <w:rPr>
          <w:rStyle w:val="iataparanumber1"/>
          <w:rFonts w:ascii="Arial" w:eastAsia="Times New Roman" w:hAnsi="Arial" w:cs="Arial"/>
          <w:color w:val="022A4C"/>
          <w:sz w:val="18"/>
          <w:szCs w:val="18"/>
        </w:rPr>
        <w:t>1.1</w:t>
      </w:r>
      <w:r>
        <w:rPr>
          <w:rFonts w:ascii="Arial" w:eastAsia="Times New Roman" w:hAnsi="Arial" w:cs="Arial"/>
          <w:color w:val="022A4C"/>
          <w:sz w:val="18"/>
          <w:szCs w:val="18"/>
        </w:rPr>
        <w:t>  IATA</w:t>
      </w:r>
      <w:proofErr w:type="gramEnd"/>
      <w:r>
        <w:rPr>
          <w:rFonts w:ascii="Arial" w:eastAsia="Times New Roman" w:hAnsi="Arial" w:cs="Arial"/>
          <w:color w:val="022A4C"/>
          <w:sz w:val="18"/>
          <w:szCs w:val="18"/>
        </w:rPr>
        <w:t xml:space="preserve"> may act as agent for carriers in entering into agreements and as such may offer a shipper a single multilateral agreement, in the form set forth in </w:t>
      </w:r>
      <w:r w:rsidRPr="003D511D">
        <w:rPr>
          <w:rFonts w:ascii="Arial" w:eastAsia="Times New Roman" w:hAnsi="Arial" w:cs="Arial"/>
          <w:color w:val="022A4C"/>
          <w:sz w:val="18"/>
          <w:szCs w:val="18"/>
        </w:rPr>
        <w:t>Attachment ‘A’</w:t>
      </w:r>
      <w:r>
        <w:rPr>
          <w:rFonts w:ascii="Arial" w:eastAsia="Times New Roman" w:hAnsi="Arial" w:cs="Arial"/>
          <w:color w:val="022A4C"/>
          <w:sz w:val="18"/>
          <w:szCs w:val="18"/>
        </w:rPr>
        <w:t xml:space="preserve">, on behalf of all carriers advising IATA of the airport locations where such carrier(s) will receive cargo. IATA shall ensure that any multilateral agreement it administers in the form of </w:t>
      </w:r>
      <w:r w:rsidRPr="003D511D">
        <w:rPr>
          <w:rFonts w:ascii="Arial" w:eastAsia="Times New Roman" w:hAnsi="Arial" w:cs="Arial"/>
          <w:color w:val="022A4C"/>
          <w:sz w:val="18"/>
          <w:szCs w:val="18"/>
        </w:rPr>
        <w:t>Attachment ‘A’</w:t>
      </w:r>
      <w:r>
        <w:rPr>
          <w:rFonts w:ascii="Arial" w:eastAsia="Times New Roman" w:hAnsi="Arial" w:cs="Arial"/>
          <w:color w:val="022A4C"/>
          <w:sz w:val="18"/>
          <w:szCs w:val="18"/>
        </w:rPr>
        <w:t xml:space="preserve"> includes an appendix to identify the carrier(s) who, and the locations where such carrier(s), will receive cargo for shipment under Electronic Communication procedures. The multilateral agreement shall not become effective as to a particular shipper until a carrier has notified such shipper that shipper has met all Electronic Communication requirements under the agreement. For non-IATA Cargo Services Conference Member carriers, such carriers shall, in addition to identifying airport locations, appoint IATA as their agent for purposes of signing the multilateral agreement. </w:t>
      </w:r>
    </w:p>
    <w:p w14:paraId="7B3298E8" w14:textId="77777777" w:rsidR="003A5AC5" w:rsidRDefault="003D511D">
      <w:pPr>
        <w:divId w:val="542596433"/>
        <w:rPr>
          <w:rFonts w:ascii="Arial" w:eastAsia="Times New Roman" w:hAnsi="Arial" w:cs="Arial"/>
          <w:color w:val="022A4C"/>
          <w:sz w:val="18"/>
          <w:szCs w:val="18"/>
        </w:rPr>
      </w:pPr>
      <w:proofErr w:type="gramStart"/>
      <w:r>
        <w:rPr>
          <w:rStyle w:val="iataparanumber1"/>
          <w:rFonts w:ascii="Arial" w:eastAsia="Times New Roman" w:hAnsi="Arial" w:cs="Arial"/>
          <w:color w:val="022A4C"/>
          <w:sz w:val="18"/>
          <w:szCs w:val="18"/>
        </w:rPr>
        <w:t>1.2</w:t>
      </w:r>
      <w:r>
        <w:rPr>
          <w:rFonts w:ascii="Arial" w:eastAsia="Times New Roman" w:hAnsi="Arial" w:cs="Arial"/>
          <w:color w:val="022A4C"/>
          <w:sz w:val="18"/>
          <w:szCs w:val="18"/>
        </w:rPr>
        <w:t>  This</w:t>
      </w:r>
      <w:proofErr w:type="gramEnd"/>
      <w:r>
        <w:rPr>
          <w:rFonts w:ascii="Arial" w:eastAsia="Times New Roman" w:hAnsi="Arial" w:cs="Arial"/>
          <w:color w:val="022A4C"/>
          <w:sz w:val="18"/>
          <w:szCs w:val="18"/>
        </w:rPr>
        <w:t xml:space="preserve"> Resolution does not amend Conditions of Contract as set forth in </w:t>
      </w:r>
      <w:r w:rsidRPr="003D511D">
        <w:rPr>
          <w:rFonts w:ascii="Arial" w:eastAsia="Times New Roman" w:hAnsi="Arial" w:cs="Arial"/>
          <w:color w:val="022A4C"/>
          <w:sz w:val="18"/>
          <w:szCs w:val="18"/>
        </w:rPr>
        <w:t>Resolution 600i</w:t>
      </w:r>
      <w:r>
        <w:rPr>
          <w:rFonts w:ascii="Arial" w:eastAsia="Times New Roman" w:hAnsi="Arial" w:cs="Arial"/>
          <w:color w:val="022A4C"/>
          <w:sz w:val="18"/>
          <w:szCs w:val="18"/>
        </w:rPr>
        <w:t xml:space="preserve"> or Carriers' Conditions of Carriage. </w:t>
      </w:r>
    </w:p>
    <w:p w14:paraId="5F20F297" w14:textId="77777777" w:rsidR="003A5AC5" w:rsidRDefault="003D511D">
      <w:pPr>
        <w:divId w:val="319162925"/>
        <w:rPr>
          <w:rFonts w:ascii="Arial" w:eastAsia="Times New Roman" w:hAnsi="Arial" w:cs="Arial"/>
          <w:color w:val="022A4C"/>
          <w:sz w:val="18"/>
          <w:szCs w:val="18"/>
        </w:rPr>
      </w:pPr>
      <w:proofErr w:type="gramStart"/>
      <w:r>
        <w:rPr>
          <w:rStyle w:val="iataparanumber1"/>
          <w:rFonts w:ascii="Arial" w:eastAsia="Times New Roman" w:hAnsi="Arial" w:cs="Arial"/>
          <w:color w:val="022A4C"/>
          <w:sz w:val="18"/>
          <w:szCs w:val="18"/>
        </w:rPr>
        <w:t>1.3</w:t>
      </w:r>
      <w:r>
        <w:rPr>
          <w:rFonts w:ascii="Arial" w:eastAsia="Times New Roman" w:hAnsi="Arial" w:cs="Arial"/>
          <w:color w:val="022A4C"/>
          <w:sz w:val="18"/>
          <w:szCs w:val="18"/>
        </w:rPr>
        <w:t>  This</w:t>
      </w:r>
      <w:proofErr w:type="gramEnd"/>
      <w:r>
        <w:rPr>
          <w:rFonts w:ascii="Arial" w:eastAsia="Times New Roman" w:hAnsi="Arial" w:cs="Arial"/>
          <w:color w:val="022A4C"/>
          <w:sz w:val="18"/>
          <w:szCs w:val="18"/>
        </w:rPr>
        <w:t xml:space="preserve"> Resolution does not obligate carriers to engage in Electronic Communication based transactions with any shipper or to authorize the use of Electronic Communication for cargo tendered at all locations where cargo is received for carriage. </w:t>
      </w:r>
    </w:p>
    <w:p w14:paraId="0E0783DE" w14:textId="77777777" w:rsidR="003A5AC5" w:rsidRDefault="003D511D">
      <w:pPr>
        <w:divId w:val="1856916478"/>
        <w:rPr>
          <w:rFonts w:ascii="Arial" w:eastAsia="Times New Roman" w:hAnsi="Arial" w:cs="Arial"/>
          <w:color w:val="022A4C"/>
          <w:sz w:val="18"/>
          <w:szCs w:val="18"/>
        </w:rPr>
      </w:pPr>
      <w:proofErr w:type="gramStart"/>
      <w:r>
        <w:rPr>
          <w:rStyle w:val="iataparanumber1"/>
          <w:rFonts w:ascii="Arial" w:eastAsia="Times New Roman" w:hAnsi="Arial" w:cs="Arial"/>
          <w:color w:val="022A4C"/>
          <w:sz w:val="18"/>
          <w:szCs w:val="18"/>
        </w:rPr>
        <w:t>1.4</w:t>
      </w:r>
      <w:r>
        <w:rPr>
          <w:rFonts w:ascii="Arial" w:eastAsia="Times New Roman" w:hAnsi="Arial" w:cs="Arial"/>
          <w:color w:val="022A4C"/>
          <w:sz w:val="18"/>
          <w:szCs w:val="18"/>
        </w:rPr>
        <w:t>  This</w:t>
      </w:r>
      <w:proofErr w:type="gramEnd"/>
      <w:r>
        <w:rPr>
          <w:rFonts w:ascii="Arial" w:eastAsia="Times New Roman" w:hAnsi="Arial" w:cs="Arial"/>
          <w:color w:val="022A4C"/>
          <w:sz w:val="18"/>
          <w:szCs w:val="18"/>
        </w:rPr>
        <w:t xml:space="preserve"> Resolution, and the use of Electronic Communication hereunder, does not limit the rights of any carrier with respect to the establishment of conditions of carriage, applicable cargo rates and determinations whether individual cargo shipments are Ready for Carriage. </w:t>
      </w:r>
    </w:p>
    <w:p w14:paraId="515A9C89" w14:textId="77777777" w:rsidR="003A5AC5" w:rsidRDefault="003D511D">
      <w:pPr>
        <w:divId w:val="1810240977"/>
        <w:rPr>
          <w:rFonts w:ascii="Arial" w:eastAsia="Times New Roman" w:hAnsi="Arial" w:cs="Arial"/>
          <w:color w:val="022A4C"/>
          <w:sz w:val="18"/>
          <w:szCs w:val="18"/>
        </w:rPr>
      </w:pPr>
      <w:proofErr w:type="gramStart"/>
      <w:r>
        <w:rPr>
          <w:rStyle w:val="iataparanumber1"/>
          <w:rFonts w:ascii="Arial" w:eastAsia="Times New Roman" w:hAnsi="Arial" w:cs="Arial"/>
          <w:color w:val="022A4C"/>
          <w:sz w:val="18"/>
          <w:szCs w:val="18"/>
        </w:rPr>
        <w:t>1.5</w:t>
      </w:r>
      <w:r>
        <w:rPr>
          <w:rFonts w:ascii="Arial" w:eastAsia="Times New Roman" w:hAnsi="Arial" w:cs="Arial"/>
          <w:color w:val="022A4C"/>
          <w:sz w:val="18"/>
          <w:szCs w:val="18"/>
        </w:rPr>
        <w:t>  Carriers</w:t>
      </w:r>
      <w:proofErr w:type="gramEnd"/>
      <w:r>
        <w:rPr>
          <w:rFonts w:ascii="Arial" w:eastAsia="Times New Roman" w:hAnsi="Arial" w:cs="Arial"/>
          <w:color w:val="022A4C"/>
          <w:sz w:val="18"/>
          <w:szCs w:val="18"/>
        </w:rPr>
        <w:t xml:space="preserve"> shall ensure that their Conditions of Contract and Conditions of Carriage are accessible to all shippers on the carriers' websites or otherwise made available to shipper or their agent. </w:t>
      </w:r>
    </w:p>
    <w:p w14:paraId="1C341926" w14:textId="77777777" w:rsidR="003A5AC5" w:rsidRDefault="003D511D">
      <w:pPr>
        <w:divId w:val="2000690833"/>
        <w:rPr>
          <w:rFonts w:ascii="Arial" w:eastAsia="Times New Roman" w:hAnsi="Arial" w:cs="Arial"/>
          <w:color w:val="022A4C"/>
          <w:sz w:val="18"/>
          <w:szCs w:val="18"/>
        </w:rPr>
      </w:pPr>
      <w:proofErr w:type="gramStart"/>
      <w:r>
        <w:rPr>
          <w:rStyle w:val="iataparanumber1"/>
          <w:rFonts w:ascii="Arial" w:eastAsia="Times New Roman" w:hAnsi="Arial" w:cs="Arial"/>
          <w:color w:val="022A4C"/>
          <w:sz w:val="18"/>
          <w:szCs w:val="18"/>
        </w:rPr>
        <w:t>1.6</w:t>
      </w:r>
      <w:r>
        <w:rPr>
          <w:rFonts w:ascii="Arial" w:eastAsia="Times New Roman" w:hAnsi="Arial" w:cs="Arial"/>
          <w:color w:val="022A4C"/>
          <w:sz w:val="18"/>
          <w:szCs w:val="18"/>
        </w:rPr>
        <w:t xml:space="preserve">  </w:t>
      </w:r>
      <w:r>
        <w:rPr>
          <w:rStyle w:val="iatabold1"/>
          <w:rFonts w:ascii="Arial" w:eastAsia="Times New Roman" w:hAnsi="Arial" w:cs="Arial"/>
          <w:color w:val="022A4C"/>
          <w:sz w:val="18"/>
          <w:szCs w:val="18"/>
        </w:rPr>
        <w:t>Carrier</w:t>
      </w:r>
      <w:proofErr w:type="gramEnd"/>
      <w:r>
        <w:rPr>
          <w:rStyle w:val="iatabold1"/>
          <w:rFonts w:ascii="Arial" w:eastAsia="Times New Roman" w:hAnsi="Arial" w:cs="Arial"/>
          <w:color w:val="022A4C"/>
          <w:sz w:val="18"/>
          <w:szCs w:val="18"/>
        </w:rPr>
        <w:t>(s) should consult with their insurers, and be particularly mindful of any possible paper air waybill completion and usage requirements as a condition of insurance coverage prior to shipping and documenting cargo under EDI. Each party to this agreement is solely responsible for meeting the conditions of their respective insurance policies.</w:t>
      </w:r>
      <w:r>
        <w:rPr>
          <w:rFonts w:ascii="Arial" w:eastAsia="Times New Roman" w:hAnsi="Arial" w:cs="Arial"/>
          <w:color w:val="022A4C"/>
          <w:sz w:val="18"/>
          <w:szCs w:val="18"/>
        </w:rPr>
        <w:t xml:space="preserve"> </w:t>
      </w:r>
    </w:p>
    <w:p w14:paraId="15B5976E" w14:textId="77777777" w:rsidR="003A5AC5" w:rsidRDefault="003D511D">
      <w:pPr>
        <w:divId w:val="832839593"/>
        <w:rPr>
          <w:rFonts w:ascii="Arial" w:eastAsia="Times New Roman" w:hAnsi="Arial" w:cs="Arial"/>
          <w:color w:val="022A4C"/>
          <w:sz w:val="18"/>
          <w:szCs w:val="18"/>
        </w:rPr>
      </w:pPr>
      <w:proofErr w:type="gramStart"/>
      <w:r>
        <w:rPr>
          <w:rStyle w:val="iataparanumber1"/>
          <w:rFonts w:ascii="Arial" w:eastAsia="Times New Roman" w:hAnsi="Arial" w:cs="Arial"/>
          <w:color w:val="022A4C"/>
          <w:sz w:val="18"/>
          <w:szCs w:val="18"/>
        </w:rPr>
        <w:t>1.7</w:t>
      </w:r>
      <w:r>
        <w:rPr>
          <w:rFonts w:ascii="Arial" w:eastAsia="Times New Roman" w:hAnsi="Arial" w:cs="Arial"/>
          <w:color w:val="022A4C"/>
          <w:sz w:val="18"/>
          <w:szCs w:val="18"/>
        </w:rPr>
        <w:t>  Carriers</w:t>
      </w:r>
      <w:proofErr w:type="gramEnd"/>
      <w:r>
        <w:rPr>
          <w:rFonts w:ascii="Arial" w:eastAsia="Times New Roman" w:hAnsi="Arial" w:cs="Arial"/>
          <w:color w:val="022A4C"/>
          <w:sz w:val="18"/>
          <w:szCs w:val="18"/>
        </w:rPr>
        <w:t xml:space="preserve"> accepting cargo through EDI procedures for interline transportation shall do so in accordance with IATA </w:t>
      </w:r>
      <w:r w:rsidRPr="003D511D">
        <w:rPr>
          <w:rFonts w:ascii="Arial" w:eastAsia="Times New Roman" w:hAnsi="Arial" w:cs="Arial"/>
          <w:color w:val="022A4C"/>
          <w:sz w:val="18"/>
          <w:szCs w:val="18"/>
        </w:rPr>
        <w:t>Resolution 660</w:t>
      </w:r>
      <w:r>
        <w:rPr>
          <w:rFonts w:ascii="Arial" w:eastAsia="Times New Roman" w:hAnsi="Arial" w:cs="Arial"/>
          <w:color w:val="022A4C"/>
          <w:sz w:val="18"/>
          <w:szCs w:val="18"/>
        </w:rPr>
        <w:t xml:space="preserve">. </w:t>
      </w:r>
    </w:p>
    <w:p w14:paraId="727F1B84" w14:textId="77777777" w:rsidR="003A5AC5" w:rsidRDefault="003D511D">
      <w:pPr>
        <w:divId w:val="515309748"/>
        <w:rPr>
          <w:rFonts w:ascii="Arial" w:eastAsia="Times New Roman" w:hAnsi="Arial" w:cs="Arial"/>
          <w:color w:val="022A4C"/>
          <w:sz w:val="18"/>
          <w:szCs w:val="18"/>
        </w:rPr>
      </w:pPr>
      <w:proofErr w:type="gramStart"/>
      <w:r>
        <w:rPr>
          <w:rStyle w:val="iataparanumber1"/>
          <w:rFonts w:ascii="Arial" w:eastAsia="Times New Roman" w:hAnsi="Arial" w:cs="Arial"/>
          <w:color w:val="022A4C"/>
          <w:sz w:val="18"/>
          <w:szCs w:val="18"/>
        </w:rPr>
        <w:t>1.8</w:t>
      </w:r>
      <w:r>
        <w:rPr>
          <w:rFonts w:ascii="Arial" w:eastAsia="Times New Roman" w:hAnsi="Arial" w:cs="Arial"/>
          <w:color w:val="022A4C"/>
          <w:sz w:val="18"/>
          <w:szCs w:val="18"/>
        </w:rPr>
        <w:t>  The</w:t>
      </w:r>
      <w:proofErr w:type="gramEnd"/>
      <w:r>
        <w:rPr>
          <w:rFonts w:ascii="Arial" w:eastAsia="Times New Roman" w:hAnsi="Arial" w:cs="Arial"/>
          <w:color w:val="022A4C"/>
          <w:sz w:val="18"/>
          <w:szCs w:val="18"/>
        </w:rPr>
        <w:t xml:space="preserve"> term “Freight Forwarder” is merely a placeholder for the specific shipper/agent/forwarder or other authorized EDI counterparty. Use of “Freight Forwarder” in this Resolution is not meant to suggest that the Multilateral e-AWB Agreement is reserved exclusively for Freight Forwarders. </w:t>
      </w:r>
    </w:p>
    <w:p w14:paraId="114F9EE0" w14:textId="77777777" w:rsidR="003A5AC5" w:rsidRDefault="003D511D">
      <w:pPr>
        <w:divId w:val="974945295"/>
        <w:rPr>
          <w:rFonts w:ascii="Arial" w:eastAsia="Times New Roman" w:hAnsi="Arial" w:cs="Arial"/>
          <w:color w:val="022A4C"/>
          <w:sz w:val="18"/>
          <w:szCs w:val="18"/>
        </w:rPr>
      </w:pPr>
      <w:r>
        <w:rPr>
          <w:rFonts w:ascii="Arial" w:eastAsia="Times New Roman" w:hAnsi="Arial" w:cs="Arial"/>
          <w:b/>
          <w:bCs/>
          <w:color w:val="022A4C"/>
          <w:sz w:val="27"/>
          <w:szCs w:val="27"/>
        </w:rPr>
        <w:t xml:space="preserve">RESOLUTION 672 </w:t>
      </w:r>
    </w:p>
    <w:p w14:paraId="368EBE09" w14:textId="77777777" w:rsidR="003A5AC5" w:rsidRDefault="003D511D">
      <w:pPr>
        <w:pStyle w:val="Heading1"/>
        <w:divId w:val="1471359113"/>
        <w:rPr>
          <w:rFonts w:ascii="Arial" w:eastAsia="Times New Roman" w:hAnsi="Arial" w:cs="Arial"/>
          <w:color w:val="022A4C"/>
          <w:sz w:val="26"/>
          <w:szCs w:val="26"/>
        </w:rPr>
      </w:pPr>
      <w:bookmarkStart w:id="0" w:name="cscrm-672_atta-1"/>
      <w:bookmarkEnd w:id="0"/>
      <w:r>
        <w:rPr>
          <w:rFonts w:ascii="Arial" w:eastAsia="Times New Roman" w:hAnsi="Arial" w:cs="Arial"/>
          <w:color w:val="022A4C"/>
          <w:sz w:val="26"/>
          <w:szCs w:val="26"/>
        </w:rPr>
        <w:t xml:space="preserve">Attachment ‘A’ IATA MULTILATERAL E-AIR WAYBILL AGREEMENT </w:t>
      </w:r>
    </w:p>
    <w:p w14:paraId="1D1D1DC3" w14:textId="77777777" w:rsidR="003A5AC5" w:rsidRDefault="003D511D">
      <w:pPr>
        <w:pStyle w:val="Heading2"/>
        <w:divId w:val="2055349570"/>
        <w:rPr>
          <w:rFonts w:ascii="Arial" w:eastAsia="Times New Roman" w:hAnsi="Arial" w:cs="Arial"/>
          <w:color w:val="022A4C"/>
          <w:sz w:val="25"/>
          <w:szCs w:val="25"/>
        </w:rPr>
      </w:pPr>
      <w:bookmarkStart w:id="1" w:name="cscrm-672_atta-2"/>
      <w:bookmarkEnd w:id="1"/>
      <w:r>
        <w:rPr>
          <w:rFonts w:ascii="Arial" w:eastAsia="Times New Roman" w:hAnsi="Arial" w:cs="Arial"/>
          <w:color w:val="022A4C"/>
          <w:sz w:val="25"/>
          <w:szCs w:val="25"/>
        </w:rPr>
        <w:t xml:space="preserve">NOTICE CONCERNING CARRIER'S LIMITATION OF LIABILITY </w:t>
      </w:r>
    </w:p>
    <w:p w14:paraId="010B880D" w14:textId="77777777" w:rsidR="003A5AC5" w:rsidRDefault="003D511D">
      <w:pPr>
        <w:divId w:val="116337056"/>
        <w:rPr>
          <w:rFonts w:ascii="Arial" w:eastAsia="Times New Roman" w:hAnsi="Arial" w:cs="Arial"/>
          <w:color w:val="022A4C"/>
          <w:sz w:val="18"/>
          <w:szCs w:val="18"/>
        </w:rPr>
      </w:pPr>
      <w:r>
        <w:rPr>
          <w:rStyle w:val="iatabold1"/>
          <w:rFonts w:ascii="Arial" w:eastAsia="Times New Roman" w:hAnsi="Arial" w:cs="Arial"/>
          <w:color w:val="022A4C"/>
          <w:sz w:val="18"/>
          <w:szCs w:val="18"/>
        </w:rPr>
        <w:lastRenderedPageBreak/>
        <w:t xml:space="preserve">If the carriage involves an ultimate destination or stop in a country other than the country of departure, the Montreal Convention or the Warsaw Convention may be applicable to the liability of the Carrier in respect of loss of, damage or delay to cargo. Carrier's limitation of liability in accordance with those Conventions shall be as set forth in subparagraph 4 of IATA </w:t>
      </w:r>
      <w:r w:rsidRPr="003D511D">
        <w:rPr>
          <w:rStyle w:val="iatabold1"/>
          <w:rFonts w:ascii="Arial" w:eastAsia="Times New Roman" w:hAnsi="Arial" w:cs="Arial"/>
          <w:color w:val="022A4C"/>
          <w:sz w:val="18"/>
          <w:szCs w:val="18"/>
        </w:rPr>
        <w:t>Resolution 600i</w:t>
      </w:r>
      <w:r>
        <w:rPr>
          <w:rStyle w:val="iatabold1"/>
          <w:rFonts w:ascii="Arial" w:eastAsia="Times New Roman" w:hAnsi="Arial" w:cs="Arial"/>
          <w:color w:val="022A4C"/>
          <w:sz w:val="18"/>
          <w:szCs w:val="18"/>
        </w:rPr>
        <w:t xml:space="preserve"> unless a higher value is declared.</w:t>
      </w:r>
      <w:r>
        <w:rPr>
          <w:rFonts w:ascii="Arial" w:eastAsia="Times New Roman" w:hAnsi="Arial" w:cs="Arial"/>
          <w:color w:val="022A4C"/>
          <w:sz w:val="18"/>
          <w:szCs w:val="18"/>
        </w:rPr>
        <w:t xml:space="preserve"> </w:t>
      </w:r>
    </w:p>
    <w:p w14:paraId="326F15C4" w14:textId="77777777" w:rsidR="003A5AC5" w:rsidRDefault="003D511D">
      <w:pPr>
        <w:divId w:val="1982809913"/>
        <w:rPr>
          <w:rFonts w:ascii="Arial" w:eastAsia="Times New Roman" w:hAnsi="Arial" w:cs="Arial"/>
          <w:color w:val="022A4C"/>
          <w:sz w:val="18"/>
          <w:szCs w:val="18"/>
        </w:rPr>
      </w:pPr>
      <w:r>
        <w:rPr>
          <w:rFonts w:ascii="Arial" w:eastAsia="Times New Roman" w:hAnsi="Arial" w:cs="Arial"/>
          <w:color w:val="022A4C"/>
          <w:sz w:val="18"/>
          <w:szCs w:val="18"/>
        </w:rPr>
        <w:t xml:space="preserve">An Agreement made this day of 20 , between each airline set forth in </w:t>
      </w:r>
      <w:r w:rsidRPr="003D511D">
        <w:rPr>
          <w:rFonts w:ascii="Arial" w:eastAsia="Times New Roman" w:hAnsi="Arial" w:cs="Arial"/>
          <w:color w:val="022A4C"/>
          <w:sz w:val="18"/>
          <w:szCs w:val="18"/>
        </w:rPr>
        <w:t>Attachment “B”</w:t>
      </w:r>
      <w:r>
        <w:rPr>
          <w:rFonts w:ascii="Arial" w:eastAsia="Times New Roman" w:hAnsi="Arial" w:cs="Arial"/>
          <w:color w:val="022A4C"/>
          <w:sz w:val="18"/>
          <w:szCs w:val="18"/>
        </w:rPr>
        <w:t xml:space="preserve"> to IATA Resolution 672 (hereinafter called ‘Carrier’) represented by the Director General of IATA or his authorized representative acting for and on behalf of such Carrier AND having its principal office at in the country of (“Specified Country”) including any of its Affiliate(s) as set forth in </w:t>
      </w:r>
      <w:r w:rsidRPr="003D511D">
        <w:rPr>
          <w:rFonts w:ascii="Arial" w:eastAsia="Times New Roman" w:hAnsi="Arial" w:cs="Arial"/>
          <w:color w:val="022A4C"/>
          <w:sz w:val="18"/>
          <w:szCs w:val="18"/>
        </w:rPr>
        <w:t>Attachment “C”</w:t>
      </w:r>
      <w:r>
        <w:rPr>
          <w:rFonts w:ascii="Arial" w:eastAsia="Times New Roman" w:hAnsi="Arial" w:cs="Arial"/>
          <w:color w:val="022A4C"/>
          <w:sz w:val="18"/>
          <w:szCs w:val="18"/>
        </w:rPr>
        <w:t xml:space="preserve"> to IATA Resolution 672 (hereinafter called the “Freight Forwarder”) with respect to cargo tendered by the Freight Forwarder to the Carrier(s). </w:t>
      </w:r>
    </w:p>
    <w:p w14:paraId="6AA2DF23" w14:textId="77777777" w:rsidR="003A5AC5" w:rsidRDefault="003D511D">
      <w:pPr>
        <w:divId w:val="1971328008"/>
        <w:rPr>
          <w:rFonts w:ascii="Arial" w:eastAsia="Times New Roman" w:hAnsi="Arial" w:cs="Arial"/>
          <w:color w:val="022A4C"/>
          <w:sz w:val="18"/>
          <w:szCs w:val="18"/>
        </w:rPr>
      </w:pPr>
      <w:proofErr w:type="gramStart"/>
      <w:r>
        <w:rPr>
          <w:rFonts w:ascii="Arial" w:eastAsia="Times New Roman" w:hAnsi="Arial" w:cs="Arial"/>
          <w:color w:val="022A4C"/>
          <w:sz w:val="18"/>
          <w:szCs w:val="18"/>
        </w:rPr>
        <w:t>WHEREAS,</w:t>
      </w:r>
      <w:proofErr w:type="gramEnd"/>
      <w:r>
        <w:rPr>
          <w:rFonts w:ascii="Arial" w:eastAsia="Times New Roman" w:hAnsi="Arial" w:cs="Arial"/>
          <w:color w:val="022A4C"/>
          <w:sz w:val="18"/>
          <w:szCs w:val="18"/>
        </w:rPr>
        <w:t xml:space="preserve"> the parties to this Agreement desire to use electronic means in lieu of a paper air waybill to document the transportation of cargo and wish to establish the conditions for such transportation; </w:t>
      </w:r>
    </w:p>
    <w:p w14:paraId="05572C61" w14:textId="77777777" w:rsidR="003A5AC5" w:rsidRDefault="003D511D">
      <w:pPr>
        <w:divId w:val="1933004039"/>
        <w:rPr>
          <w:rFonts w:ascii="Arial" w:eastAsia="Times New Roman" w:hAnsi="Arial" w:cs="Arial"/>
          <w:color w:val="022A4C"/>
          <w:sz w:val="18"/>
          <w:szCs w:val="18"/>
        </w:rPr>
      </w:pPr>
      <w:r>
        <w:rPr>
          <w:rFonts w:ascii="Arial" w:eastAsia="Times New Roman" w:hAnsi="Arial" w:cs="Arial"/>
          <w:color w:val="022A4C"/>
          <w:sz w:val="18"/>
          <w:szCs w:val="18"/>
        </w:rPr>
        <w:t>THEREFORE, in consideration of the mutual covenants and agreements herein contained, the parties agree as follows:</w:t>
      </w:r>
    </w:p>
    <w:p w14:paraId="7C4E3B2F" w14:textId="77777777" w:rsidR="003A5AC5" w:rsidRDefault="003D511D">
      <w:pPr>
        <w:pStyle w:val="Heading3"/>
        <w:divId w:val="802230289"/>
        <w:rPr>
          <w:rFonts w:ascii="Arial" w:eastAsia="Times New Roman" w:hAnsi="Arial" w:cs="Arial"/>
          <w:color w:val="022A4C"/>
          <w:sz w:val="23"/>
          <w:szCs w:val="23"/>
        </w:rPr>
      </w:pPr>
      <w:bookmarkStart w:id="2" w:name="cscrm-672_atta-ToC_0.8408569439909993"/>
      <w:bookmarkEnd w:id="2"/>
      <w:r>
        <w:rPr>
          <w:rFonts w:ascii="Arial" w:eastAsia="Times New Roman" w:hAnsi="Arial" w:cs="Arial"/>
          <w:color w:val="022A4C"/>
          <w:sz w:val="23"/>
          <w:szCs w:val="23"/>
        </w:rPr>
        <w:t xml:space="preserve">Article 1—Object and Scope </w:t>
      </w:r>
    </w:p>
    <w:p w14:paraId="604171E2" w14:textId="77777777" w:rsidR="003A5AC5" w:rsidRDefault="003D511D">
      <w:pPr>
        <w:divId w:val="657198121"/>
        <w:rPr>
          <w:rFonts w:ascii="Arial" w:eastAsia="Times New Roman" w:hAnsi="Arial" w:cs="Arial"/>
          <w:color w:val="022A4C"/>
          <w:sz w:val="18"/>
          <w:szCs w:val="18"/>
        </w:rPr>
      </w:pPr>
      <w:proofErr w:type="gramStart"/>
      <w:r>
        <w:rPr>
          <w:rStyle w:val="iataparanumber1"/>
          <w:rFonts w:ascii="Arial" w:eastAsia="Times New Roman" w:hAnsi="Arial" w:cs="Arial"/>
          <w:color w:val="022A4C"/>
          <w:sz w:val="18"/>
          <w:szCs w:val="18"/>
        </w:rPr>
        <w:t>1.1</w:t>
      </w:r>
      <w:r>
        <w:rPr>
          <w:rFonts w:ascii="Arial" w:eastAsia="Times New Roman" w:hAnsi="Arial" w:cs="Arial"/>
          <w:color w:val="022A4C"/>
          <w:sz w:val="18"/>
          <w:szCs w:val="18"/>
        </w:rPr>
        <w:t>  This</w:t>
      </w:r>
      <w:proofErr w:type="gramEnd"/>
      <w:r>
        <w:rPr>
          <w:rFonts w:ascii="Arial" w:eastAsia="Times New Roman" w:hAnsi="Arial" w:cs="Arial"/>
          <w:color w:val="022A4C"/>
          <w:sz w:val="18"/>
          <w:szCs w:val="18"/>
        </w:rPr>
        <w:t xml:space="preserve"> Agreement is intended to permit Freight Forwarder to propose and Carrier(s) to accept and execute contracts for the carriage of cargo shipments by electronic means in lieu of a paper air waybill. Such contracts, defined as Cargo Contracts herein, shall in each case be subject to the Conditions of Contract set forth in IATA </w:t>
      </w:r>
      <w:r w:rsidRPr="003D511D">
        <w:rPr>
          <w:rFonts w:ascii="Arial" w:eastAsia="Times New Roman" w:hAnsi="Arial" w:cs="Arial"/>
          <w:color w:val="022A4C"/>
          <w:sz w:val="18"/>
          <w:szCs w:val="18"/>
        </w:rPr>
        <w:t>Resolution 600i</w:t>
      </w:r>
      <w:r>
        <w:rPr>
          <w:rFonts w:ascii="Arial" w:eastAsia="Times New Roman" w:hAnsi="Arial" w:cs="Arial"/>
          <w:color w:val="022A4C"/>
          <w:sz w:val="18"/>
          <w:szCs w:val="18"/>
        </w:rPr>
        <w:t xml:space="preserve"> </w:t>
      </w:r>
      <w:r w:rsidRPr="003D511D">
        <w:rPr>
          <w:rFonts w:ascii="Arial" w:eastAsia="Times New Roman" w:hAnsi="Arial" w:cs="Arial"/>
          <w:color w:val="022A4C"/>
          <w:sz w:val="12"/>
          <w:szCs w:val="12"/>
          <w:vertAlign w:val="superscript"/>
        </w:rPr>
        <w:t>(1)</w:t>
      </w:r>
      <w:r>
        <w:rPr>
          <w:rFonts w:ascii="Arial" w:eastAsia="Times New Roman" w:hAnsi="Arial" w:cs="Arial"/>
          <w:color w:val="022A4C"/>
          <w:sz w:val="18"/>
          <w:szCs w:val="18"/>
        </w:rPr>
        <w:t xml:space="preserve"> which is also included herewith as </w:t>
      </w:r>
      <w:r w:rsidRPr="003D511D">
        <w:rPr>
          <w:rFonts w:ascii="Arial" w:eastAsia="Times New Roman" w:hAnsi="Arial" w:cs="Arial"/>
          <w:color w:val="022A4C"/>
          <w:sz w:val="18"/>
          <w:szCs w:val="18"/>
        </w:rPr>
        <w:t>Annex “A”</w:t>
      </w:r>
      <w:r>
        <w:rPr>
          <w:rFonts w:ascii="Arial" w:eastAsia="Times New Roman" w:hAnsi="Arial" w:cs="Arial"/>
          <w:color w:val="022A4C"/>
          <w:sz w:val="18"/>
          <w:szCs w:val="18"/>
        </w:rPr>
        <w:t xml:space="preserve"> to this Agreement. Freight Forwarder acknowledges that Freight Forwarder's use of Electronic Communication to effect Cargo Contracts shall constitute its agreement and the agreement of any person for whom it is acting and has authority to act (under </w:t>
      </w:r>
      <w:r w:rsidRPr="003D511D">
        <w:rPr>
          <w:rFonts w:ascii="Arial" w:eastAsia="Times New Roman" w:hAnsi="Arial" w:cs="Arial"/>
          <w:color w:val="022A4C"/>
          <w:sz w:val="18"/>
          <w:szCs w:val="18"/>
        </w:rPr>
        <w:t>Section 3.2</w:t>
      </w:r>
      <w:r>
        <w:rPr>
          <w:rFonts w:ascii="Arial" w:eastAsia="Times New Roman" w:hAnsi="Arial" w:cs="Arial"/>
          <w:color w:val="022A4C"/>
          <w:sz w:val="18"/>
          <w:szCs w:val="18"/>
        </w:rPr>
        <w:t xml:space="preserve">) to the Conditions of Contract referenced above as well as to all other provisions of this Agreement. </w:t>
      </w:r>
      <w:r>
        <w:rPr>
          <w:rStyle w:val="iatabold1"/>
          <w:rFonts w:ascii="Arial" w:eastAsia="Times New Roman" w:hAnsi="Arial" w:cs="Arial"/>
          <w:color w:val="022A4C"/>
          <w:sz w:val="18"/>
          <w:szCs w:val="18"/>
        </w:rPr>
        <w:t xml:space="preserve">THE ACCEPTANCE OF CARGO TENDERED FOR CARRIAGE PURSUANT TO THIS AGREEMENT SHALL CREATE, UNLESS THE FREIGHT FORWARDER SPECIFICALLY INDICATES (AS REQUIRED BY </w:t>
      </w:r>
      <w:r w:rsidRPr="003D511D">
        <w:rPr>
          <w:rStyle w:val="iatabold1"/>
          <w:rFonts w:ascii="Arial" w:eastAsia="Times New Roman" w:hAnsi="Arial" w:cs="Arial"/>
          <w:color w:val="022A4C"/>
          <w:sz w:val="18"/>
          <w:szCs w:val="18"/>
        </w:rPr>
        <w:t>SECTION 3.2</w:t>
      </w:r>
      <w:r>
        <w:rPr>
          <w:rStyle w:val="iatabold1"/>
          <w:rFonts w:ascii="Arial" w:eastAsia="Times New Roman" w:hAnsi="Arial" w:cs="Arial"/>
          <w:color w:val="022A4C"/>
          <w:sz w:val="18"/>
          <w:szCs w:val="18"/>
        </w:rPr>
        <w:t>) THAT IT IS ACTING AS AGENT FOR ANOTHER PARTY APPEARING ON THE AIR WAYBILL OR SHIPMENT RECORD AS THE CONTRACTING PARTY (SHIPPER), AND NOTWITHSTANDING ANY CARRIER CONDITION OF CARRIAGE TO THE CONTRARY, A CARGO CONTRACT FOR THAT CARRIAGE BETWEEN THE CARRIER AND THE FREIGHT FORWARDER.</w:t>
      </w:r>
      <w:r>
        <w:rPr>
          <w:rFonts w:ascii="Arial" w:eastAsia="Times New Roman" w:hAnsi="Arial" w:cs="Arial"/>
          <w:color w:val="022A4C"/>
          <w:sz w:val="18"/>
          <w:szCs w:val="18"/>
        </w:rPr>
        <w:t xml:space="preserve"> </w:t>
      </w:r>
    </w:p>
    <w:p w14:paraId="49BAD606" w14:textId="77777777" w:rsidR="003A5AC5" w:rsidRDefault="003D511D">
      <w:pPr>
        <w:divId w:val="122382255"/>
        <w:rPr>
          <w:rFonts w:ascii="Arial" w:eastAsia="Times New Roman" w:hAnsi="Arial" w:cs="Arial"/>
          <w:color w:val="022A4C"/>
          <w:sz w:val="18"/>
          <w:szCs w:val="18"/>
        </w:rPr>
      </w:pPr>
      <w:proofErr w:type="gramStart"/>
      <w:r>
        <w:rPr>
          <w:rStyle w:val="iataparanumber1"/>
          <w:rFonts w:ascii="Arial" w:eastAsia="Times New Roman" w:hAnsi="Arial" w:cs="Arial"/>
          <w:color w:val="022A4C"/>
          <w:sz w:val="18"/>
          <w:szCs w:val="18"/>
        </w:rPr>
        <w:t>1.2</w:t>
      </w:r>
      <w:r>
        <w:rPr>
          <w:rFonts w:ascii="Arial" w:eastAsia="Times New Roman" w:hAnsi="Arial" w:cs="Arial"/>
          <w:color w:val="022A4C"/>
          <w:sz w:val="18"/>
          <w:szCs w:val="18"/>
        </w:rPr>
        <w:t>  It</w:t>
      </w:r>
      <w:proofErr w:type="gramEnd"/>
      <w:r>
        <w:rPr>
          <w:rFonts w:ascii="Arial" w:eastAsia="Times New Roman" w:hAnsi="Arial" w:cs="Arial"/>
          <w:color w:val="022A4C"/>
          <w:sz w:val="18"/>
          <w:szCs w:val="18"/>
        </w:rPr>
        <w:t xml:space="preserve"> is the mutual intent of Freight Forwarder and Carrier(s) to permit the Shipment Record created by Electronic Communication to have the legal effect of a duly executed paper air waybill to the full extent permitted by national law and applicable international treaties. Where national law, applicable international treaties or such circumstances as agreed by the Parties, requires issuance of a paper air waybill, Carrier(s) shall in each case be authorized by Freight Forwarder to make out and sign (through printed or stamped signature), such paper air waybill on behalf of Freight Forwarder acting as principal or on behalf of a Third Party for whom Freight Forwarder is acting as agent (pursuant to </w:t>
      </w:r>
      <w:r w:rsidRPr="003D511D">
        <w:rPr>
          <w:rFonts w:ascii="Arial" w:eastAsia="Times New Roman" w:hAnsi="Arial" w:cs="Arial"/>
          <w:color w:val="022A4C"/>
          <w:sz w:val="18"/>
          <w:szCs w:val="18"/>
        </w:rPr>
        <w:t>section 3.2</w:t>
      </w:r>
      <w:r>
        <w:rPr>
          <w:rFonts w:ascii="Arial" w:eastAsia="Times New Roman" w:hAnsi="Arial" w:cs="Arial"/>
          <w:color w:val="022A4C"/>
          <w:sz w:val="18"/>
          <w:szCs w:val="18"/>
        </w:rPr>
        <w:t xml:space="preserve">), in conformity with the Freight Forwarder's air waybill data communicated to the Carrier through Electronic Communication and such paper air waybill shall constitute the Cargo Contract. In the event that the Carrier makes an error when making out the paper air waybill resulting in a difference between the information on the paper air waybill and Electronic Communication, the Electronic Communication shall be governing. </w:t>
      </w:r>
    </w:p>
    <w:p w14:paraId="1FB185BD" w14:textId="77777777" w:rsidR="003A5AC5" w:rsidRDefault="003D511D">
      <w:pPr>
        <w:divId w:val="1069157194"/>
        <w:rPr>
          <w:rFonts w:ascii="Arial" w:eastAsia="Times New Roman" w:hAnsi="Arial" w:cs="Arial"/>
          <w:color w:val="022A4C"/>
          <w:sz w:val="18"/>
          <w:szCs w:val="18"/>
        </w:rPr>
      </w:pPr>
      <w:proofErr w:type="gramStart"/>
      <w:r>
        <w:rPr>
          <w:rStyle w:val="iataparanumber1"/>
          <w:rFonts w:ascii="Arial" w:eastAsia="Times New Roman" w:hAnsi="Arial" w:cs="Arial"/>
          <w:color w:val="022A4C"/>
          <w:sz w:val="18"/>
          <w:szCs w:val="18"/>
        </w:rPr>
        <w:t>1.3</w:t>
      </w:r>
      <w:r>
        <w:rPr>
          <w:rFonts w:ascii="Arial" w:eastAsia="Times New Roman" w:hAnsi="Arial" w:cs="Arial"/>
          <w:color w:val="022A4C"/>
          <w:sz w:val="18"/>
          <w:szCs w:val="18"/>
        </w:rPr>
        <w:t>  IATA</w:t>
      </w:r>
      <w:proofErr w:type="gramEnd"/>
      <w:r>
        <w:rPr>
          <w:rFonts w:ascii="Arial" w:eastAsia="Times New Roman" w:hAnsi="Arial" w:cs="Arial"/>
          <w:color w:val="022A4C"/>
          <w:sz w:val="18"/>
          <w:szCs w:val="18"/>
        </w:rPr>
        <w:t xml:space="preserve"> as party to this Agreement acts only on behalf of and as agent for the Carriers listed in </w:t>
      </w:r>
      <w:r w:rsidRPr="003D511D">
        <w:rPr>
          <w:rFonts w:ascii="Arial" w:eastAsia="Times New Roman" w:hAnsi="Arial" w:cs="Arial"/>
          <w:color w:val="022A4C"/>
          <w:sz w:val="18"/>
          <w:szCs w:val="18"/>
        </w:rPr>
        <w:t>Attachment ‘B’</w:t>
      </w:r>
      <w:r>
        <w:rPr>
          <w:rFonts w:ascii="Arial" w:eastAsia="Times New Roman" w:hAnsi="Arial" w:cs="Arial"/>
          <w:color w:val="022A4C"/>
          <w:sz w:val="18"/>
          <w:szCs w:val="18"/>
        </w:rPr>
        <w:t xml:space="preserve"> to IATA Resolution 672. IATA shall have only such responsibilities as are set forth herein and shall have no responsibility with respect to any Cargo Contract. </w:t>
      </w:r>
    </w:p>
    <w:p w14:paraId="78646A2A" w14:textId="77777777" w:rsidR="003A5AC5" w:rsidRDefault="003D511D">
      <w:pPr>
        <w:divId w:val="616528769"/>
        <w:rPr>
          <w:rFonts w:ascii="Arial" w:eastAsia="Times New Roman" w:hAnsi="Arial" w:cs="Arial"/>
          <w:color w:val="022A4C"/>
          <w:sz w:val="18"/>
          <w:szCs w:val="18"/>
        </w:rPr>
      </w:pPr>
      <w:proofErr w:type="gramStart"/>
      <w:r>
        <w:rPr>
          <w:rStyle w:val="iataparanumber1"/>
          <w:rFonts w:ascii="Arial" w:eastAsia="Times New Roman" w:hAnsi="Arial" w:cs="Arial"/>
          <w:color w:val="022A4C"/>
          <w:sz w:val="18"/>
          <w:szCs w:val="18"/>
        </w:rPr>
        <w:t>1.4</w:t>
      </w:r>
      <w:r>
        <w:rPr>
          <w:rFonts w:ascii="Arial" w:eastAsia="Times New Roman" w:hAnsi="Arial" w:cs="Arial"/>
          <w:color w:val="022A4C"/>
          <w:sz w:val="18"/>
          <w:szCs w:val="18"/>
        </w:rPr>
        <w:t>  The</w:t>
      </w:r>
      <w:proofErr w:type="gramEnd"/>
      <w:r>
        <w:rPr>
          <w:rFonts w:ascii="Arial" w:eastAsia="Times New Roman" w:hAnsi="Arial" w:cs="Arial"/>
          <w:color w:val="022A4C"/>
          <w:sz w:val="18"/>
          <w:szCs w:val="18"/>
        </w:rPr>
        <w:t xml:space="preserve"> Conditions of Contract detailed in IATA </w:t>
      </w:r>
      <w:r w:rsidRPr="003D511D">
        <w:rPr>
          <w:rFonts w:ascii="Arial" w:eastAsia="Times New Roman" w:hAnsi="Arial" w:cs="Arial"/>
          <w:color w:val="022A4C"/>
          <w:sz w:val="18"/>
          <w:szCs w:val="18"/>
        </w:rPr>
        <w:t>Resolution 600i</w:t>
      </w:r>
      <w:r>
        <w:rPr>
          <w:rFonts w:ascii="Arial" w:eastAsia="Times New Roman" w:hAnsi="Arial" w:cs="Arial"/>
          <w:color w:val="022A4C"/>
          <w:sz w:val="18"/>
          <w:szCs w:val="18"/>
        </w:rPr>
        <w:t xml:space="preserve">, shall apply to all Cargo Contracts, except (i) as otherwise agreed in writing; or (ii) for Cargo Contracts where national law or applicable international treaties requires issuance of a paper air waybill where IATA </w:t>
      </w:r>
      <w:r w:rsidRPr="003D511D">
        <w:rPr>
          <w:rFonts w:ascii="Arial" w:eastAsia="Times New Roman" w:hAnsi="Arial" w:cs="Arial"/>
          <w:color w:val="022A4C"/>
          <w:sz w:val="18"/>
          <w:szCs w:val="18"/>
        </w:rPr>
        <w:t>Resolution 600b</w:t>
      </w:r>
      <w:r>
        <w:rPr>
          <w:rFonts w:ascii="Arial" w:eastAsia="Times New Roman" w:hAnsi="Arial" w:cs="Arial"/>
          <w:color w:val="022A4C"/>
          <w:sz w:val="18"/>
          <w:szCs w:val="18"/>
        </w:rPr>
        <w:t xml:space="preserve"> would apply. In the event that Freight Forwarder concludes a Cargo Contract on behalf of a Third Party, pursuant to </w:t>
      </w:r>
      <w:r w:rsidRPr="003D511D">
        <w:rPr>
          <w:rFonts w:ascii="Arial" w:eastAsia="Times New Roman" w:hAnsi="Arial" w:cs="Arial"/>
          <w:color w:val="022A4C"/>
          <w:sz w:val="18"/>
          <w:szCs w:val="18"/>
        </w:rPr>
        <w:t>Section 3.2</w:t>
      </w:r>
      <w:r>
        <w:rPr>
          <w:rFonts w:ascii="Arial" w:eastAsia="Times New Roman" w:hAnsi="Arial" w:cs="Arial"/>
          <w:color w:val="022A4C"/>
          <w:sz w:val="18"/>
          <w:szCs w:val="18"/>
        </w:rPr>
        <w:t xml:space="preserve"> hereof, Freight Forwarder, as agent for and on behalf of such Third Party, hereby consents to Carrier's Conditions of Contract. Carrier shall ensure that its Conditions of Carriage are accessible to Freight Forwarder on the Carriers' websites or otherwise made available to Freight Forwarder. </w:t>
      </w:r>
    </w:p>
    <w:p w14:paraId="3F49CA8A" w14:textId="77777777" w:rsidR="003A5AC5" w:rsidRDefault="003D511D">
      <w:pPr>
        <w:pStyle w:val="Heading3"/>
        <w:divId w:val="498010101"/>
        <w:rPr>
          <w:rFonts w:ascii="Arial" w:eastAsia="Times New Roman" w:hAnsi="Arial" w:cs="Arial"/>
          <w:color w:val="022A4C"/>
          <w:sz w:val="23"/>
          <w:szCs w:val="23"/>
        </w:rPr>
      </w:pPr>
      <w:bookmarkStart w:id="3" w:name="cscrm-672_atta-ToC_0.7282576857056534"/>
      <w:bookmarkEnd w:id="3"/>
      <w:r>
        <w:rPr>
          <w:rFonts w:ascii="Arial" w:eastAsia="Times New Roman" w:hAnsi="Arial" w:cs="Arial"/>
          <w:color w:val="022A4C"/>
          <w:sz w:val="23"/>
          <w:szCs w:val="23"/>
        </w:rPr>
        <w:t xml:space="preserve">Article 2—Definitions </w:t>
      </w:r>
    </w:p>
    <w:p w14:paraId="0CEBDE96" w14:textId="77777777" w:rsidR="003A5AC5" w:rsidRDefault="003D511D">
      <w:pPr>
        <w:divId w:val="2005083812"/>
        <w:rPr>
          <w:rFonts w:ascii="Arial" w:eastAsia="Times New Roman" w:hAnsi="Arial" w:cs="Arial"/>
          <w:color w:val="022A4C"/>
          <w:sz w:val="18"/>
          <w:szCs w:val="18"/>
        </w:rPr>
      </w:pPr>
      <w:proofErr w:type="gramStart"/>
      <w:r>
        <w:rPr>
          <w:rStyle w:val="iataparanumber1"/>
          <w:rFonts w:ascii="Arial" w:eastAsia="Times New Roman" w:hAnsi="Arial" w:cs="Arial"/>
          <w:color w:val="022A4C"/>
          <w:sz w:val="18"/>
          <w:szCs w:val="18"/>
        </w:rPr>
        <w:lastRenderedPageBreak/>
        <w:t>2.1</w:t>
      </w:r>
      <w:r>
        <w:rPr>
          <w:rFonts w:ascii="Arial" w:eastAsia="Times New Roman" w:hAnsi="Arial" w:cs="Arial"/>
          <w:color w:val="022A4C"/>
          <w:sz w:val="18"/>
          <w:szCs w:val="18"/>
        </w:rPr>
        <w:t>  “</w:t>
      </w:r>
      <w:proofErr w:type="gramEnd"/>
      <w:r>
        <w:rPr>
          <w:rFonts w:ascii="Arial" w:eastAsia="Times New Roman" w:hAnsi="Arial" w:cs="Arial"/>
          <w:color w:val="022A4C"/>
          <w:sz w:val="18"/>
          <w:szCs w:val="18"/>
        </w:rPr>
        <w:t xml:space="preserve">Agreement” shall mean this agreement between Carrier(s) and a Freight Forwarder who wish to contract for carriage of cargo by Carrier(s) through the use of Electronic Communication. </w:t>
      </w:r>
    </w:p>
    <w:p w14:paraId="4FC6DAC9" w14:textId="77777777" w:rsidR="003A5AC5" w:rsidRDefault="003D511D">
      <w:pPr>
        <w:divId w:val="24261300"/>
        <w:rPr>
          <w:rFonts w:ascii="Arial" w:eastAsia="Times New Roman" w:hAnsi="Arial" w:cs="Arial"/>
          <w:color w:val="022A4C"/>
          <w:sz w:val="18"/>
          <w:szCs w:val="18"/>
        </w:rPr>
      </w:pPr>
      <w:proofErr w:type="gramStart"/>
      <w:r>
        <w:rPr>
          <w:rStyle w:val="iataparanumber1"/>
          <w:rFonts w:ascii="Arial" w:eastAsia="Times New Roman" w:hAnsi="Arial" w:cs="Arial"/>
          <w:color w:val="022A4C"/>
          <w:sz w:val="18"/>
          <w:szCs w:val="18"/>
        </w:rPr>
        <w:t>2.2</w:t>
      </w:r>
      <w:r>
        <w:rPr>
          <w:rFonts w:ascii="Arial" w:eastAsia="Times New Roman" w:hAnsi="Arial" w:cs="Arial"/>
          <w:color w:val="022A4C"/>
          <w:sz w:val="18"/>
          <w:szCs w:val="18"/>
        </w:rPr>
        <w:t>  “</w:t>
      </w:r>
      <w:proofErr w:type="gramEnd"/>
      <w:r>
        <w:rPr>
          <w:rFonts w:ascii="Arial" w:eastAsia="Times New Roman" w:hAnsi="Arial" w:cs="Arial"/>
          <w:color w:val="022A4C"/>
          <w:sz w:val="18"/>
          <w:szCs w:val="18"/>
        </w:rPr>
        <w:t xml:space="preserve">Affiliate” shall mean an entity added to this Agreement under </w:t>
      </w:r>
      <w:r w:rsidRPr="003D511D">
        <w:rPr>
          <w:rFonts w:ascii="Arial" w:eastAsia="Times New Roman" w:hAnsi="Arial" w:cs="Arial"/>
          <w:color w:val="022A4C"/>
          <w:sz w:val="18"/>
          <w:szCs w:val="18"/>
        </w:rPr>
        <w:t>Section 12.2</w:t>
      </w:r>
      <w:r>
        <w:rPr>
          <w:rFonts w:ascii="Arial" w:eastAsia="Times New Roman" w:hAnsi="Arial" w:cs="Arial"/>
          <w:color w:val="022A4C"/>
          <w:sz w:val="18"/>
          <w:szCs w:val="18"/>
        </w:rPr>
        <w:t xml:space="preserve">. </w:t>
      </w:r>
    </w:p>
    <w:p w14:paraId="1AC43700" w14:textId="77777777" w:rsidR="003A5AC5" w:rsidRDefault="003D511D">
      <w:pPr>
        <w:divId w:val="1070300544"/>
        <w:rPr>
          <w:rFonts w:ascii="Arial" w:eastAsia="Times New Roman" w:hAnsi="Arial" w:cs="Arial"/>
          <w:color w:val="022A4C"/>
          <w:sz w:val="18"/>
          <w:szCs w:val="18"/>
        </w:rPr>
      </w:pPr>
      <w:proofErr w:type="gramStart"/>
      <w:r>
        <w:rPr>
          <w:rStyle w:val="iataparanumber1"/>
          <w:rFonts w:ascii="Arial" w:eastAsia="Times New Roman" w:hAnsi="Arial" w:cs="Arial"/>
          <w:color w:val="022A4C"/>
          <w:sz w:val="18"/>
          <w:szCs w:val="18"/>
        </w:rPr>
        <w:t>2.3</w:t>
      </w:r>
      <w:r>
        <w:rPr>
          <w:rFonts w:ascii="Arial" w:eastAsia="Times New Roman" w:hAnsi="Arial" w:cs="Arial"/>
          <w:color w:val="022A4C"/>
          <w:sz w:val="18"/>
          <w:szCs w:val="18"/>
        </w:rPr>
        <w:t>  “</w:t>
      </w:r>
      <w:proofErr w:type="gramEnd"/>
      <w:r>
        <w:rPr>
          <w:rFonts w:ascii="Arial" w:eastAsia="Times New Roman" w:hAnsi="Arial" w:cs="Arial"/>
          <w:color w:val="022A4C"/>
          <w:sz w:val="18"/>
          <w:szCs w:val="18"/>
        </w:rPr>
        <w:t xml:space="preserve">Cargo Contract” shall mean a contract between a Carrier and a shipper initiated by Electronic Communication and formed under this Agreement for the carriage of, and settlement with respect to a specific cargo shipment. The Cargo Contract remains an independent contract from this Agreement, including as to its content, interpretation and governing law. </w:t>
      </w:r>
    </w:p>
    <w:p w14:paraId="747EB6A4" w14:textId="77777777" w:rsidR="003A5AC5" w:rsidRDefault="003D511D">
      <w:pPr>
        <w:divId w:val="920800377"/>
        <w:rPr>
          <w:rFonts w:ascii="Arial" w:eastAsia="Times New Roman" w:hAnsi="Arial" w:cs="Arial"/>
          <w:color w:val="022A4C"/>
          <w:sz w:val="18"/>
          <w:szCs w:val="18"/>
        </w:rPr>
      </w:pPr>
      <w:proofErr w:type="gramStart"/>
      <w:r>
        <w:rPr>
          <w:rStyle w:val="iataparanumber1"/>
          <w:rFonts w:ascii="Arial" w:eastAsia="Times New Roman" w:hAnsi="Arial" w:cs="Arial"/>
          <w:color w:val="022A4C"/>
          <w:sz w:val="18"/>
          <w:szCs w:val="18"/>
        </w:rPr>
        <w:t>2.4</w:t>
      </w:r>
      <w:r>
        <w:rPr>
          <w:rFonts w:ascii="Arial" w:eastAsia="Times New Roman" w:hAnsi="Arial" w:cs="Arial"/>
          <w:color w:val="022A4C"/>
          <w:sz w:val="18"/>
          <w:szCs w:val="18"/>
        </w:rPr>
        <w:t>  “</w:t>
      </w:r>
      <w:proofErr w:type="gramEnd"/>
      <w:r>
        <w:rPr>
          <w:rFonts w:ascii="Arial" w:eastAsia="Times New Roman" w:hAnsi="Arial" w:cs="Arial"/>
          <w:color w:val="022A4C"/>
          <w:sz w:val="18"/>
          <w:szCs w:val="18"/>
        </w:rPr>
        <w:t xml:space="preserve">Cargo Receipt” or “Receipt for the Cargo” shall mean a document (in paper or electronic form) which is provided to the shipper, by the Carrier creating a Shipment Record which shall be deemed to effect a Cargo Contract for a cargo shipment identifiable on such Cargo Receipt. </w:t>
      </w:r>
    </w:p>
    <w:p w14:paraId="3C31A1E5" w14:textId="77777777" w:rsidR="003A5AC5" w:rsidRDefault="003D511D">
      <w:pPr>
        <w:divId w:val="1219391127"/>
        <w:rPr>
          <w:rFonts w:ascii="Arial" w:eastAsia="Times New Roman" w:hAnsi="Arial" w:cs="Arial"/>
          <w:color w:val="022A4C"/>
          <w:sz w:val="18"/>
          <w:szCs w:val="18"/>
        </w:rPr>
      </w:pPr>
      <w:r>
        <w:rPr>
          <w:rFonts w:ascii="Arial" w:eastAsia="Times New Roman" w:hAnsi="Arial" w:cs="Arial"/>
          <w:color w:val="022A4C"/>
          <w:sz w:val="18"/>
          <w:szCs w:val="18"/>
        </w:rPr>
        <w:t xml:space="preserve">Said Cargo Receipt shall, in all respects, be deemed a full substitute for a Carrier air waybill. The technical aspects of the Cargo Receipt shall be as described in IATA </w:t>
      </w:r>
      <w:r w:rsidRPr="003D511D">
        <w:rPr>
          <w:rFonts w:ascii="Arial" w:eastAsia="Times New Roman" w:hAnsi="Arial" w:cs="Arial"/>
          <w:color w:val="022A4C"/>
          <w:sz w:val="18"/>
          <w:szCs w:val="18"/>
        </w:rPr>
        <w:t>Resolution 600g</w:t>
      </w:r>
      <w:r>
        <w:rPr>
          <w:rFonts w:ascii="Arial" w:eastAsia="Times New Roman" w:hAnsi="Arial" w:cs="Arial"/>
          <w:color w:val="022A4C"/>
          <w:sz w:val="18"/>
          <w:szCs w:val="18"/>
        </w:rPr>
        <w:t xml:space="preserve">. </w:t>
      </w:r>
    </w:p>
    <w:p w14:paraId="571CB2D2" w14:textId="77777777" w:rsidR="003A5AC5" w:rsidRDefault="003D511D">
      <w:pPr>
        <w:divId w:val="1764491340"/>
        <w:rPr>
          <w:rFonts w:ascii="Arial" w:eastAsia="Times New Roman" w:hAnsi="Arial" w:cs="Arial"/>
          <w:color w:val="022A4C"/>
          <w:sz w:val="18"/>
          <w:szCs w:val="18"/>
        </w:rPr>
      </w:pPr>
      <w:proofErr w:type="gramStart"/>
      <w:r>
        <w:rPr>
          <w:rStyle w:val="iataparanumber1"/>
          <w:rFonts w:ascii="Arial" w:eastAsia="Times New Roman" w:hAnsi="Arial" w:cs="Arial"/>
          <w:color w:val="022A4C"/>
          <w:sz w:val="18"/>
          <w:szCs w:val="18"/>
        </w:rPr>
        <w:t>2.5</w:t>
      </w:r>
      <w:r>
        <w:rPr>
          <w:rFonts w:ascii="Arial" w:eastAsia="Times New Roman" w:hAnsi="Arial" w:cs="Arial"/>
          <w:color w:val="022A4C"/>
          <w:sz w:val="18"/>
          <w:szCs w:val="18"/>
        </w:rPr>
        <w:t>  “</w:t>
      </w:r>
      <w:proofErr w:type="gramEnd"/>
      <w:r>
        <w:rPr>
          <w:rFonts w:ascii="Arial" w:eastAsia="Times New Roman" w:hAnsi="Arial" w:cs="Arial"/>
          <w:color w:val="022A4C"/>
          <w:sz w:val="18"/>
          <w:szCs w:val="18"/>
        </w:rPr>
        <w:t xml:space="preserve">EDI” or “Electronic Data Interchange” shall mean the electronic transfer, from computer to computer, of commercial, administrative and transport data using an agreed standard to structure an EDI Message, as set out in the IATA </w:t>
      </w:r>
      <w:r w:rsidRPr="003D511D">
        <w:rPr>
          <w:rFonts w:ascii="Arial" w:eastAsia="Times New Roman" w:hAnsi="Arial" w:cs="Arial"/>
          <w:color w:val="022A4C"/>
          <w:sz w:val="18"/>
          <w:szCs w:val="18"/>
        </w:rPr>
        <w:t>Resolution 670</w:t>
      </w:r>
      <w:r>
        <w:rPr>
          <w:rFonts w:ascii="Arial" w:eastAsia="Times New Roman" w:hAnsi="Arial" w:cs="Arial"/>
          <w:color w:val="022A4C"/>
          <w:sz w:val="18"/>
          <w:szCs w:val="18"/>
        </w:rPr>
        <w:t xml:space="preserve">. </w:t>
      </w:r>
    </w:p>
    <w:p w14:paraId="0304F9F6" w14:textId="77777777" w:rsidR="003A5AC5" w:rsidRDefault="003D511D">
      <w:pPr>
        <w:divId w:val="1647389676"/>
        <w:rPr>
          <w:rFonts w:ascii="Arial" w:eastAsia="Times New Roman" w:hAnsi="Arial" w:cs="Arial"/>
          <w:color w:val="022A4C"/>
          <w:sz w:val="18"/>
          <w:szCs w:val="18"/>
        </w:rPr>
      </w:pPr>
      <w:proofErr w:type="gramStart"/>
      <w:r>
        <w:rPr>
          <w:rStyle w:val="iataparanumber1"/>
          <w:rFonts w:ascii="Arial" w:eastAsia="Times New Roman" w:hAnsi="Arial" w:cs="Arial"/>
          <w:color w:val="022A4C"/>
          <w:sz w:val="18"/>
          <w:szCs w:val="18"/>
        </w:rPr>
        <w:t>2.6</w:t>
      </w:r>
      <w:r>
        <w:rPr>
          <w:rFonts w:ascii="Arial" w:eastAsia="Times New Roman" w:hAnsi="Arial" w:cs="Arial"/>
          <w:color w:val="022A4C"/>
          <w:sz w:val="18"/>
          <w:szCs w:val="18"/>
        </w:rPr>
        <w:t>  “</w:t>
      </w:r>
      <w:proofErr w:type="gramEnd"/>
      <w:r>
        <w:rPr>
          <w:rFonts w:ascii="Arial" w:eastAsia="Times New Roman" w:hAnsi="Arial" w:cs="Arial"/>
          <w:color w:val="022A4C"/>
          <w:sz w:val="18"/>
          <w:szCs w:val="18"/>
        </w:rPr>
        <w:t xml:space="preserve">EDI Message” shall mean a message consisting of a set of segments, structured using an agreed standard, prepared in a computer readable format, transmitted via EDI, and capable of being automatically and unambiguously processed. </w:t>
      </w:r>
    </w:p>
    <w:p w14:paraId="70F5F368" w14:textId="77777777" w:rsidR="003A5AC5" w:rsidRDefault="003D511D">
      <w:pPr>
        <w:divId w:val="169873664"/>
        <w:rPr>
          <w:rFonts w:ascii="Arial" w:eastAsia="Times New Roman" w:hAnsi="Arial" w:cs="Arial"/>
          <w:color w:val="022A4C"/>
          <w:sz w:val="18"/>
          <w:szCs w:val="18"/>
        </w:rPr>
      </w:pPr>
      <w:proofErr w:type="gramStart"/>
      <w:r>
        <w:rPr>
          <w:rStyle w:val="iataparanumber1"/>
          <w:rFonts w:ascii="Arial" w:eastAsia="Times New Roman" w:hAnsi="Arial" w:cs="Arial"/>
          <w:color w:val="022A4C"/>
          <w:sz w:val="18"/>
          <w:szCs w:val="18"/>
        </w:rPr>
        <w:t>2.7</w:t>
      </w:r>
      <w:r>
        <w:rPr>
          <w:rFonts w:ascii="Arial" w:eastAsia="Times New Roman" w:hAnsi="Arial" w:cs="Arial"/>
          <w:color w:val="022A4C"/>
          <w:sz w:val="18"/>
          <w:szCs w:val="18"/>
        </w:rPr>
        <w:t>  “</w:t>
      </w:r>
      <w:proofErr w:type="gramEnd"/>
      <w:r>
        <w:rPr>
          <w:rFonts w:ascii="Arial" w:eastAsia="Times New Roman" w:hAnsi="Arial" w:cs="Arial"/>
          <w:color w:val="022A4C"/>
          <w:sz w:val="18"/>
          <w:szCs w:val="18"/>
        </w:rPr>
        <w:t xml:space="preserve">Electronic Communication” shall mean the use of EDI Messages or Carrier's web-portal to establish a Shipment Record. </w:t>
      </w:r>
    </w:p>
    <w:p w14:paraId="2687E0F5" w14:textId="77777777" w:rsidR="003A5AC5" w:rsidRDefault="003D511D">
      <w:pPr>
        <w:divId w:val="673999131"/>
        <w:rPr>
          <w:rFonts w:ascii="Arial" w:eastAsia="Times New Roman" w:hAnsi="Arial" w:cs="Arial"/>
          <w:color w:val="022A4C"/>
          <w:sz w:val="18"/>
          <w:szCs w:val="18"/>
        </w:rPr>
      </w:pPr>
      <w:proofErr w:type="gramStart"/>
      <w:r>
        <w:rPr>
          <w:rStyle w:val="iataparanumber1"/>
          <w:rFonts w:ascii="Arial" w:eastAsia="Times New Roman" w:hAnsi="Arial" w:cs="Arial"/>
          <w:color w:val="022A4C"/>
          <w:sz w:val="18"/>
          <w:szCs w:val="18"/>
        </w:rPr>
        <w:t>2.8</w:t>
      </w:r>
      <w:r>
        <w:rPr>
          <w:rFonts w:ascii="Arial" w:eastAsia="Times New Roman" w:hAnsi="Arial" w:cs="Arial"/>
          <w:color w:val="022A4C"/>
          <w:sz w:val="18"/>
          <w:szCs w:val="18"/>
        </w:rPr>
        <w:t>  “</w:t>
      </w:r>
      <w:proofErr w:type="gramEnd"/>
      <w:r>
        <w:rPr>
          <w:rFonts w:ascii="Arial" w:eastAsia="Times New Roman" w:hAnsi="Arial" w:cs="Arial"/>
          <w:color w:val="022A4C"/>
          <w:sz w:val="18"/>
          <w:szCs w:val="18"/>
        </w:rPr>
        <w:t xml:space="preserve">IATA” shall mean the International Air Transport Association. </w:t>
      </w:r>
    </w:p>
    <w:p w14:paraId="45CDF171" w14:textId="77777777" w:rsidR="003A5AC5" w:rsidRDefault="003D511D">
      <w:pPr>
        <w:divId w:val="1441871656"/>
        <w:rPr>
          <w:rFonts w:ascii="Arial" w:eastAsia="Times New Roman" w:hAnsi="Arial" w:cs="Arial"/>
          <w:color w:val="022A4C"/>
          <w:sz w:val="18"/>
          <w:szCs w:val="18"/>
        </w:rPr>
      </w:pPr>
      <w:proofErr w:type="gramStart"/>
      <w:r>
        <w:rPr>
          <w:rStyle w:val="iataparanumber1"/>
          <w:rFonts w:ascii="Arial" w:eastAsia="Times New Roman" w:hAnsi="Arial" w:cs="Arial"/>
          <w:color w:val="022A4C"/>
          <w:sz w:val="18"/>
          <w:szCs w:val="18"/>
        </w:rPr>
        <w:t>2.9</w:t>
      </w:r>
      <w:r>
        <w:rPr>
          <w:rFonts w:ascii="Arial" w:eastAsia="Times New Roman" w:hAnsi="Arial" w:cs="Arial"/>
          <w:color w:val="022A4C"/>
          <w:sz w:val="18"/>
          <w:szCs w:val="18"/>
        </w:rPr>
        <w:t>  “</w:t>
      </w:r>
      <w:proofErr w:type="gramEnd"/>
      <w:r>
        <w:rPr>
          <w:rFonts w:ascii="Arial" w:eastAsia="Times New Roman" w:hAnsi="Arial" w:cs="Arial"/>
          <w:color w:val="022A4C"/>
          <w:sz w:val="18"/>
          <w:szCs w:val="18"/>
        </w:rPr>
        <w:t xml:space="preserve">IATA Message Standard” shall mean the message standard specified, published and updated by the International Air Transport Association (IATA) from time to time. </w:t>
      </w:r>
    </w:p>
    <w:p w14:paraId="08B45F1C" w14:textId="77777777" w:rsidR="003A5AC5" w:rsidRDefault="003D511D">
      <w:pPr>
        <w:divId w:val="418865592"/>
        <w:rPr>
          <w:rFonts w:ascii="Arial" w:eastAsia="Times New Roman" w:hAnsi="Arial" w:cs="Arial"/>
          <w:color w:val="022A4C"/>
          <w:sz w:val="18"/>
          <w:szCs w:val="18"/>
        </w:rPr>
      </w:pPr>
      <w:proofErr w:type="gramStart"/>
      <w:r>
        <w:rPr>
          <w:rStyle w:val="iataparanumber1"/>
          <w:rFonts w:ascii="Arial" w:eastAsia="Times New Roman" w:hAnsi="Arial" w:cs="Arial"/>
          <w:color w:val="022A4C"/>
          <w:sz w:val="18"/>
          <w:szCs w:val="18"/>
        </w:rPr>
        <w:t>2.10</w:t>
      </w:r>
      <w:r>
        <w:rPr>
          <w:rFonts w:ascii="Arial" w:eastAsia="Times New Roman" w:hAnsi="Arial" w:cs="Arial"/>
          <w:color w:val="022A4C"/>
          <w:sz w:val="18"/>
          <w:szCs w:val="18"/>
        </w:rPr>
        <w:t>  “</w:t>
      </w:r>
      <w:proofErr w:type="gramEnd"/>
      <w:r>
        <w:rPr>
          <w:rFonts w:ascii="Arial" w:eastAsia="Times New Roman" w:hAnsi="Arial" w:cs="Arial"/>
          <w:color w:val="022A4C"/>
          <w:sz w:val="18"/>
          <w:szCs w:val="18"/>
        </w:rPr>
        <w:t xml:space="preserve">Montreal Convention” shall mean the Convention for the Unification of Certain Rules Relating to International Carriage by Air, done at Montreal on 28 May 1999. </w:t>
      </w:r>
    </w:p>
    <w:p w14:paraId="0AB16D99" w14:textId="77777777" w:rsidR="003A5AC5" w:rsidRDefault="003D511D">
      <w:pPr>
        <w:divId w:val="1747651645"/>
        <w:rPr>
          <w:rFonts w:ascii="Arial" w:eastAsia="Times New Roman" w:hAnsi="Arial" w:cs="Arial"/>
          <w:color w:val="022A4C"/>
          <w:sz w:val="18"/>
          <w:szCs w:val="18"/>
        </w:rPr>
      </w:pPr>
      <w:proofErr w:type="gramStart"/>
      <w:r>
        <w:rPr>
          <w:rStyle w:val="iataparanumber1"/>
          <w:rFonts w:ascii="Arial" w:eastAsia="Times New Roman" w:hAnsi="Arial" w:cs="Arial"/>
          <w:color w:val="022A4C"/>
          <w:sz w:val="18"/>
          <w:szCs w:val="18"/>
        </w:rPr>
        <w:t>2.11</w:t>
      </w:r>
      <w:r>
        <w:rPr>
          <w:rFonts w:ascii="Arial" w:eastAsia="Times New Roman" w:hAnsi="Arial" w:cs="Arial"/>
          <w:color w:val="022A4C"/>
          <w:sz w:val="18"/>
          <w:szCs w:val="18"/>
        </w:rPr>
        <w:t>  “</w:t>
      </w:r>
      <w:proofErr w:type="gramEnd"/>
      <w:r>
        <w:rPr>
          <w:rFonts w:ascii="Arial" w:eastAsia="Times New Roman" w:hAnsi="Arial" w:cs="Arial"/>
          <w:color w:val="022A4C"/>
          <w:sz w:val="18"/>
          <w:szCs w:val="18"/>
        </w:rPr>
        <w:t xml:space="preserve">Notice” shall mean a notice given by a Party in accordance with </w:t>
      </w:r>
      <w:r w:rsidRPr="003D511D">
        <w:rPr>
          <w:rFonts w:ascii="Arial" w:eastAsia="Times New Roman" w:hAnsi="Arial" w:cs="Arial"/>
          <w:color w:val="022A4C"/>
          <w:sz w:val="18"/>
          <w:szCs w:val="18"/>
        </w:rPr>
        <w:t>Article 12.1</w:t>
      </w:r>
      <w:r>
        <w:rPr>
          <w:rFonts w:ascii="Arial" w:eastAsia="Times New Roman" w:hAnsi="Arial" w:cs="Arial"/>
          <w:color w:val="022A4C"/>
          <w:sz w:val="18"/>
          <w:szCs w:val="18"/>
        </w:rPr>
        <w:t xml:space="preserve">. </w:t>
      </w:r>
    </w:p>
    <w:p w14:paraId="53C63171" w14:textId="77777777" w:rsidR="003A5AC5" w:rsidRDefault="003D511D">
      <w:pPr>
        <w:divId w:val="445348077"/>
        <w:rPr>
          <w:rFonts w:ascii="Arial" w:eastAsia="Times New Roman" w:hAnsi="Arial" w:cs="Arial"/>
          <w:color w:val="022A4C"/>
          <w:sz w:val="18"/>
          <w:szCs w:val="18"/>
        </w:rPr>
      </w:pPr>
      <w:proofErr w:type="gramStart"/>
      <w:r>
        <w:rPr>
          <w:rStyle w:val="iataparanumber1"/>
          <w:rFonts w:ascii="Arial" w:eastAsia="Times New Roman" w:hAnsi="Arial" w:cs="Arial"/>
          <w:color w:val="022A4C"/>
          <w:sz w:val="18"/>
          <w:szCs w:val="18"/>
        </w:rPr>
        <w:t>2.12</w:t>
      </w:r>
      <w:r>
        <w:rPr>
          <w:rFonts w:ascii="Arial" w:eastAsia="Times New Roman" w:hAnsi="Arial" w:cs="Arial"/>
          <w:color w:val="022A4C"/>
          <w:sz w:val="18"/>
          <w:szCs w:val="18"/>
        </w:rPr>
        <w:t>  “</w:t>
      </w:r>
      <w:proofErr w:type="gramEnd"/>
      <w:r>
        <w:rPr>
          <w:rFonts w:ascii="Arial" w:eastAsia="Times New Roman" w:hAnsi="Arial" w:cs="Arial"/>
          <w:color w:val="022A4C"/>
          <w:sz w:val="18"/>
          <w:szCs w:val="18"/>
        </w:rPr>
        <w:t xml:space="preserve">Party or Parties” shall mean collectively or individually the “Freight Forwarder” and/or “Carrier(s)”. </w:t>
      </w:r>
    </w:p>
    <w:p w14:paraId="756391FE" w14:textId="77777777" w:rsidR="003A5AC5" w:rsidRDefault="003D511D">
      <w:pPr>
        <w:divId w:val="1299191642"/>
        <w:rPr>
          <w:rFonts w:ascii="Arial" w:eastAsia="Times New Roman" w:hAnsi="Arial" w:cs="Arial"/>
          <w:color w:val="022A4C"/>
          <w:sz w:val="18"/>
          <w:szCs w:val="18"/>
        </w:rPr>
      </w:pPr>
      <w:proofErr w:type="gramStart"/>
      <w:r>
        <w:rPr>
          <w:rStyle w:val="iataparanumber1"/>
          <w:rFonts w:ascii="Arial" w:eastAsia="Times New Roman" w:hAnsi="Arial" w:cs="Arial"/>
          <w:color w:val="022A4C"/>
          <w:sz w:val="18"/>
          <w:szCs w:val="18"/>
        </w:rPr>
        <w:t>2.13</w:t>
      </w:r>
      <w:r>
        <w:rPr>
          <w:rFonts w:ascii="Arial" w:eastAsia="Times New Roman" w:hAnsi="Arial" w:cs="Arial"/>
          <w:color w:val="022A4C"/>
          <w:sz w:val="18"/>
          <w:szCs w:val="18"/>
        </w:rPr>
        <w:t>  “</w:t>
      </w:r>
      <w:proofErr w:type="gramEnd"/>
      <w:r>
        <w:rPr>
          <w:rFonts w:ascii="Arial" w:eastAsia="Times New Roman" w:hAnsi="Arial" w:cs="Arial"/>
          <w:color w:val="022A4C"/>
          <w:sz w:val="18"/>
          <w:szCs w:val="18"/>
        </w:rPr>
        <w:t xml:space="preserve">Ready for Carriage” shall mean a shipment tendered to the Carrier pursuant to the conditions set forth in IATA Resolution 833. </w:t>
      </w:r>
    </w:p>
    <w:p w14:paraId="07E4A43B" w14:textId="77777777" w:rsidR="003A5AC5" w:rsidRDefault="003D511D">
      <w:pPr>
        <w:divId w:val="1971473942"/>
        <w:rPr>
          <w:rFonts w:ascii="Arial" w:eastAsia="Times New Roman" w:hAnsi="Arial" w:cs="Arial"/>
          <w:color w:val="022A4C"/>
          <w:sz w:val="18"/>
          <w:szCs w:val="18"/>
        </w:rPr>
      </w:pPr>
      <w:proofErr w:type="gramStart"/>
      <w:r>
        <w:rPr>
          <w:rStyle w:val="iataparanumber1"/>
          <w:rFonts w:ascii="Arial" w:eastAsia="Times New Roman" w:hAnsi="Arial" w:cs="Arial"/>
          <w:color w:val="022A4C"/>
          <w:sz w:val="18"/>
          <w:szCs w:val="18"/>
        </w:rPr>
        <w:t>2.14</w:t>
      </w:r>
      <w:r>
        <w:rPr>
          <w:rFonts w:ascii="Arial" w:eastAsia="Times New Roman" w:hAnsi="Arial" w:cs="Arial"/>
          <w:color w:val="022A4C"/>
          <w:sz w:val="18"/>
          <w:szCs w:val="18"/>
        </w:rPr>
        <w:t>  “</w:t>
      </w:r>
      <w:proofErr w:type="gramEnd"/>
      <w:r>
        <w:rPr>
          <w:rFonts w:ascii="Arial" w:eastAsia="Times New Roman" w:hAnsi="Arial" w:cs="Arial"/>
          <w:color w:val="022A4C"/>
          <w:sz w:val="18"/>
          <w:szCs w:val="18"/>
        </w:rPr>
        <w:t xml:space="preserve">Shipment Record” shall mean any record of the Cargo Contract preserved by Carrier, evidenced by electronic means. In the event that Carriers are using the IATA Message Standard, the technical aspects of the Shipment Record shall be as specified in IATA </w:t>
      </w:r>
      <w:r w:rsidRPr="003D511D">
        <w:rPr>
          <w:rFonts w:ascii="Arial" w:eastAsia="Times New Roman" w:hAnsi="Arial" w:cs="Arial"/>
          <w:color w:val="022A4C"/>
          <w:sz w:val="18"/>
          <w:szCs w:val="18"/>
        </w:rPr>
        <w:t>Resolution 600f</w:t>
      </w:r>
      <w:r>
        <w:rPr>
          <w:rFonts w:ascii="Arial" w:eastAsia="Times New Roman" w:hAnsi="Arial" w:cs="Arial"/>
          <w:color w:val="022A4C"/>
          <w:sz w:val="18"/>
          <w:szCs w:val="18"/>
        </w:rPr>
        <w:t xml:space="preserve">. </w:t>
      </w:r>
    </w:p>
    <w:p w14:paraId="697D0EB9" w14:textId="77777777" w:rsidR="003A5AC5" w:rsidRDefault="003D511D">
      <w:pPr>
        <w:divId w:val="1019745981"/>
        <w:rPr>
          <w:rFonts w:ascii="Arial" w:eastAsia="Times New Roman" w:hAnsi="Arial" w:cs="Arial"/>
          <w:color w:val="022A4C"/>
          <w:sz w:val="18"/>
          <w:szCs w:val="18"/>
        </w:rPr>
      </w:pPr>
      <w:proofErr w:type="gramStart"/>
      <w:r>
        <w:rPr>
          <w:rStyle w:val="iataparanumber1"/>
          <w:rFonts w:ascii="Arial" w:eastAsia="Times New Roman" w:hAnsi="Arial" w:cs="Arial"/>
          <w:color w:val="022A4C"/>
          <w:sz w:val="18"/>
          <w:szCs w:val="18"/>
        </w:rPr>
        <w:t>2.15</w:t>
      </w:r>
      <w:r>
        <w:rPr>
          <w:rFonts w:ascii="Arial" w:eastAsia="Times New Roman" w:hAnsi="Arial" w:cs="Arial"/>
          <w:color w:val="022A4C"/>
          <w:sz w:val="18"/>
          <w:szCs w:val="18"/>
        </w:rPr>
        <w:t>  “</w:t>
      </w:r>
      <w:proofErr w:type="gramEnd"/>
      <w:r>
        <w:rPr>
          <w:rFonts w:ascii="Arial" w:eastAsia="Times New Roman" w:hAnsi="Arial" w:cs="Arial"/>
          <w:color w:val="022A4C"/>
          <w:sz w:val="18"/>
          <w:szCs w:val="18"/>
        </w:rPr>
        <w:t xml:space="preserve">Shipper's Delivery Note” shall mean a document (in paper or electronic form) provided to the Carrier by the Freight Forwarder acknowledging the delivery of the cargo shipment as “freight on hand” for carriage by air. At a minimum, it shall specify (a) the shipper; (b) the weight and number of pieces of the cargo shipment; (c) the date, time and place received by the Carrier; (d) reference the shipment identification number covering the specific cargo shipment. To the extent it is readily available, an indication of the places of departure, destination and, if applicable, agreed stopping places, should also be specified. </w:t>
      </w:r>
    </w:p>
    <w:p w14:paraId="7DAABE3F" w14:textId="77777777" w:rsidR="003A5AC5" w:rsidRDefault="003D511D">
      <w:pPr>
        <w:divId w:val="1190678466"/>
        <w:rPr>
          <w:rFonts w:ascii="Arial" w:eastAsia="Times New Roman" w:hAnsi="Arial" w:cs="Arial"/>
          <w:color w:val="022A4C"/>
          <w:sz w:val="18"/>
          <w:szCs w:val="18"/>
        </w:rPr>
      </w:pPr>
      <w:proofErr w:type="gramStart"/>
      <w:r>
        <w:rPr>
          <w:rStyle w:val="iataparanumber1"/>
          <w:rFonts w:ascii="Arial" w:eastAsia="Times New Roman" w:hAnsi="Arial" w:cs="Arial"/>
          <w:color w:val="022A4C"/>
          <w:sz w:val="18"/>
          <w:szCs w:val="18"/>
        </w:rPr>
        <w:t>2.16</w:t>
      </w:r>
      <w:r>
        <w:rPr>
          <w:rFonts w:ascii="Arial" w:eastAsia="Times New Roman" w:hAnsi="Arial" w:cs="Arial"/>
          <w:color w:val="022A4C"/>
          <w:sz w:val="18"/>
          <w:szCs w:val="18"/>
        </w:rPr>
        <w:t>  “</w:t>
      </w:r>
      <w:proofErr w:type="gramEnd"/>
      <w:r>
        <w:rPr>
          <w:rFonts w:ascii="Arial" w:eastAsia="Times New Roman" w:hAnsi="Arial" w:cs="Arial"/>
          <w:color w:val="022A4C"/>
          <w:sz w:val="18"/>
          <w:szCs w:val="18"/>
        </w:rPr>
        <w:t xml:space="preserve">Warehouse Receipt” shall mean a document provided to the Freight Forwarder by the Carrier acknowledging the receipt of the cargo shipment as “freight on hand” for carriage by air. At a minimum, it shall specify (a) the shipper (b) the weight and number of pieces of the cargo shipment; (c) the date, time and place received by the Carrier; (d) reference the shipment identification number covering the specific cargo shipment. To the extent it is readily available, an indication of the places of departure, destination and, if applicable, agreed stopping places, should also be specified. </w:t>
      </w:r>
    </w:p>
    <w:p w14:paraId="1A517E6F" w14:textId="77777777" w:rsidR="003A5AC5" w:rsidRDefault="003D511D">
      <w:pPr>
        <w:divId w:val="1503737371"/>
        <w:rPr>
          <w:rFonts w:ascii="Arial" w:eastAsia="Times New Roman" w:hAnsi="Arial" w:cs="Arial"/>
          <w:color w:val="022A4C"/>
          <w:sz w:val="18"/>
          <w:szCs w:val="18"/>
        </w:rPr>
      </w:pPr>
      <w:r>
        <w:rPr>
          <w:rFonts w:ascii="Arial" w:eastAsia="Times New Roman" w:hAnsi="Arial" w:cs="Arial"/>
          <w:color w:val="022A4C"/>
          <w:sz w:val="18"/>
          <w:szCs w:val="18"/>
        </w:rPr>
        <w:t xml:space="preserve">In lieu of a Warehouse Receipt, the Carrier may verify the information on and countersign the Shipper's Delivery Note. Once verified and countersigned by the Carrier such delivery note shall serve as a Warehouse Receipt. </w:t>
      </w:r>
    </w:p>
    <w:p w14:paraId="436C326E" w14:textId="77777777" w:rsidR="003A5AC5" w:rsidRDefault="003D511D">
      <w:pPr>
        <w:divId w:val="1965621249"/>
        <w:rPr>
          <w:rFonts w:ascii="Arial" w:eastAsia="Times New Roman" w:hAnsi="Arial" w:cs="Arial"/>
          <w:color w:val="022A4C"/>
          <w:sz w:val="18"/>
          <w:szCs w:val="18"/>
        </w:rPr>
      </w:pPr>
      <w:r>
        <w:rPr>
          <w:rStyle w:val="iataparanumber1"/>
          <w:rFonts w:ascii="Arial" w:eastAsia="Times New Roman" w:hAnsi="Arial" w:cs="Arial"/>
          <w:color w:val="022A4C"/>
          <w:sz w:val="18"/>
          <w:szCs w:val="18"/>
        </w:rPr>
        <w:t>2.17</w:t>
      </w:r>
      <w:r>
        <w:rPr>
          <w:rFonts w:ascii="Arial" w:eastAsia="Times New Roman" w:hAnsi="Arial" w:cs="Arial"/>
          <w:color w:val="022A4C"/>
          <w:sz w:val="18"/>
          <w:szCs w:val="18"/>
        </w:rPr>
        <w:t xml:space="preserve">  “Warsaw Convention” means whichever of the following instruments is applicable to the contract of carriage: the Convention for the Unification of Certain Rules Relating to International Carriage by Air, signed </w:t>
      </w:r>
      <w:r>
        <w:rPr>
          <w:rFonts w:ascii="Arial" w:eastAsia="Times New Roman" w:hAnsi="Arial" w:cs="Arial"/>
          <w:color w:val="022A4C"/>
          <w:sz w:val="18"/>
          <w:szCs w:val="18"/>
        </w:rPr>
        <w:lastRenderedPageBreak/>
        <w:t xml:space="preserve">at Warsaw, 12 October 1929; that Convention as amended at The Hague on 28 September 1955; that Convention as amended at The Hague 1955 and by Montreal Protocol No. 1, 2, or 4 (1975) as the case may be. </w:t>
      </w:r>
    </w:p>
    <w:p w14:paraId="28D77217" w14:textId="77777777" w:rsidR="003A5AC5" w:rsidRDefault="003D511D">
      <w:pPr>
        <w:pStyle w:val="Heading3"/>
        <w:divId w:val="1488739769"/>
        <w:rPr>
          <w:rFonts w:ascii="Arial" w:eastAsia="Times New Roman" w:hAnsi="Arial" w:cs="Arial"/>
          <w:color w:val="022A4C"/>
          <w:sz w:val="23"/>
          <w:szCs w:val="23"/>
        </w:rPr>
      </w:pPr>
      <w:bookmarkStart w:id="4" w:name="cscrm-672_atta-ToC_0.9277637416580219"/>
      <w:bookmarkEnd w:id="4"/>
      <w:r>
        <w:rPr>
          <w:rFonts w:ascii="Arial" w:eastAsia="Times New Roman" w:hAnsi="Arial" w:cs="Arial"/>
          <w:color w:val="022A4C"/>
          <w:sz w:val="23"/>
          <w:szCs w:val="23"/>
        </w:rPr>
        <w:t xml:space="preserve">Article 3—Contracting through Electronic Communication </w:t>
      </w:r>
    </w:p>
    <w:p w14:paraId="6C40A4CF" w14:textId="77777777" w:rsidR="003A5AC5" w:rsidRDefault="003D511D">
      <w:pPr>
        <w:divId w:val="1775131975"/>
        <w:rPr>
          <w:rFonts w:ascii="Arial" w:eastAsia="Times New Roman" w:hAnsi="Arial" w:cs="Arial"/>
          <w:color w:val="022A4C"/>
          <w:sz w:val="18"/>
          <w:szCs w:val="18"/>
        </w:rPr>
      </w:pPr>
      <w:proofErr w:type="gramStart"/>
      <w:r>
        <w:rPr>
          <w:rStyle w:val="iataparanumber1"/>
          <w:rFonts w:ascii="Arial" w:eastAsia="Times New Roman" w:hAnsi="Arial" w:cs="Arial"/>
          <w:color w:val="022A4C"/>
          <w:sz w:val="18"/>
          <w:szCs w:val="18"/>
        </w:rPr>
        <w:t>3.1</w:t>
      </w:r>
      <w:r>
        <w:rPr>
          <w:rFonts w:ascii="Arial" w:eastAsia="Times New Roman" w:hAnsi="Arial" w:cs="Arial"/>
          <w:color w:val="022A4C"/>
          <w:sz w:val="18"/>
          <w:szCs w:val="18"/>
        </w:rPr>
        <w:t>  This</w:t>
      </w:r>
      <w:proofErr w:type="gramEnd"/>
      <w:r>
        <w:rPr>
          <w:rFonts w:ascii="Arial" w:eastAsia="Times New Roman" w:hAnsi="Arial" w:cs="Arial"/>
          <w:color w:val="022A4C"/>
          <w:sz w:val="18"/>
          <w:szCs w:val="18"/>
        </w:rPr>
        <w:t xml:space="preserve"> Agreement shall become effective between Freight Forwarder and each Carrier listed in </w:t>
      </w:r>
      <w:r w:rsidRPr="003D511D">
        <w:rPr>
          <w:rFonts w:ascii="Arial" w:eastAsia="Times New Roman" w:hAnsi="Arial" w:cs="Arial"/>
          <w:color w:val="022A4C"/>
          <w:sz w:val="18"/>
          <w:szCs w:val="18"/>
        </w:rPr>
        <w:t>Attachment ‘B’</w:t>
      </w:r>
      <w:r>
        <w:rPr>
          <w:rFonts w:ascii="Arial" w:eastAsia="Times New Roman" w:hAnsi="Arial" w:cs="Arial"/>
          <w:color w:val="022A4C"/>
          <w:sz w:val="18"/>
          <w:szCs w:val="18"/>
        </w:rPr>
        <w:t xml:space="preserve"> to IATA Resolution 672 on the later of the date it is signed by IATA or Freight Forwarder. Notwithstanding the foregoing, Freight Forwarder shall only commence tendering cargo shipments under this Multilateral e-AWB Agreement to each participating Carrier on the date after that Carrier sends a notice (Activation Notice) to Freight Forwarder upon Carrier confirming that: </w:t>
      </w:r>
    </w:p>
    <w:p w14:paraId="06FF8BD8" w14:textId="77777777" w:rsidR="003A5AC5" w:rsidRDefault="003D511D">
      <w:pPr>
        <w:divId w:val="1972905967"/>
        <w:rPr>
          <w:rFonts w:ascii="Arial" w:eastAsia="Times New Roman" w:hAnsi="Arial" w:cs="Arial"/>
          <w:color w:val="022A4C"/>
          <w:sz w:val="18"/>
          <w:szCs w:val="18"/>
        </w:rPr>
      </w:pPr>
      <w:r>
        <w:rPr>
          <w:rStyle w:val="iatalistlbl-alphabetical1"/>
          <w:rFonts w:ascii="Arial" w:eastAsia="Times New Roman" w:hAnsi="Arial" w:cs="Arial"/>
          <w:color w:val="022A4C"/>
          <w:sz w:val="18"/>
          <w:szCs w:val="18"/>
        </w:rPr>
        <w:t xml:space="preserve">(a) </w:t>
      </w:r>
      <w:r>
        <w:rPr>
          <w:rFonts w:ascii="Arial" w:eastAsia="Times New Roman" w:hAnsi="Arial" w:cs="Arial"/>
          <w:color w:val="022A4C"/>
          <w:sz w:val="18"/>
          <w:szCs w:val="18"/>
        </w:rPr>
        <w:t xml:space="preserve">Freight Forwarder has satisfied Carrier that Freight Forwarder is capable of transmitting and receiving EDI Messages to Carrier in accordance with the IATA Message Standard </w:t>
      </w:r>
    </w:p>
    <w:p w14:paraId="14A48DA7" w14:textId="77777777" w:rsidR="003A5AC5" w:rsidRDefault="003D511D">
      <w:pPr>
        <w:divId w:val="1488745493"/>
        <w:rPr>
          <w:rFonts w:ascii="Arial" w:eastAsia="Times New Roman" w:hAnsi="Arial" w:cs="Arial"/>
          <w:color w:val="022A4C"/>
          <w:sz w:val="18"/>
          <w:szCs w:val="18"/>
        </w:rPr>
      </w:pPr>
      <w:r>
        <w:rPr>
          <w:rFonts w:ascii="Arial" w:eastAsia="Times New Roman" w:hAnsi="Arial" w:cs="Arial"/>
          <w:color w:val="022A4C"/>
          <w:sz w:val="18"/>
          <w:szCs w:val="18"/>
        </w:rPr>
        <w:t>or</w:t>
      </w:r>
    </w:p>
    <w:p w14:paraId="07DAEB48" w14:textId="77777777" w:rsidR="003A5AC5" w:rsidRDefault="003D511D">
      <w:pPr>
        <w:divId w:val="360710834"/>
        <w:rPr>
          <w:rFonts w:ascii="Arial" w:eastAsia="Times New Roman" w:hAnsi="Arial" w:cs="Arial"/>
          <w:color w:val="022A4C"/>
          <w:sz w:val="18"/>
          <w:szCs w:val="18"/>
        </w:rPr>
      </w:pPr>
      <w:r>
        <w:rPr>
          <w:rStyle w:val="iatalistlbl-alphabetical1"/>
          <w:rFonts w:ascii="Arial" w:eastAsia="Times New Roman" w:hAnsi="Arial" w:cs="Arial"/>
          <w:color w:val="022A4C"/>
          <w:sz w:val="18"/>
          <w:szCs w:val="18"/>
        </w:rPr>
        <w:t xml:space="preserve">(b) </w:t>
      </w:r>
      <w:r>
        <w:rPr>
          <w:rFonts w:ascii="Arial" w:eastAsia="Times New Roman" w:hAnsi="Arial" w:cs="Arial"/>
          <w:color w:val="022A4C"/>
          <w:sz w:val="18"/>
          <w:szCs w:val="18"/>
        </w:rPr>
        <w:t xml:space="preserve">Carrier will accept another form of Electronic Communication (e.g. web-portal, e-mail, etc.) to establish a Shipment Record and enter into Cargo </w:t>
      </w:r>
      <w:proofErr w:type="gramStart"/>
      <w:r>
        <w:rPr>
          <w:rFonts w:ascii="Arial" w:eastAsia="Times New Roman" w:hAnsi="Arial" w:cs="Arial"/>
          <w:color w:val="022A4C"/>
          <w:sz w:val="18"/>
          <w:szCs w:val="18"/>
        </w:rPr>
        <w:t>Contracts;</w:t>
      </w:r>
      <w:proofErr w:type="gramEnd"/>
      <w:r>
        <w:rPr>
          <w:rFonts w:ascii="Arial" w:eastAsia="Times New Roman" w:hAnsi="Arial" w:cs="Arial"/>
          <w:color w:val="022A4C"/>
          <w:sz w:val="18"/>
          <w:szCs w:val="18"/>
        </w:rPr>
        <w:t xml:space="preserve"> </w:t>
      </w:r>
    </w:p>
    <w:p w14:paraId="7480D1B1" w14:textId="77777777" w:rsidR="003A5AC5" w:rsidRDefault="003D511D">
      <w:pPr>
        <w:divId w:val="2124491123"/>
        <w:rPr>
          <w:rFonts w:ascii="Arial" w:eastAsia="Times New Roman" w:hAnsi="Arial" w:cs="Arial"/>
          <w:color w:val="022A4C"/>
          <w:sz w:val="18"/>
          <w:szCs w:val="18"/>
        </w:rPr>
      </w:pPr>
      <w:r>
        <w:rPr>
          <w:rFonts w:ascii="Arial" w:eastAsia="Times New Roman" w:hAnsi="Arial" w:cs="Arial"/>
          <w:color w:val="022A4C"/>
          <w:sz w:val="18"/>
          <w:szCs w:val="18"/>
        </w:rPr>
        <w:t>and</w:t>
      </w:r>
    </w:p>
    <w:p w14:paraId="0CF95769" w14:textId="77777777" w:rsidR="003A5AC5" w:rsidRDefault="003D511D">
      <w:pPr>
        <w:divId w:val="1151944631"/>
        <w:rPr>
          <w:rFonts w:ascii="Arial" w:eastAsia="Times New Roman" w:hAnsi="Arial" w:cs="Arial"/>
          <w:color w:val="022A4C"/>
          <w:sz w:val="18"/>
          <w:szCs w:val="18"/>
        </w:rPr>
      </w:pPr>
      <w:r>
        <w:rPr>
          <w:rFonts w:ascii="Arial" w:eastAsia="Times New Roman" w:hAnsi="Arial" w:cs="Arial"/>
          <w:color w:val="022A4C"/>
          <w:sz w:val="18"/>
          <w:szCs w:val="18"/>
        </w:rPr>
        <w:t xml:space="preserve">Freight Forwarder and Carrier have agreed on a satisfactory procedure for confirming the authenticity and integrity of Electronic Communication directed to Carrier at the airport(s) listed by Carrier in </w:t>
      </w:r>
      <w:r w:rsidRPr="003D511D">
        <w:rPr>
          <w:rFonts w:ascii="Arial" w:eastAsia="Times New Roman" w:hAnsi="Arial" w:cs="Arial"/>
          <w:color w:val="022A4C"/>
          <w:sz w:val="18"/>
          <w:szCs w:val="18"/>
        </w:rPr>
        <w:t>Attachment ‘B’</w:t>
      </w:r>
      <w:r>
        <w:rPr>
          <w:rFonts w:ascii="Arial" w:eastAsia="Times New Roman" w:hAnsi="Arial" w:cs="Arial"/>
          <w:color w:val="022A4C"/>
          <w:sz w:val="18"/>
          <w:szCs w:val="18"/>
        </w:rPr>
        <w:t xml:space="preserve"> to IATA Resolution 672. </w:t>
      </w:r>
    </w:p>
    <w:p w14:paraId="549AFE08" w14:textId="77777777" w:rsidR="003A5AC5" w:rsidRDefault="003D511D">
      <w:pPr>
        <w:divId w:val="1520193629"/>
        <w:rPr>
          <w:rFonts w:ascii="Arial" w:eastAsia="Times New Roman" w:hAnsi="Arial" w:cs="Arial"/>
          <w:color w:val="022A4C"/>
          <w:sz w:val="18"/>
          <w:szCs w:val="18"/>
        </w:rPr>
      </w:pPr>
      <w:r>
        <w:rPr>
          <w:rFonts w:ascii="Arial" w:eastAsia="Times New Roman" w:hAnsi="Arial" w:cs="Arial"/>
          <w:color w:val="022A4C"/>
          <w:sz w:val="18"/>
          <w:szCs w:val="18"/>
        </w:rPr>
        <w:t xml:space="preserve">The obligations set forth in </w:t>
      </w:r>
      <w:r w:rsidRPr="003D511D">
        <w:rPr>
          <w:rFonts w:ascii="Arial" w:eastAsia="Times New Roman" w:hAnsi="Arial" w:cs="Arial"/>
          <w:color w:val="022A4C"/>
          <w:sz w:val="18"/>
          <w:szCs w:val="18"/>
        </w:rPr>
        <w:t>Section 3.1</w:t>
      </w:r>
      <w:r>
        <w:rPr>
          <w:rFonts w:ascii="Arial" w:eastAsia="Times New Roman" w:hAnsi="Arial" w:cs="Arial"/>
          <w:color w:val="022A4C"/>
          <w:sz w:val="18"/>
          <w:szCs w:val="18"/>
        </w:rPr>
        <w:t xml:space="preserve"> are continuing obligations that remain in effect throughout the term of this Agreement. </w:t>
      </w:r>
    </w:p>
    <w:p w14:paraId="59105D29" w14:textId="77777777" w:rsidR="003A5AC5" w:rsidRDefault="003D511D">
      <w:pPr>
        <w:divId w:val="576397974"/>
        <w:rPr>
          <w:rFonts w:ascii="Arial" w:eastAsia="Times New Roman" w:hAnsi="Arial" w:cs="Arial"/>
          <w:color w:val="022A4C"/>
          <w:sz w:val="18"/>
          <w:szCs w:val="18"/>
        </w:rPr>
      </w:pPr>
      <w:r>
        <w:rPr>
          <w:rFonts w:ascii="Arial" w:eastAsia="Times New Roman" w:hAnsi="Arial" w:cs="Arial"/>
          <w:color w:val="022A4C"/>
          <w:sz w:val="18"/>
          <w:szCs w:val="18"/>
        </w:rPr>
        <w:t xml:space="preserve">The Activation Notice to Freight Forwarder sent pursuant to this </w:t>
      </w:r>
      <w:r w:rsidRPr="003D511D">
        <w:rPr>
          <w:rFonts w:ascii="Arial" w:eastAsia="Times New Roman" w:hAnsi="Arial" w:cs="Arial"/>
          <w:color w:val="022A4C"/>
          <w:sz w:val="18"/>
          <w:szCs w:val="18"/>
        </w:rPr>
        <w:t>Section 3.1</w:t>
      </w:r>
      <w:r>
        <w:rPr>
          <w:rFonts w:ascii="Arial" w:eastAsia="Times New Roman" w:hAnsi="Arial" w:cs="Arial"/>
          <w:color w:val="022A4C"/>
          <w:sz w:val="18"/>
          <w:szCs w:val="18"/>
        </w:rPr>
        <w:t xml:space="preserve"> shall be in the form as set forth in </w:t>
      </w:r>
      <w:r w:rsidRPr="003D511D">
        <w:rPr>
          <w:rFonts w:ascii="Arial" w:eastAsia="Times New Roman" w:hAnsi="Arial" w:cs="Arial"/>
          <w:color w:val="022A4C"/>
          <w:sz w:val="18"/>
          <w:szCs w:val="18"/>
        </w:rPr>
        <w:t>Attachment ‘F’</w:t>
      </w:r>
      <w:r>
        <w:rPr>
          <w:rFonts w:ascii="Arial" w:eastAsia="Times New Roman" w:hAnsi="Arial" w:cs="Arial"/>
          <w:color w:val="022A4C"/>
          <w:sz w:val="18"/>
          <w:szCs w:val="18"/>
        </w:rPr>
        <w:t xml:space="preserve"> to IATA Resolution </w:t>
      </w:r>
      <w:proofErr w:type="gramStart"/>
      <w:r>
        <w:rPr>
          <w:rFonts w:ascii="Arial" w:eastAsia="Times New Roman" w:hAnsi="Arial" w:cs="Arial"/>
          <w:color w:val="022A4C"/>
          <w:sz w:val="18"/>
          <w:szCs w:val="18"/>
        </w:rPr>
        <w:t>672, and</w:t>
      </w:r>
      <w:proofErr w:type="gramEnd"/>
      <w:r>
        <w:rPr>
          <w:rFonts w:ascii="Arial" w:eastAsia="Times New Roman" w:hAnsi="Arial" w:cs="Arial"/>
          <w:color w:val="022A4C"/>
          <w:sz w:val="18"/>
          <w:szCs w:val="18"/>
        </w:rPr>
        <w:t xml:space="preserve"> shall only be applicable as to the Freight Forwarder (and/or Affiliate(s) listed in </w:t>
      </w:r>
      <w:r w:rsidRPr="003D511D">
        <w:rPr>
          <w:rFonts w:ascii="Arial" w:eastAsia="Times New Roman" w:hAnsi="Arial" w:cs="Arial"/>
          <w:color w:val="022A4C"/>
          <w:sz w:val="18"/>
          <w:szCs w:val="18"/>
        </w:rPr>
        <w:t>Attachment ‘C’</w:t>
      </w:r>
      <w:r>
        <w:rPr>
          <w:rFonts w:ascii="Arial" w:eastAsia="Times New Roman" w:hAnsi="Arial" w:cs="Arial"/>
          <w:color w:val="022A4C"/>
          <w:sz w:val="18"/>
          <w:szCs w:val="18"/>
        </w:rPr>
        <w:t xml:space="preserve"> to IATA Resolution 672) at the airport(s) indicated in the Activation Notice to the Freight Forwarder sent by Carrier. </w:t>
      </w:r>
    </w:p>
    <w:p w14:paraId="63D2C915" w14:textId="77777777" w:rsidR="003A5AC5" w:rsidRDefault="003D511D">
      <w:pPr>
        <w:divId w:val="320089309"/>
        <w:rPr>
          <w:rFonts w:ascii="Arial" w:eastAsia="Times New Roman" w:hAnsi="Arial" w:cs="Arial"/>
          <w:color w:val="022A4C"/>
          <w:sz w:val="18"/>
          <w:szCs w:val="18"/>
        </w:rPr>
      </w:pPr>
      <w:r>
        <w:rPr>
          <w:rStyle w:val="iataparanumber1"/>
          <w:rFonts w:ascii="Arial" w:eastAsia="Times New Roman" w:hAnsi="Arial" w:cs="Arial"/>
          <w:color w:val="022A4C"/>
          <w:sz w:val="18"/>
          <w:szCs w:val="18"/>
        </w:rPr>
        <w:t>3.2</w:t>
      </w:r>
      <w:r>
        <w:rPr>
          <w:rFonts w:ascii="Arial" w:eastAsia="Times New Roman" w:hAnsi="Arial" w:cs="Arial"/>
          <w:color w:val="022A4C"/>
          <w:sz w:val="18"/>
          <w:szCs w:val="18"/>
        </w:rPr>
        <w:t xml:space="preserve">  For shipments to be tendered by the Freight Forwarder as agent of a third party shipper (a “Third Party”), the Freight Forwarder warrants and represents that, prior to entering into such Cargo Contracts, it is authorized by the Third Party to act as its agent for purposes of initiating, processing and concluding Cargo Contracts and acknowledges that the Carrier shall be entitled to rely on this warranty and representation without any obligation to make enquiries as to whether or not such authorization is correct or has been revoked or altered in any way. Furthermore, Freight Forwarder shall receive Cargo Receipts and consents to the use of electronic means in lieu of a paper air waybill on behalf of such Third Party. </w:t>
      </w:r>
      <w:r>
        <w:rPr>
          <w:rStyle w:val="iataunderline1"/>
          <w:rFonts w:ascii="Arial" w:eastAsia="Times New Roman" w:hAnsi="Arial" w:cs="Arial"/>
          <w:b/>
          <w:bCs/>
          <w:color w:val="022A4C"/>
          <w:sz w:val="18"/>
          <w:szCs w:val="18"/>
        </w:rPr>
        <w:t>Freight Forwarder shall ensure that proper identification is included within such Electronic Communication, or by other means as agreed by the Parties, so that Carrier can recognize that the Freight Forwarder is acting as agent of the Third Party for purposes of concluding a Cargo Contract between the Third Party and Carrier.</w:t>
      </w:r>
      <w:r>
        <w:rPr>
          <w:rStyle w:val="iatabold1"/>
          <w:rFonts w:ascii="Arial" w:eastAsia="Times New Roman" w:hAnsi="Arial" w:cs="Arial"/>
          <w:color w:val="022A4C"/>
          <w:sz w:val="18"/>
          <w:szCs w:val="18"/>
        </w:rPr>
        <w:t xml:space="preserve"> </w:t>
      </w:r>
    </w:p>
    <w:p w14:paraId="287906A5" w14:textId="77777777" w:rsidR="003A5AC5" w:rsidRDefault="003D511D">
      <w:pPr>
        <w:divId w:val="535194356"/>
        <w:rPr>
          <w:rFonts w:ascii="Arial" w:eastAsia="Times New Roman" w:hAnsi="Arial" w:cs="Arial"/>
          <w:color w:val="022A4C"/>
          <w:sz w:val="18"/>
          <w:szCs w:val="18"/>
        </w:rPr>
      </w:pPr>
      <w:proofErr w:type="gramStart"/>
      <w:r>
        <w:rPr>
          <w:rStyle w:val="iataparanumber1"/>
          <w:rFonts w:ascii="Arial" w:eastAsia="Times New Roman" w:hAnsi="Arial" w:cs="Arial"/>
          <w:color w:val="022A4C"/>
          <w:sz w:val="18"/>
          <w:szCs w:val="18"/>
        </w:rPr>
        <w:t>3.3</w:t>
      </w:r>
      <w:r>
        <w:rPr>
          <w:rFonts w:ascii="Arial" w:eastAsia="Times New Roman" w:hAnsi="Arial" w:cs="Arial"/>
          <w:color w:val="022A4C"/>
          <w:sz w:val="18"/>
          <w:szCs w:val="18"/>
        </w:rPr>
        <w:t>  Freight</w:t>
      </w:r>
      <w:proofErr w:type="gramEnd"/>
      <w:r>
        <w:rPr>
          <w:rFonts w:ascii="Arial" w:eastAsia="Times New Roman" w:hAnsi="Arial" w:cs="Arial"/>
          <w:color w:val="022A4C"/>
          <w:sz w:val="18"/>
          <w:szCs w:val="18"/>
        </w:rPr>
        <w:t xml:space="preserve"> Forwarder acknowledges and accepts that it is responsible for the correctness and completeness of the particulars and statements relating to the cargo which Freight Forwarder provides in the Electronic Communication to Carrier(s). Freight Forwarder shall indemnify the Carrier(s) against all damage suffered by it, or by any other person to whom Carrier is liable, by reason of the Freight Forwarder's breach of the warranties and representations set out above and for any irregularity, incorrectness or incompleteness of the particulars and statements set forth in the Electronic Communication furnished by the Freight Forwarder on its own behalf or on a Third Party's behalf. </w:t>
      </w:r>
    </w:p>
    <w:p w14:paraId="46009D84" w14:textId="77777777" w:rsidR="003A5AC5" w:rsidRDefault="003D511D">
      <w:pPr>
        <w:divId w:val="1033388850"/>
        <w:rPr>
          <w:rFonts w:ascii="Arial" w:eastAsia="Times New Roman" w:hAnsi="Arial" w:cs="Arial"/>
          <w:color w:val="022A4C"/>
          <w:sz w:val="18"/>
          <w:szCs w:val="18"/>
        </w:rPr>
      </w:pPr>
      <w:proofErr w:type="gramStart"/>
      <w:r>
        <w:rPr>
          <w:rStyle w:val="iataparanumber1"/>
          <w:rFonts w:ascii="Arial" w:eastAsia="Times New Roman" w:hAnsi="Arial" w:cs="Arial"/>
          <w:color w:val="022A4C"/>
          <w:sz w:val="18"/>
          <w:szCs w:val="18"/>
        </w:rPr>
        <w:t>3.4</w:t>
      </w:r>
      <w:r>
        <w:rPr>
          <w:rFonts w:ascii="Arial" w:eastAsia="Times New Roman" w:hAnsi="Arial" w:cs="Arial"/>
          <w:color w:val="022A4C"/>
          <w:sz w:val="18"/>
          <w:szCs w:val="18"/>
        </w:rPr>
        <w:t>  Either</w:t>
      </w:r>
      <w:proofErr w:type="gramEnd"/>
      <w:r>
        <w:rPr>
          <w:rFonts w:ascii="Arial" w:eastAsia="Times New Roman" w:hAnsi="Arial" w:cs="Arial"/>
          <w:color w:val="022A4C"/>
          <w:sz w:val="18"/>
          <w:szCs w:val="18"/>
        </w:rPr>
        <w:t xml:space="preserve"> Freight Forwarder or Carrier may terminate this Agreement at any time by giving not less than 30 days prior written Notice to the other. Parties shall inform IATA of such termination pursuant to </w:t>
      </w:r>
      <w:r w:rsidRPr="003D511D">
        <w:rPr>
          <w:rFonts w:ascii="Arial" w:eastAsia="Times New Roman" w:hAnsi="Arial" w:cs="Arial"/>
          <w:color w:val="022A4C"/>
          <w:sz w:val="18"/>
          <w:szCs w:val="18"/>
        </w:rPr>
        <w:t>Article 12</w:t>
      </w:r>
      <w:r>
        <w:rPr>
          <w:rFonts w:ascii="Arial" w:eastAsia="Times New Roman" w:hAnsi="Arial" w:cs="Arial"/>
          <w:color w:val="022A4C"/>
          <w:sz w:val="18"/>
          <w:szCs w:val="18"/>
        </w:rPr>
        <w:t xml:space="preserve">. </w:t>
      </w:r>
    </w:p>
    <w:p w14:paraId="20A7A5ED" w14:textId="77777777" w:rsidR="003A5AC5" w:rsidRDefault="003D511D">
      <w:pPr>
        <w:divId w:val="1766806546"/>
        <w:rPr>
          <w:rFonts w:ascii="Arial" w:eastAsia="Times New Roman" w:hAnsi="Arial" w:cs="Arial"/>
          <w:color w:val="022A4C"/>
          <w:sz w:val="18"/>
          <w:szCs w:val="18"/>
        </w:rPr>
      </w:pPr>
      <w:proofErr w:type="gramStart"/>
      <w:r>
        <w:rPr>
          <w:rStyle w:val="iataparanumber1"/>
          <w:rFonts w:ascii="Arial" w:eastAsia="Times New Roman" w:hAnsi="Arial" w:cs="Arial"/>
          <w:color w:val="022A4C"/>
          <w:sz w:val="18"/>
          <w:szCs w:val="18"/>
        </w:rPr>
        <w:t>3.5</w:t>
      </w:r>
      <w:r>
        <w:rPr>
          <w:rFonts w:ascii="Arial" w:eastAsia="Times New Roman" w:hAnsi="Arial" w:cs="Arial"/>
          <w:color w:val="022A4C"/>
          <w:sz w:val="18"/>
          <w:szCs w:val="18"/>
        </w:rPr>
        <w:t>  Either</w:t>
      </w:r>
      <w:proofErr w:type="gramEnd"/>
      <w:r>
        <w:rPr>
          <w:rFonts w:ascii="Arial" w:eastAsia="Times New Roman" w:hAnsi="Arial" w:cs="Arial"/>
          <w:color w:val="022A4C"/>
          <w:sz w:val="18"/>
          <w:szCs w:val="18"/>
        </w:rPr>
        <w:t xml:space="preserve"> Freight Forwarder or Carrier(s) may terminate this Agreement by immediate Notice in the event that the party to be notified has entered into bankruptcy, has been declared insolvent or has demonstrated incapability to adhere to applicable EDI Message standards or agreed authentication procedures. </w:t>
      </w:r>
    </w:p>
    <w:p w14:paraId="5A9527D3" w14:textId="77777777" w:rsidR="003A5AC5" w:rsidRDefault="003D511D">
      <w:pPr>
        <w:divId w:val="1232884711"/>
        <w:rPr>
          <w:rFonts w:ascii="Arial" w:eastAsia="Times New Roman" w:hAnsi="Arial" w:cs="Arial"/>
          <w:color w:val="022A4C"/>
          <w:sz w:val="18"/>
          <w:szCs w:val="18"/>
        </w:rPr>
      </w:pPr>
      <w:proofErr w:type="gramStart"/>
      <w:r>
        <w:rPr>
          <w:rStyle w:val="iataparanumber1"/>
          <w:rFonts w:ascii="Arial" w:eastAsia="Times New Roman" w:hAnsi="Arial" w:cs="Arial"/>
          <w:color w:val="022A4C"/>
          <w:sz w:val="18"/>
          <w:szCs w:val="18"/>
        </w:rPr>
        <w:t>3.6</w:t>
      </w:r>
      <w:r>
        <w:rPr>
          <w:rFonts w:ascii="Arial" w:eastAsia="Times New Roman" w:hAnsi="Arial" w:cs="Arial"/>
          <w:color w:val="022A4C"/>
          <w:sz w:val="18"/>
          <w:szCs w:val="18"/>
        </w:rPr>
        <w:t>  Termination</w:t>
      </w:r>
      <w:proofErr w:type="gramEnd"/>
      <w:r>
        <w:rPr>
          <w:rFonts w:ascii="Arial" w:eastAsia="Times New Roman" w:hAnsi="Arial" w:cs="Arial"/>
          <w:color w:val="022A4C"/>
          <w:sz w:val="18"/>
          <w:szCs w:val="18"/>
        </w:rPr>
        <w:t xml:space="preserve"> shall not affect the validity of any Cargo Contract entered into before the date of such termination. Notwithstanding termination for any reason, the rights and obligations of the Parties referred to in Articles </w:t>
      </w:r>
      <w:r w:rsidRPr="003D511D">
        <w:rPr>
          <w:rFonts w:ascii="Arial" w:eastAsia="Times New Roman" w:hAnsi="Arial" w:cs="Arial"/>
          <w:color w:val="022A4C"/>
          <w:sz w:val="18"/>
          <w:szCs w:val="18"/>
        </w:rPr>
        <w:t>3.2</w:t>
      </w:r>
      <w:r>
        <w:rPr>
          <w:rFonts w:ascii="Arial" w:eastAsia="Times New Roman" w:hAnsi="Arial" w:cs="Arial"/>
          <w:color w:val="022A4C"/>
          <w:sz w:val="18"/>
          <w:szCs w:val="18"/>
        </w:rPr>
        <w:t xml:space="preserve">, </w:t>
      </w:r>
      <w:r w:rsidRPr="003D511D">
        <w:rPr>
          <w:rFonts w:ascii="Arial" w:eastAsia="Times New Roman" w:hAnsi="Arial" w:cs="Arial"/>
          <w:color w:val="022A4C"/>
          <w:sz w:val="18"/>
          <w:szCs w:val="18"/>
        </w:rPr>
        <w:t>3.3</w:t>
      </w:r>
      <w:r>
        <w:rPr>
          <w:rFonts w:ascii="Arial" w:eastAsia="Times New Roman" w:hAnsi="Arial" w:cs="Arial"/>
          <w:color w:val="022A4C"/>
          <w:sz w:val="18"/>
          <w:szCs w:val="18"/>
        </w:rPr>
        <w:t xml:space="preserve">, and </w:t>
      </w:r>
      <w:r w:rsidRPr="003D511D">
        <w:rPr>
          <w:rFonts w:ascii="Arial" w:eastAsia="Times New Roman" w:hAnsi="Arial" w:cs="Arial"/>
          <w:color w:val="022A4C"/>
          <w:sz w:val="18"/>
          <w:szCs w:val="18"/>
        </w:rPr>
        <w:t>9</w:t>
      </w:r>
      <w:r>
        <w:rPr>
          <w:rFonts w:ascii="Arial" w:eastAsia="Times New Roman" w:hAnsi="Arial" w:cs="Arial"/>
          <w:color w:val="022A4C"/>
          <w:sz w:val="18"/>
          <w:szCs w:val="18"/>
        </w:rPr>
        <w:t xml:space="preserve"> shall survive termination together with any other provision which by its nature survives termination. </w:t>
      </w:r>
    </w:p>
    <w:p w14:paraId="2725A25F" w14:textId="77777777" w:rsidR="003A5AC5" w:rsidRDefault="003D511D">
      <w:pPr>
        <w:divId w:val="1476334569"/>
        <w:rPr>
          <w:rFonts w:ascii="Arial" w:eastAsia="Times New Roman" w:hAnsi="Arial" w:cs="Arial"/>
          <w:color w:val="022A4C"/>
          <w:sz w:val="18"/>
          <w:szCs w:val="18"/>
        </w:rPr>
      </w:pPr>
      <w:proofErr w:type="gramStart"/>
      <w:r>
        <w:rPr>
          <w:rStyle w:val="iataparanumber1"/>
          <w:rFonts w:ascii="Arial" w:eastAsia="Times New Roman" w:hAnsi="Arial" w:cs="Arial"/>
          <w:color w:val="022A4C"/>
          <w:sz w:val="18"/>
          <w:szCs w:val="18"/>
        </w:rPr>
        <w:lastRenderedPageBreak/>
        <w:t>3.7</w:t>
      </w:r>
      <w:r>
        <w:rPr>
          <w:rFonts w:ascii="Arial" w:eastAsia="Times New Roman" w:hAnsi="Arial" w:cs="Arial"/>
          <w:color w:val="022A4C"/>
          <w:sz w:val="18"/>
          <w:szCs w:val="18"/>
        </w:rPr>
        <w:t>  Nothing</w:t>
      </w:r>
      <w:proofErr w:type="gramEnd"/>
      <w:r>
        <w:rPr>
          <w:rFonts w:ascii="Arial" w:eastAsia="Times New Roman" w:hAnsi="Arial" w:cs="Arial"/>
          <w:color w:val="022A4C"/>
          <w:sz w:val="18"/>
          <w:szCs w:val="18"/>
        </w:rPr>
        <w:t xml:space="preserve"> in this Agreement shall require Freight Forwarder to tender or Carrier to accept any cargo shipment. Carrier(s) shall determine, at its/their sole discretion, whether any tendered cargo shipment is Ready for Carriage. </w:t>
      </w:r>
    </w:p>
    <w:p w14:paraId="69D2CC62" w14:textId="77777777" w:rsidR="003A5AC5" w:rsidRDefault="003D511D">
      <w:pPr>
        <w:pStyle w:val="Heading3"/>
        <w:divId w:val="1995716216"/>
        <w:rPr>
          <w:rFonts w:ascii="Arial" w:eastAsia="Times New Roman" w:hAnsi="Arial" w:cs="Arial"/>
          <w:color w:val="022A4C"/>
          <w:sz w:val="23"/>
          <w:szCs w:val="23"/>
        </w:rPr>
      </w:pPr>
      <w:bookmarkStart w:id="5" w:name="cscrm-672_atta-ToC_0.8310222039837966"/>
      <w:bookmarkEnd w:id="5"/>
      <w:r>
        <w:rPr>
          <w:rFonts w:ascii="Arial" w:eastAsia="Times New Roman" w:hAnsi="Arial" w:cs="Arial"/>
          <w:color w:val="022A4C"/>
          <w:sz w:val="23"/>
          <w:szCs w:val="23"/>
        </w:rPr>
        <w:t xml:space="preserve">Article 4—Operations </w:t>
      </w:r>
    </w:p>
    <w:p w14:paraId="56F7BC71" w14:textId="77777777" w:rsidR="003A5AC5" w:rsidRDefault="003D511D">
      <w:pPr>
        <w:divId w:val="946038734"/>
        <w:rPr>
          <w:rFonts w:ascii="Arial" w:eastAsia="Times New Roman" w:hAnsi="Arial" w:cs="Arial"/>
          <w:color w:val="022A4C"/>
          <w:sz w:val="18"/>
          <w:szCs w:val="18"/>
        </w:rPr>
      </w:pPr>
      <w:proofErr w:type="gramStart"/>
      <w:r>
        <w:rPr>
          <w:rStyle w:val="iataparanumber1"/>
          <w:rFonts w:ascii="Arial" w:eastAsia="Times New Roman" w:hAnsi="Arial" w:cs="Arial"/>
          <w:color w:val="022A4C"/>
          <w:sz w:val="18"/>
          <w:szCs w:val="18"/>
        </w:rPr>
        <w:t>4.1</w:t>
      </w:r>
      <w:r>
        <w:rPr>
          <w:rFonts w:ascii="Arial" w:eastAsia="Times New Roman" w:hAnsi="Arial" w:cs="Arial"/>
          <w:color w:val="022A4C"/>
          <w:sz w:val="18"/>
          <w:szCs w:val="18"/>
        </w:rPr>
        <w:t>  Freight</w:t>
      </w:r>
      <w:proofErr w:type="gramEnd"/>
      <w:r>
        <w:rPr>
          <w:rFonts w:ascii="Arial" w:eastAsia="Times New Roman" w:hAnsi="Arial" w:cs="Arial"/>
          <w:color w:val="022A4C"/>
          <w:sz w:val="18"/>
          <w:szCs w:val="18"/>
        </w:rPr>
        <w:t xml:space="preserve"> Forwarder shall tender each cargo shipment using Electronic Communication. When using EDI as Electronic Communication, the parties shall exchange EDI Messages and shall establish the Shipment Record in the form set forth in IATA </w:t>
      </w:r>
      <w:r w:rsidRPr="003D511D">
        <w:rPr>
          <w:rFonts w:ascii="Arial" w:eastAsia="Times New Roman" w:hAnsi="Arial" w:cs="Arial"/>
          <w:color w:val="022A4C"/>
          <w:sz w:val="18"/>
          <w:szCs w:val="18"/>
        </w:rPr>
        <w:t>Resolution 600f</w:t>
      </w:r>
      <w:r>
        <w:rPr>
          <w:rFonts w:ascii="Arial" w:eastAsia="Times New Roman" w:hAnsi="Arial" w:cs="Arial"/>
          <w:color w:val="022A4C"/>
          <w:sz w:val="18"/>
          <w:szCs w:val="18"/>
        </w:rPr>
        <w:t xml:space="preserve">. If the Carrier uses a form of communication other than EDI, the parties will establish a Shipment Record pursuant to Carrier's terms and conditions for use of such other form of electronic communication for the establishment of a Shipment Record and a Cargo Contract. </w:t>
      </w:r>
    </w:p>
    <w:p w14:paraId="79052A04" w14:textId="77777777" w:rsidR="003A5AC5" w:rsidRDefault="003D511D">
      <w:pPr>
        <w:divId w:val="2056200623"/>
        <w:rPr>
          <w:rFonts w:ascii="Arial" w:eastAsia="Times New Roman" w:hAnsi="Arial" w:cs="Arial"/>
          <w:color w:val="022A4C"/>
          <w:sz w:val="18"/>
          <w:szCs w:val="18"/>
        </w:rPr>
      </w:pPr>
      <w:proofErr w:type="gramStart"/>
      <w:r>
        <w:rPr>
          <w:rStyle w:val="iataparanumber1"/>
          <w:rFonts w:ascii="Arial" w:eastAsia="Times New Roman" w:hAnsi="Arial" w:cs="Arial"/>
          <w:color w:val="022A4C"/>
          <w:sz w:val="18"/>
          <w:szCs w:val="18"/>
        </w:rPr>
        <w:t>4.2</w:t>
      </w:r>
      <w:r>
        <w:rPr>
          <w:rFonts w:ascii="Arial" w:eastAsia="Times New Roman" w:hAnsi="Arial" w:cs="Arial"/>
          <w:color w:val="022A4C"/>
          <w:sz w:val="18"/>
          <w:szCs w:val="18"/>
        </w:rPr>
        <w:t>  Freight</w:t>
      </w:r>
      <w:proofErr w:type="gramEnd"/>
      <w:r>
        <w:rPr>
          <w:rFonts w:ascii="Arial" w:eastAsia="Times New Roman" w:hAnsi="Arial" w:cs="Arial"/>
          <w:color w:val="022A4C"/>
          <w:sz w:val="18"/>
          <w:szCs w:val="18"/>
        </w:rPr>
        <w:t xml:space="preserve"> Forwarder shall tender cargo accompanied by air waybill data established through Electronic Communication to Carrier(s) only at those stations listed in </w:t>
      </w:r>
      <w:r w:rsidRPr="003D511D">
        <w:rPr>
          <w:rFonts w:ascii="Arial" w:eastAsia="Times New Roman" w:hAnsi="Arial" w:cs="Arial"/>
          <w:color w:val="022A4C"/>
          <w:sz w:val="18"/>
          <w:szCs w:val="18"/>
        </w:rPr>
        <w:t>Attachment ‘B’</w:t>
      </w:r>
      <w:r>
        <w:rPr>
          <w:rFonts w:ascii="Arial" w:eastAsia="Times New Roman" w:hAnsi="Arial" w:cs="Arial"/>
          <w:color w:val="022A4C"/>
          <w:sz w:val="18"/>
          <w:szCs w:val="18"/>
        </w:rPr>
        <w:t xml:space="preserve"> to IATA Resolution 672. Carrier(s) may amend their information contained in </w:t>
      </w:r>
      <w:r w:rsidRPr="003D511D">
        <w:rPr>
          <w:rFonts w:ascii="Arial" w:eastAsia="Times New Roman" w:hAnsi="Arial" w:cs="Arial"/>
          <w:color w:val="022A4C"/>
          <w:sz w:val="18"/>
          <w:szCs w:val="18"/>
        </w:rPr>
        <w:t>Attachment ‘B’</w:t>
      </w:r>
      <w:r>
        <w:rPr>
          <w:rFonts w:ascii="Arial" w:eastAsia="Times New Roman" w:hAnsi="Arial" w:cs="Arial"/>
          <w:color w:val="022A4C"/>
          <w:sz w:val="18"/>
          <w:szCs w:val="18"/>
        </w:rPr>
        <w:t xml:space="preserve"> to IATA Resolution 672 from time to time for operational reasons. </w:t>
      </w:r>
    </w:p>
    <w:p w14:paraId="5629DC07" w14:textId="77777777" w:rsidR="003A5AC5" w:rsidRDefault="003D511D">
      <w:pPr>
        <w:divId w:val="1199321628"/>
        <w:rPr>
          <w:rFonts w:ascii="Arial" w:eastAsia="Times New Roman" w:hAnsi="Arial" w:cs="Arial"/>
          <w:color w:val="022A4C"/>
          <w:sz w:val="18"/>
          <w:szCs w:val="18"/>
        </w:rPr>
      </w:pPr>
      <w:proofErr w:type="gramStart"/>
      <w:r>
        <w:rPr>
          <w:rStyle w:val="iataparanumber1"/>
          <w:rFonts w:ascii="Arial" w:eastAsia="Times New Roman" w:hAnsi="Arial" w:cs="Arial"/>
          <w:color w:val="022A4C"/>
          <w:sz w:val="18"/>
          <w:szCs w:val="18"/>
        </w:rPr>
        <w:t>4.3</w:t>
      </w:r>
      <w:r>
        <w:rPr>
          <w:rFonts w:ascii="Arial" w:eastAsia="Times New Roman" w:hAnsi="Arial" w:cs="Arial"/>
          <w:color w:val="022A4C"/>
          <w:sz w:val="18"/>
          <w:szCs w:val="18"/>
        </w:rPr>
        <w:t>  The</w:t>
      </w:r>
      <w:proofErr w:type="gramEnd"/>
      <w:r>
        <w:rPr>
          <w:rFonts w:ascii="Arial" w:eastAsia="Times New Roman" w:hAnsi="Arial" w:cs="Arial"/>
          <w:color w:val="022A4C"/>
          <w:sz w:val="18"/>
          <w:szCs w:val="18"/>
        </w:rPr>
        <w:t xml:space="preserve"> Freight Forwarder shall, in any case, communicate such air waybill data so as to reach the Carrier prior to tender of the cargo shipment to Carrier's point of acceptance. </w:t>
      </w:r>
    </w:p>
    <w:p w14:paraId="1EEAED0F" w14:textId="77777777" w:rsidR="003A5AC5" w:rsidRDefault="003D511D">
      <w:pPr>
        <w:divId w:val="1724524882"/>
        <w:rPr>
          <w:rFonts w:ascii="Arial" w:eastAsia="Times New Roman" w:hAnsi="Arial" w:cs="Arial"/>
          <w:color w:val="022A4C"/>
          <w:sz w:val="18"/>
          <w:szCs w:val="18"/>
        </w:rPr>
      </w:pPr>
      <w:proofErr w:type="gramStart"/>
      <w:r>
        <w:rPr>
          <w:rStyle w:val="iataparanumber1"/>
          <w:rFonts w:ascii="Arial" w:eastAsia="Times New Roman" w:hAnsi="Arial" w:cs="Arial"/>
          <w:color w:val="022A4C"/>
          <w:sz w:val="18"/>
          <w:szCs w:val="18"/>
        </w:rPr>
        <w:t>4.4</w:t>
      </w:r>
      <w:r>
        <w:rPr>
          <w:rFonts w:ascii="Arial" w:eastAsia="Times New Roman" w:hAnsi="Arial" w:cs="Arial"/>
          <w:color w:val="022A4C"/>
          <w:sz w:val="18"/>
          <w:szCs w:val="18"/>
        </w:rPr>
        <w:t>  A</w:t>
      </w:r>
      <w:proofErr w:type="gramEnd"/>
      <w:r>
        <w:rPr>
          <w:rFonts w:ascii="Arial" w:eastAsia="Times New Roman" w:hAnsi="Arial" w:cs="Arial"/>
          <w:color w:val="022A4C"/>
          <w:sz w:val="18"/>
          <w:szCs w:val="18"/>
        </w:rPr>
        <w:t xml:space="preserve"> Cargo Contract shall be concluded once the Carrier has received the cargo and provided a cargo receipt at the time of delivery. In the event that a Cargo Receipt cannot be provided at the time of delivery of the cargo, the Carrier shall provide a Warehouse Receipt (as an interim cargo receipt) at such time, and the Cargo Contract shall be deemed concluded, however, transportation of the cargo shall continue to be subject to Carrier confirming to the Freight Forwarder that the shipment is Ready for Carriage. When Carrier(s) determine(s) that a cargo shipment is Ready for Carriage, Carrier(s) shall establish a Shipment Record and issue a Cargo Receipt in the form set forth in IATA </w:t>
      </w:r>
      <w:r w:rsidRPr="003D511D">
        <w:rPr>
          <w:rFonts w:ascii="Arial" w:eastAsia="Times New Roman" w:hAnsi="Arial" w:cs="Arial"/>
          <w:color w:val="022A4C"/>
          <w:sz w:val="18"/>
          <w:szCs w:val="18"/>
        </w:rPr>
        <w:t>Resolution 600g</w:t>
      </w:r>
      <w:r>
        <w:rPr>
          <w:rFonts w:ascii="Arial" w:eastAsia="Times New Roman" w:hAnsi="Arial" w:cs="Arial"/>
          <w:color w:val="022A4C"/>
          <w:sz w:val="18"/>
          <w:szCs w:val="18"/>
        </w:rPr>
        <w:t xml:space="preserve">, except that the Warehouse Receipt shall nonetheless continue to serve as prima facie evidence as to the weight and number of pieces delivered to Carrier at the date, time and place specified on the Warehouse Receipt. The Carrier shall archive the Warehouse Receipt pursuant to the archiving requirements set forth herein. </w:t>
      </w:r>
    </w:p>
    <w:p w14:paraId="35951D3C" w14:textId="77777777" w:rsidR="003A5AC5" w:rsidRDefault="003D511D">
      <w:pPr>
        <w:divId w:val="1062365118"/>
        <w:rPr>
          <w:rFonts w:ascii="Arial" w:eastAsia="Times New Roman" w:hAnsi="Arial" w:cs="Arial"/>
          <w:color w:val="022A4C"/>
          <w:sz w:val="18"/>
          <w:szCs w:val="18"/>
        </w:rPr>
      </w:pPr>
      <w:r>
        <w:rPr>
          <w:rStyle w:val="iataparanumber1"/>
          <w:rFonts w:ascii="Arial" w:eastAsia="Times New Roman" w:hAnsi="Arial" w:cs="Arial"/>
          <w:color w:val="022A4C"/>
          <w:sz w:val="18"/>
          <w:szCs w:val="18"/>
        </w:rPr>
        <w:t>4.5</w:t>
      </w:r>
      <w:r>
        <w:rPr>
          <w:rFonts w:ascii="Arial" w:eastAsia="Times New Roman" w:hAnsi="Arial" w:cs="Arial"/>
          <w:color w:val="022A4C"/>
          <w:sz w:val="18"/>
          <w:szCs w:val="18"/>
        </w:rPr>
        <w:t xml:space="preserve">  If Carrier(s): (i) is unable to determine that a cargo shipment tendered under this Agreement is Ready for Carriage; or (ii) Carrier(s) determine that there is a discrepancy between the air waybill data established through Electronic Communication and the weight of, number of pieces, volume of, measurement of, or rate applicable to a cargo shipment then Carrier shall so notify Freight Forwarder; Carrier may receive such cargo shipment by issuing a Warehouse Receipt (as an interim cargo receipt) and acknowledging through Electronic Communication that the cargo is “freight on hand”. Discrepancies shall be governed by the Carrier's exception procedures. If the discrepancy is resolved and/or Carrier(s) determine that the cargo shipment is Ready for Carriage, Carrier(s) may then issue a Cargo Receipt pursuant to </w:t>
      </w:r>
      <w:r w:rsidRPr="003D511D">
        <w:rPr>
          <w:rFonts w:ascii="Arial" w:eastAsia="Times New Roman" w:hAnsi="Arial" w:cs="Arial"/>
          <w:color w:val="022A4C"/>
          <w:sz w:val="18"/>
          <w:szCs w:val="18"/>
        </w:rPr>
        <w:t>Article 4.4</w:t>
      </w:r>
      <w:r>
        <w:rPr>
          <w:rFonts w:ascii="Arial" w:eastAsia="Times New Roman" w:hAnsi="Arial" w:cs="Arial"/>
          <w:color w:val="022A4C"/>
          <w:sz w:val="18"/>
          <w:szCs w:val="18"/>
        </w:rPr>
        <w:t xml:space="preserve"> of this Agreement. Subject to </w:t>
      </w:r>
      <w:r w:rsidRPr="003D511D">
        <w:rPr>
          <w:rFonts w:ascii="Arial" w:eastAsia="Times New Roman" w:hAnsi="Arial" w:cs="Arial"/>
          <w:color w:val="022A4C"/>
          <w:sz w:val="18"/>
          <w:szCs w:val="18"/>
        </w:rPr>
        <w:t>Section 4.4</w:t>
      </w:r>
      <w:r>
        <w:rPr>
          <w:rFonts w:ascii="Arial" w:eastAsia="Times New Roman" w:hAnsi="Arial" w:cs="Arial"/>
          <w:color w:val="022A4C"/>
          <w:sz w:val="18"/>
          <w:szCs w:val="18"/>
        </w:rPr>
        <w:t xml:space="preserve">, the Cargo Receipt shall be governing with respect to the weight, volume and number of pieces applicable to the cargo shipment covered by the Cargo Receipt. </w:t>
      </w:r>
    </w:p>
    <w:p w14:paraId="348F56E5" w14:textId="77777777" w:rsidR="003A5AC5" w:rsidRDefault="003D511D">
      <w:pPr>
        <w:divId w:val="327440380"/>
        <w:rPr>
          <w:rFonts w:ascii="Arial" w:eastAsia="Times New Roman" w:hAnsi="Arial" w:cs="Arial"/>
          <w:color w:val="022A4C"/>
          <w:sz w:val="18"/>
          <w:szCs w:val="18"/>
        </w:rPr>
      </w:pPr>
      <w:proofErr w:type="gramStart"/>
      <w:r>
        <w:rPr>
          <w:rStyle w:val="iataparanumber1"/>
          <w:rFonts w:ascii="Arial" w:eastAsia="Times New Roman" w:hAnsi="Arial" w:cs="Arial"/>
          <w:color w:val="022A4C"/>
          <w:sz w:val="18"/>
          <w:szCs w:val="18"/>
        </w:rPr>
        <w:t>4.6</w:t>
      </w:r>
      <w:r>
        <w:rPr>
          <w:rFonts w:ascii="Arial" w:eastAsia="Times New Roman" w:hAnsi="Arial" w:cs="Arial"/>
          <w:color w:val="022A4C"/>
          <w:sz w:val="18"/>
          <w:szCs w:val="18"/>
        </w:rPr>
        <w:t>  Freight</w:t>
      </w:r>
      <w:proofErr w:type="gramEnd"/>
      <w:r>
        <w:rPr>
          <w:rFonts w:ascii="Arial" w:eastAsia="Times New Roman" w:hAnsi="Arial" w:cs="Arial"/>
          <w:color w:val="022A4C"/>
          <w:sz w:val="18"/>
          <w:szCs w:val="18"/>
        </w:rPr>
        <w:t xml:space="preserve"> Forwarder undertakes that insofar as any part of a consignment contains dangerous goods, all measures prescribed by the Dangerous Goods Regulations shall be met. </w:t>
      </w:r>
    </w:p>
    <w:p w14:paraId="7A056FB2" w14:textId="77777777" w:rsidR="003A5AC5" w:rsidRDefault="003D511D">
      <w:pPr>
        <w:divId w:val="1943756816"/>
        <w:rPr>
          <w:rFonts w:ascii="Arial" w:eastAsia="Times New Roman" w:hAnsi="Arial" w:cs="Arial"/>
          <w:color w:val="022A4C"/>
          <w:sz w:val="18"/>
          <w:szCs w:val="18"/>
        </w:rPr>
      </w:pPr>
      <w:proofErr w:type="gramStart"/>
      <w:r>
        <w:rPr>
          <w:rStyle w:val="iataparanumber1"/>
          <w:rFonts w:ascii="Arial" w:eastAsia="Times New Roman" w:hAnsi="Arial" w:cs="Arial"/>
          <w:color w:val="022A4C"/>
          <w:sz w:val="18"/>
          <w:szCs w:val="18"/>
        </w:rPr>
        <w:t>4.7</w:t>
      </w:r>
      <w:r>
        <w:rPr>
          <w:rFonts w:ascii="Arial" w:eastAsia="Times New Roman" w:hAnsi="Arial" w:cs="Arial"/>
          <w:color w:val="022A4C"/>
          <w:sz w:val="18"/>
          <w:szCs w:val="18"/>
        </w:rPr>
        <w:t>  Freight</w:t>
      </w:r>
      <w:proofErr w:type="gramEnd"/>
      <w:r>
        <w:rPr>
          <w:rFonts w:ascii="Arial" w:eastAsia="Times New Roman" w:hAnsi="Arial" w:cs="Arial"/>
          <w:color w:val="022A4C"/>
          <w:sz w:val="18"/>
          <w:szCs w:val="18"/>
        </w:rPr>
        <w:t xml:space="preserve"> Forwarder shall tender the contents of each consignment properly packed and labeled as per the requirements for Ready for Carriage consignments set forth in IATA Resolution 833, and in compliance with any other applicable regulations (e.g. Live Animals, Perishables, Time/Temperature sensitive) depending on the nature of the goods tendered. </w:t>
      </w:r>
    </w:p>
    <w:p w14:paraId="3D9AFE12" w14:textId="77777777" w:rsidR="003A5AC5" w:rsidRDefault="003D511D">
      <w:pPr>
        <w:pStyle w:val="Heading3"/>
        <w:divId w:val="1639066739"/>
        <w:rPr>
          <w:rFonts w:ascii="Arial" w:eastAsia="Times New Roman" w:hAnsi="Arial" w:cs="Arial"/>
          <w:color w:val="022A4C"/>
          <w:sz w:val="23"/>
          <w:szCs w:val="23"/>
        </w:rPr>
      </w:pPr>
      <w:bookmarkStart w:id="6" w:name="cscrm-672_atta-ToC_0.6765943164403843"/>
      <w:bookmarkEnd w:id="6"/>
      <w:r>
        <w:rPr>
          <w:rFonts w:ascii="Arial" w:eastAsia="Times New Roman" w:hAnsi="Arial" w:cs="Arial"/>
          <w:color w:val="022A4C"/>
          <w:sz w:val="23"/>
          <w:szCs w:val="23"/>
        </w:rPr>
        <w:t xml:space="preserve">Article 5—Records </w:t>
      </w:r>
    </w:p>
    <w:p w14:paraId="7E11BC7F" w14:textId="77777777" w:rsidR="003A5AC5" w:rsidRDefault="003D511D">
      <w:pPr>
        <w:divId w:val="622493453"/>
        <w:rPr>
          <w:rFonts w:ascii="Arial" w:eastAsia="Times New Roman" w:hAnsi="Arial" w:cs="Arial"/>
          <w:color w:val="022A4C"/>
          <w:sz w:val="18"/>
          <w:szCs w:val="18"/>
        </w:rPr>
      </w:pPr>
      <w:proofErr w:type="gramStart"/>
      <w:r>
        <w:rPr>
          <w:rStyle w:val="iataparanumber1"/>
          <w:rFonts w:ascii="Arial" w:eastAsia="Times New Roman" w:hAnsi="Arial" w:cs="Arial"/>
          <w:color w:val="022A4C"/>
          <w:sz w:val="18"/>
          <w:szCs w:val="18"/>
        </w:rPr>
        <w:t>5.1</w:t>
      </w:r>
      <w:r>
        <w:rPr>
          <w:rFonts w:ascii="Arial" w:eastAsia="Times New Roman" w:hAnsi="Arial" w:cs="Arial"/>
          <w:color w:val="022A4C"/>
          <w:sz w:val="18"/>
          <w:szCs w:val="18"/>
        </w:rPr>
        <w:t>  Carrier</w:t>
      </w:r>
      <w:proofErr w:type="gramEnd"/>
      <w:r>
        <w:rPr>
          <w:rFonts w:ascii="Arial" w:eastAsia="Times New Roman" w:hAnsi="Arial" w:cs="Arial"/>
          <w:color w:val="022A4C"/>
          <w:sz w:val="18"/>
          <w:szCs w:val="18"/>
        </w:rPr>
        <w:t xml:space="preserve">(s) shall store the Shipment Record as established through the Electronic Communication, unaltered and secured for a minimum of two years or such additional time as applicable law shall require. </w:t>
      </w:r>
    </w:p>
    <w:p w14:paraId="09794AAD" w14:textId="77777777" w:rsidR="003A5AC5" w:rsidRDefault="003D511D">
      <w:pPr>
        <w:divId w:val="1293437420"/>
        <w:rPr>
          <w:rFonts w:ascii="Arial" w:eastAsia="Times New Roman" w:hAnsi="Arial" w:cs="Arial"/>
          <w:color w:val="022A4C"/>
          <w:sz w:val="18"/>
          <w:szCs w:val="18"/>
        </w:rPr>
      </w:pPr>
      <w:proofErr w:type="gramStart"/>
      <w:r>
        <w:rPr>
          <w:rStyle w:val="iataparanumber1"/>
          <w:rFonts w:ascii="Arial" w:eastAsia="Times New Roman" w:hAnsi="Arial" w:cs="Arial"/>
          <w:color w:val="022A4C"/>
          <w:sz w:val="18"/>
          <w:szCs w:val="18"/>
        </w:rPr>
        <w:t>5.2</w:t>
      </w:r>
      <w:r>
        <w:rPr>
          <w:rFonts w:ascii="Arial" w:eastAsia="Times New Roman" w:hAnsi="Arial" w:cs="Arial"/>
          <w:color w:val="022A4C"/>
          <w:sz w:val="18"/>
          <w:szCs w:val="18"/>
        </w:rPr>
        <w:t>  Unless</w:t>
      </w:r>
      <w:proofErr w:type="gramEnd"/>
      <w:r>
        <w:rPr>
          <w:rFonts w:ascii="Arial" w:eastAsia="Times New Roman" w:hAnsi="Arial" w:cs="Arial"/>
          <w:color w:val="022A4C"/>
          <w:sz w:val="18"/>
          <w:szCs w:val="18"/>
        </w:rPr>
        <w:t xml:space="preserve"> otherwise required by law, Carrier(s) shall ensure that stored Shipment Record is readily retrievable and may be printed in human readable form. </w:t>
      </w:r>
    </w:p>
    <w:p w14:paraId="0D32901D" w14:textId="77777777" w:rsidR="003A5AC5" w:rsidRDefault="003D511D">
      <w:pPr>
        <w:divId w:val="1843546813"/>
        <w:rPr>
          <w:rFonts w:ascii="Arial" w:eastAsia="Times New Roman" w:hAnsi="Arial" w:cs="Arial"/>
          <w:color w:val="022A4C"/>
          <w:sz w:val="18"/>
          <w:szCs w:val="18"/>
        </w:rPr>
      </w:pPr>
      <w:proofErr w:type="gramStart"/>
      <w:r>
        <w:rPr>
          <w:rStyle w:val="iataparanumber1"/>
          <w:rFonts w:ascii="Arial" w:eastAsia="Times New Roman" w:hAnsi="Arial" w:cs="Arial"/>
          <w:color w:val="022A4C"/>
          <w:sz w:val="18"/>
          <w:szCs w:val="18"/>
        </w:rPr>
        <w:t>5.3</w:t>
      </w:r>
      <w:r>
        <w:rPr>
          <w:rFonts w:ascii="Arial" w:eastAsia="Times New Roman" w:hAnsi="Arial" w:cs="Arial"/>
          <w:color w:val="022A4C"/>
          <w:sz w:val="18"/>
          <w:szCs w:val="18"/>
        </w:rPr>
        <w:t>  Freight</w:t>
      </w:r>
      <w:proofErr w:type="gramEnd"/>
      <w:r>
        <w:rPr>
          <w:rFonts w:ascii="Arial" w:eastAsia="Times New Roman" w:hAnsi="Arial" w:cs="Arial"/>
          <w:color w:val="022A4C"/>
          <w:sz w:val="18"/>
          <w:szCs w:val="18"/>
        </w:rPr>
        <w:t xml:space="preserve"> Forwarder on its own behalf and on behalf of persons for whom it is authorized to act, and Carrier(s) hereby waive any objection to the use of Electronic Communication authorized by this Agreement as evidence in resolving any dispute between them regardless of the process by which such dispute is to be resolved. </w:t>
      </w:r>
    </w:p>
    <w:p w14:paraId="67CF6407" w14:textId="77777777" w:rsidR="003A5AC5" w:rsidRDefault="003D511D">
      <w:pPr>
        <w:pStyle w:val="Heading3"/>
        <w:divId w:val="1744329468"/>
        <w:rPr>
          <w:rFonts w:ascii="Arial" w:eastAsia="Times New Roman" w:hAnsi="Arial" w:cs="Arial"/>
          <w:color w:val="022A4C"/>
          <w:sz w:val="23"/>
          <w:szCs w:val="23"/>
        </w:rPr>
      </w:pPr>
      <w:bookmarkStart w:id="7" w:name="cscrm-672_atta-ToC_0.2469330321109512"/>
      <w:bookmarkEnd w:id="7"/>
      <w:r>
        <w:rPr>
          <w:rFonts w:ascii="Arial" w:eastAsia="Times New Roman" w:hAnsi="Arial" w:cs="Arial"/>
          <w:color w:val="022A4C"/>
          <w:sz w:val="23"/>
          <w:szCs w:val="23"/>
        </w:rPr>
        <w:lastRenderedPageBreak/>
        <w:t xml:space="preserve">Article 6—Confidentiality and Protection of Data </w:t>
      </w:r>
    </w:p>
    <w:p w14:paraId="1A3D42ED" w14:textId="77777777" w:rsidR="003A5AC5" w:rsidRDefault="003D511D">
      <w:pPr>
        <w:divId w:val="1288392768"/>
        <w:rPr>
          <w:rFonts w:ascii="Arial" w:eastAsia="Times New Roman" w:hAnsi="Arial" w:cs="Arial"/>
          <w:color w:val="022A4C"/>
          <w:sz w:val="18"/>
          <w:szCs w:val="18"/>
        </w:rPr>
      </w:pPr>
      <w:proofErr w:type="gramStart"/>
      <w:r>
        <w:rPr>
          <w:rStyle w:val="iataparanumber1"/>
          <w:rFonts w:ascii="Arial" w:eastAsia="Times New Roman" w:hAnsi="Arial" w:cs="Arial"/>
          <w:color w:val="022A4C"/>
          <w:sz w:val="18"/>
          <w:szCs w:val="18"/>
        </w:rPr>
        <w:t>6.1</w:t>
      </w:r>
      <w:r>
        <w:rPr>
          <w:rFonts w:ascii="Arial" w:eastAsia="Times New Roman" w:hAnsi="Arial" w:cs="Arial"/>
          <w:color w:val="022A4C"/>
          <w:sz w:val="18"/>
          <w:szCs w:val="18"/>
        </w:rPr>
        <w:t>  Freight</w:t>
      </w:r>
      <w:proofErr w:type="gramEnd"/>
      <w:r>
        <w:rPr>
          <w:rFonts w:ascii="Arial" w:eastAsia="Times New Roman" w:hAnsi="Arial" w:cs="Arial"/>
          <w:color w:val="022A4C"/>
          <w:sz w:val="18"/>
          <w:szCs w:val="18"/>
        </w:rPr>
        <w:t xml:space="preserve"> Forwarder and Carrier(s) shall afford confidentiality to Electronic Communications on the same basis as afforded to paper air waybills and other communications related to Cargo Contracts. </w:t>
      </w:r>
    </w:p>
    <w:p w14:paraId="3B3D4488" w14:textId="77777777" w:rsidR="003A5AC5" w:rsidRDefault="003D511D">
      <w:pPr>
        <w:divId w:val="1421635795"/>
        <w:rPr>
          <w:rFonts w:ascii="Arial" w:eastAsia="Times New Roman" w:hAnsi="Arial" w:cs="Arial"/>
          <w:color w:val="022A4C"/>
          <w:sz w:val="18"/>
          <w:szCs w:val="18"/>
        </w:rPr>
      </w:pPr>
      <w:r>
        <w:rPr>
          <w:rStyle w:val="iataparanumber1"/>
          <w:rFonts w:ascii="Arial" w:eastAsia="Times New Roman" w:hAnsi="Arial" w:cs="Arial"/>
          <w:color w:val="022A4C"/>
          <w:sz w:val="18"/>
          <w:szCs w:val="18"/>
        </w:rPr>
        <w:t>6.2</w:t>
      </w:r>
      <w:r>
        <w:rPr>
          <w:rFonts w:ascii="Arial" w:eastAsia="Times New Roman" w:hAnsi="Arial" w:cs="Arial"/>
          <w:color w:val="022A4C"/>
          <w:sz w:val="18"/>
          <w:szCs w:val="18"/>
        </w:rPr>
        <w:t xml:space="preserve">  Subject to any other non-disclosure agreement or agreement in place, where Carrier(s) obtain(s) information contained in Freight Forwarder's “House Waybill” under this Agreement, Carrier(s) shall maintain such information in confidence unless otherwise agreed in writing by Freight Forwarder or unless otherwise required to be disclosed to meet the requirements of government authorities or agencies or by operation of law or by order of a court or tribunal of competent jurisdiction, or to be provided to carrier's advisors, legal representatives, brokers, insurers and re-insurers for claims handling purposes. In such case Carrier shall use all reasonable endeavors to first inform the Freight Forwarder in writing before any disclosure under such order or obligation is made. </w:t>
      </w:r>
    </w:p>
    <w:p w14:paraId="387AE55B" w14:textId="77777777" w:rsidR="003A5AC5" w:rsidRDefault="003D511D">
      <w:pPr>
        <w:pStyle w:val="Heading3"/>
        <w:divId w:val="2023359033"/>
        <w:rPr>
          <w:rFonts w:ascii="Arial" w:eastAsia="Times New Roman" w:hAnsi="Arial" w:cs="Arial"/>
          <w:color w:val="022A4C"/>
          <w:sz w:val="23"/>
          <w:szCs w:val="23"/>
        </w:rPr>
      </w:pPr>
      <w:bookmarkStart w:id="8" w:name="cscrm-672_atta-ToC_0.8536508628179084"/>
      <w:bookmarkEnd w:id="8"/>
      <w:r>
        <w:rPr>
          <w:rFonts w:ascii="Arial" w:eastAsia="Times New Roman" w:hAnsi="Arial" w:cs="Arial"/>
          <w:color w:val="022A4C"/>
          <w:sz w:val="23"/>
          <w:szCs w:val="23"/>
        </w:rPr>
        <w:t xml:space="preserve">Article 7—Responsibility and Security </w:t>
      </w:r>
    </w:p>
    <w:p w14:paraId="5DBDA6A1" w14:textId="77777777" w:rsidR="003A5AC5" w:rsidRDefault="003D511D">
      <w:pPr>
        <w:divId w:val="135413608"/>
        <w:rPr>
          <w:rFonts w:ascii="Arial" w:eastAsia="Times New Roman" w:hAnsi="Arial" w:cs="Arial"/>
          <w:color w:val="022A4C"/>
          <w:sz w:val="18"/>
          <w:szCs w:val="18"/>
        </w:rPr>
      </w:pPr>
      <w:proofErr w:type="gramStart"/>
      <w:r>
        <w:rPr>
          <w:rStyle w:val="iataparanumber1"/>
          <w:rFonts w:ascii="Arial" w:eastAsia="Times New Roman" w:hAnsi="Arial" w:cs="Arial"/>
          <w:color w:val="022A4C"/>
          <w:sz w:val="18"/>
          <w:szCs w:val="18"/>
        </w:rPr>
        <w:t>7.1</w:t>
      </w:r>
      <w:r>
        <w:rPr>
          <w:rFonts w:ascii="Arial" w:eastAsia="Times New Roman" w:hAnsi="Arial" w:cs="Arial"/>
          <w:color w:val="022A4C"/>
          <w:sz w:val="18"/>
          <w:szCs w:val="18"/>
        </w:rPr>
        <w:t>  Carrier</w:t>
      </w:r>
      <w:proofErr w:type="gramEnd"/>
      <w:r>
        <w:rPr>
          <w:rFonts w:ascii="Arial" w:eastAsia="Times New Roman" w:hAnsi="Arial" w:cs="Arial"/>
          <w:color w:val="022A4C"/>
          <w:sz w:val="18"/>
          <w:szCs w:val="18"/>
        </w:rPr>
        <w:t xml:space="preserve">(s) shall be responsible for the integrity of its/their Electronic Communications and for the prevention of any unauthorized use of or access to Freight Forwarder's authentication codes/procedures, if any, after the use of Electronic Communications unless such unauthorized use or access results from the acts or omissions of Freight Forwarder. </w:t>
      </w:r>
    </w:p>
    <w:p w14:paraId="4FAE4EC5" w14:textId="77777777" w:rsidR="003A5AC5" w:rsidRDefault="003D511D">
      <w:pPr>
        <w:divId w:val="264534894"/>
        <w:rPr>
          <w:rFonts w:ascii="Arial" w:eastAsia="Times New Roman" w:hAnsi="Arial" w:cs="Arial"/>
          <w:color w:val="022A4C"/>
          <w:sz w:val="18"/>
          <w:szCs w:val="18"/>
        </w:rPr>
      </w:pPr>
      <w:proofErr w:type="gramStart"/>
      <w:r>
        <w:rPr>
          <w:rStyle w:val="iataparanumber1"/>
          <w:rFonts w:ascii="Arial" w:eastAsia="Times New Roman" w:hAnsi="Arial" w:cs="Arial"/>
          <w:color w:val="022A4C"/>
          <w:sz w:val="18"/>
          <w:szCs w:val="18"/>
        </w:rPr>
        <w:t>7.2</w:t>
      </w:r>
      <w:r>
        <w:rPr>
          <w:rFonts w:ascii="Arial" w:eastAsia="Times New Roman" w:hAnsi="Arial" w:cs="Arial"/>
          <w:color w:val="022A4C"/>
          <w:sz w:val="18"/>
          <w:szCs w:val="18"/>
        </w:rPr>
        <w:t>  Freight</w:t>
      </w:r>
      <w:proofErr w:type="gramEnd"/>
      <w:r>
        <w:rPr>
          <w:rFonts w:ascii="Arial" w:eastAsia="Times New Roman" w:hAnsi="Arial" w:cs="Arial"/>
          <w:color w:val="022A4C"/>
          <w:sz w:val="18"/>
          <w:szCs w:val="18"/>
        </w:rPr>
        <w:t xml:space="preserve"> Forwarder shall be responsible for the integrity of its Electronic Communications and for the prevention of any unauthorized use of or access to Carrier(s) authentication codes/procedures, if any, after the use of Electronic Communications unless such unauthorized use or access results from the acts or omission of Carrier(s). </w:t>
      </w:r>
    </w:p>
    <w:p w14:paraId="6D10C510" w14:textId="77777777" w:rsidR="003A5AC5" w:rsidRDefault="003D511D">
      <w:pPr>
        <w:divId w:val="1406995106"/>
        <w:rPr>
          <w:rFonts w:ascii="Arial" w:eastAsia="Times New Roman" w:hAnsi="Arial" w:cs="Arial"/>
          <w:color w:val="022A4C"/>
          <w:sz w:val="18"/>
          <w:szCs w:val="18"/>
        </w:rPr>
      </w:pPr>
      <w:proofErr w:type="gramStart"/>
      <w:r>
        <w:rPr>
          <w:rStyle w:val="iataparanumber1"/>
          <w:rFonts w:ascii="Arial" w:eastAsia="Times New Roman" w:hAnsi="Arial" w:cs="Arial"/>
          <w:color w:val="022A4C"/>
          <w:sz w:val="18"/>
          <w:szCs w:val="18"/>
        </w:rPr>
        <w:t>7.3</w:t>
      </w:r>
      <w:r>
        <w:rPr>
          <w:rFonts w:ascii="Arial" w:eastAsia="Times New Roman" w:hAnsi="Arial" w:cs="Arial"/>
          <w:color w:val="022A4C"/>
          <w:sz w:val="18"/>
          <w:szCs w:val="18"/>
        </w:rPr>
        <w:t>  Upon</w:t>
      </w:r>
      <w:proofErr w:type="gramEnd"/>
      <w:r>
        <w:rPr>
          <w:rFonts w:ascii="Arial" w:eastAsia="Times New Roman" w:hAnsi="Arial" w:cs="Arial"/>
          <w:color w:val="022A4C"/>
          <w:sz w:val="18"/>
          <w:szCs w:val="18"/>
        </w:rPr>
        <w:t xml:space="preserve"> becoming aware, or as soon as practicable thereafter, of any unauthorized use of authentication codes/procedures as described in this </w:t>
      </w:r>
      <w:r w:rsidRPr="003D511D">
        <w:rPr>
          <w:rFonts w:ascii="Arial" w:eastAsia="Times New Roman" w:hAnsi="Arial" w:cs="Arial"/>
          <w:color w:val="022A4C"/>
          <w:sz w:val="18"/>
          <w:szCs w:val="18"/>
        </w:rPr>
        <w:t>Article 7</w:t>
      </w:r>
      <w:r>
        <w:rPr>
          <w:rFonts w:ascii="Arial" w:eastAsia="Times New Roman" w:hAnsi="Arial" w:cs="Arial"/>
          <w:color w:val="022A4C"/>
          <w:sz w:val="18"/>
          <w:szCs w:val="18"/>
        </w:rPr>
        <w:t xml:space="preserve">, a Party shall immediately notify the other Party of such unauthorized use, regardless of whether such unauthorized use is as a result of the acts or omissions of the other Party. </w:t>
      </w:r>
    </w:p>
    <w:p w14:paraId="3764ED6D" w14:textId="77777777" w:rsidR="003A5AC5" w:rsidRDefault="003D511D">
      <w:pPr>
        <w:pStyle w:val="Heading3"/>
        <w:divId w:val="1597865365"/>
        <w:rPr>
          <w:rFonts w:ascii="Arial" w:eastAsia="Times New Roman" w:hAnsi="Arial" w:cs="Arial"/>
          <w:color w:val="022A4C"/>
          <w:sz w:val="23"/>
          <w:szCs w:val="23"/>
        </w:rPr>
      </w:pPr>
      <w:bookmarkStart w:id="9" w:name="cscrm-672_atta-ToC_0.8156948765058323"/>
      <w:bookmarkEnd w:id="9"/>
      <w:r>
        <w:rPr>
          <w:rFonts w:ascii="Arial" w:eastAsia="Times New Roman" w:hAnsi="Arial" w:cs="Arial"/>
          <w:color w:val="022A4C"/>
          <w:sz w:val="23"/>
          <w:szCs w:val="23"/>
        </w:rPr>
        <w:t xml:space="preserve">Article 8—Operational Requirements for Electronic Communication </w:t>
      </w:r>
    </w:p>
    <w:p w14:paraId="35F536C1" w14:textId="77777777" w:rsidR="003A5AC5" w:rsidRDefault="003D511D">
      <w:pPr>
        <w:divId w:val="1206024630"/>
        <w:rPr>
          <w:rFonts w:ascii="Arial" w:eastAsia="Times New Roman" w:hAnsi="Arial" w:cs="Arial"/>
          <w:color w:val="022A4C"/>
          <w:sz w:val="18"/>
          <w:szCs w:val="18"/>
        </w:rPr>
      </w:pPr>
      <w:r>
        <w:rPr>
          <w:rFonts w:ascii="Arial" w:eastAsia="Times New Roman" w:hAnsi="Arial" w:cs="Arial"/>
          <w:color w:val="022A4C"/>
          <w:sz w:val="18"/>
          <w:szCs w:val="18"/>
        </w:rPr>
        <w:t xml:space="preserve">Each Party shall provide and maintain all necessary equipment to fulfil its obligations under the Agreement including hardware and software. </w:t>
      </w:r>
    </w:p>
    <w:p w14:paraId="1B4260E2" w14:textId="77777777" w:rsidR="003A5AC5" w:rsidRDefault="003D511D">
      <w:pPr>
        <w:pStyle w:val="Heading3"/>
        <w:divId w:val="1895509535"/>
        <w:rPr>
          <w:rFonts w:ascii="Arial" w:eastAsia="Times New Roman" w:hAnsi="Arial" w:cs="Arial"/>
          <w:color w:val="022A4C"/>
          <w:sz w:val="23"/>
          <w:szCs w:val="23"/>
        </w:rPr>
      </w:pPr>
      <w:bookmarkStart w:id="10" w:name="cscrm-672_atta-ToC_0.3582189681978155"/>
      <w:bookmarkEnd w:id="10"/>
      <w:r>
        <w:rPr>
          <w:rFonts w:ascii="Arial" w:eastAsia="Times New Roman" w:hAnsi="Arial" w:cs="Arial"/>
          <w:color w:val="022A4C"/>
          <w:sz w:val="23"/>
          <w:szCs w:val="23"/>
        </w:rPr>
        <w:t xml:space="preserve">Article 9—Liability </w:t>
      </w:r>
    </w:p>
    <w:p w14:paraId="5C8B7E9D" w14:textId="77777777" w:rsidR="003A5AC5" w:rsidRDefault="003D511D">
      <w:pPr>
        <w:divId w:val="1676347888"/>
        <w:rPr>
          <w:rFonts w:ascii="Arial" w:eastAsia="Times New Roman" w:hAnsi="Arial" w:cs="Arial"/>
          <w:color w:val="022A4C"/>
          <w:sz w:val="18"/>
          <w:szCs w:val="18"/>
        </w:rPr>
      </w:pPr>
      <w:r>
        <w:rPr>
          <w:rStyle w:val="iataparanumber1"/>
          <w:rFonts w:ascii="Arial" w:eastAsia="Times New Roman" w:hAnsi="Arial" w:cs="Arial"/>
          <w:color w:val="022A4C"/>
          <w:sz w:val="18"/>
          <w:szCs w:val="18"/>
        </w:rPr>
        <w:t>9.1</w:t>
      </w:r>
      <w:r>
        <w:rPr>
          <w:rFonts w:ascii="Arial" w:eastAsia="Times New Roman" w:hAnsi="Arial" w:cs="Arial"/>
          <w:color w:val="022A4C"/>
          <w:sz w:val="18"/>
          <w:szCs w:val="18"/>
        </w:rPr>
        <w:t xml:space="preserve">  Neither Party (including persons for whom Freight Forwarder is authorized to act) shall be liable for any loss or damage suffered by the other Party caused by any delay or failure to perform under this Agreement where such delay or failure is caused by any impediment beyond the Party's control and which could not reasonably have been expected at the date of this Agreement or the consequences of which could not be avoided. </w:t>
      </w:r>
    </w:p>
    <w:p w14:paraId="6E8535EF" w14:textId="77777777" w:rsidR="003A5AC5" w:rsidRDefault="003D511D">
      <w:pPr>
        <w:divId w:val="1283342693"/>
        <w:rPr>
          <w:rFonts w:ascii="Arial" w:eastAsia="Times New Roman" w:hAnsi="Arial" w:cs="Arial"/>
          <w:color w:val="022A4C"/>
          <w:sz w:val="18"/>
          <w:szCs w:val="18"/>
        </w:rPr>
      </w:pPr>
      <w:proofErr w:type="gramStart"/>
      <w:r>
        <w:rPr>
          <w:rStyle w:val="iataparanumber1"/>
          <w:rFonts w:ascii="Arial" w:eastAsia="Times New Roman" w:hAnsi="Arial" w:cs="Arial"/>
          <w:color w:val="022A4C"/>
          <w:sz w:val="18"/>
          <w:szCs w:val="18"/>
        </w:rPr>
        <w:t>9.2</w:t>
      </w:r>
      <w:r>
        <w:rPr>
          <w:rFonts w:ascii="Arial" w:eastAsia="Times New Roman" w:hAnsi="Arial" w:cs="Arial"/>
          <w:color w:val="022A4C"/>
          <w:sz w:val="18"/>
          <w:szCs w:val="18"/>
        </w:rPr>
        <w:t>  If</w:t>
      </w:r>
      <w:proofErr w:type="gramEnd"/>
      <w:r>
        <w:rPr>
          <w:rFonts w:ascii="Arial" w:eastAsia="Times New Roman" w:hAnsi="Arial" w:cs="Arial"/>
          <w:color w:val="022A4C"/>
          <w:sz w:val="18"/>
          <w:szCs w:val="18"/>
        </w:rPr>
        <w:t xml:space="preserve"> a Party requires another Party to use the services of an intermediary to perform the transmission, logging, storage or processing of an Electronic Communication, the Party who requires such use shall be liable to the other Party for damage from that intermediary's acts or omissions in the provision of said services. </w:t>
      </w:r>
    </w:p>
    <w:p w14:paraId="0772F70E" w14:textId="77777777" w:rsidR="003A5AC5" w:rsidRDefault="003D511D">
      <w:pPr>
        <w:divId w:val="1603224565"/>
        <w:rPr>
          <w:rFonts w:ascii="Arial" w:eastAsia="Times New Roman" w:hAnsi="Arial" w:cs="Arial"/>
          <w:color w:val="022A4C"/>
          <w:sz w:val="18"/>
          <w:szCs w:val="18"/>
        </w:rPr>
      </w:pPr>
      <w:proofErr w:type="gramStart"/>
      <w:r>
        <w:rPr>
          <w:rStyle w:val="iataparanumber1"/>
          <w:rFonts w:ascii="Arial" w:eastAsia="Times New Roman" w:hAnsi="Arial" w:cs="Arial"/>
          <w:color w:val="022A4C"/>
          <w:sz w:val="18"/>
          <w:szCs w:val="18"/>
        </w:rPr>
        <w:t>9.3</w:t>
      </w:r>
      <w:r>
        <w:rPr>
          <w:rFonts w:ascii="Arial" w:eastAsia="Times New Roman" w:hAnsi="Arial" w:cs="Arial"/>
          <w:color w:val="022A4C"/>
          <w:sz w:val="18"/>
          <w:szCs w:val="18"/>
        </w:rPr>
        <w:t>  Except</w:t>
      </w:r>
      <w:proofErr w:type="gramEnd"/>
      <w:r>
        <w:rPr>
          <w:rFonts w:ascii="Arial" w:eastAsia="Times New Roman" w:hAnsi="Arial" w:cs="Arial"/>
          <w:color w:val="022A4C"/>
          <w:sz w:val="18"/>
          <w:szCs w:val="18"/>
        </w:rPr>
        <w:t xml:space="preserve"> for situations as set forth in </w:t>
      </w:r>
      <w:r w:rsidRPr="003D511D">
        <w:rPr>
          <w:rFonts w:ascii="Arial" w:eastAsia="Times New Roman" w:hAnsi="Arial" w:cs="Arial"/>
          <w:color w:val="022A4C"/>
          <w:sz w:val="18"/>
          <w:szCs w:val="18"/>
        </w:rPr>
        <w:t>Section 9.1</w:t>
      </w:r>
      <w:r>
        <w:rPr>
          <w:rFonts w:ascii="Arial" w:eastAsia="Times New Roman" w:hAnsi="Arial" w:cs="Arial"/>
          <w:color w:val="022A4C"/>
          <w:sz w:val="18"/>
          <w:szCs w:val="18"/>
        </w:rPr>
        <w:t xml:space="preserve">, each Party's liability under this Agreement shall be limited to proven compensatory damages and no Party shall be liable for: (i) any loss of profits, revenue, contracts, sales, anticipated savings, goodwill and/or reputation; (ii) special, indirect or consequential damages; and/or, (iii) any other form of non-compensatory damages. </w:t>
      </w:r>
    </w:p>
    <w:p w14:paraId="607C96D8" w14:textId="77777777" w:rsidR="003A5AC5" w:rsidRDefault="003D511D">
      <w:pPr>
        <w:divId w:val="571700735"/>
        <w:rPr>
          <w:rFonts w:ascii="Arial" w:eastAsia="Times New Roman" w:hAnsi="Arial" w:cs="Arial"/>
          <w:color w:val="022A4C"/>
          <w:sz w:val="18"/>
          <w:szCs w:val="18"/>
        </w:rPr>
      </w:pPr>
      <w:proofErr w:type="gramStart"/>
      <w:r>
        <w:rPr>
          <w:rStyle w:val="iataparanumber1"/>
          <w:rFonts w:ascii="Arial" w:eastAsia="Times New Roman" w:hAnsi="Arial" w:cs="Arial"/>
          <w:color w:val="022A4C"/>
          <w:sz w:val="18"/>
          <w:szCs w:val="18"/>
        </w:rPr>
        <w:t>9.4</w:t>
      </w:r>
      <w:r>
        <w:rPr>
          <w:rFonts w:ascii="Arial" w:eastAsia="Times New Roman" w:hAnsi="Arial" w:cs="Arial"/>
          <w:color w:val="022A4C"/>
          <w:sz w:val="18"/>
          <w:szCs w:val="18"/>
        </w:rPr>
        <w:t>  Nothing</w:t>
      </w:r>
      <w:proofErr w:type="gramEnd"/>
      <w:r>
        <w:rPr>
          <w:rFonts w:ascii="Arial" w:eastAsia="Times New Roman" w:hAnsi="Arial" w:cs="Arial"/>
          <w:color w:val="022A4C"/>
          <w:sz w:val="18"/>
          <w:szCs w:val="18"/>
        </w:rPr>
        <w:t xml:space="preserve"> in this Agreement shall affect the liability of any Party under the specific Cargo Contracts entered into by the use of Electronic Communications hereunder. </w:t>
      </w:r>
    </w:p>
    <w:p w14:paraId="26B3D69B" w14:textId="77777777" w:rsidR="003A5AC5" w:rsidRDefault="003D511D">
      <w:pPr>
        <w:pStyle w:val="Heading3"/>
        <w:divId w:val="1049963200"/>
        <w:rPr>
          <w:rFonts w:ascii="Arial" w:eastAsia="Times New Roman" w:hAnsi="Arial" w:cs="Arial"/>
          <w:color w:val="022A4C"/>
          <w:sz w:val="23"/>
          <w:szCs w:val="23"/>
        </w:rPr>
      </w:pPr>
      <w:bookmarkStart w:id="11" w:name="cscrm-672_atta-ToC_0.7057067166825012"/>
      <w:bookmarkEnd w:id="11"/>
      <w:r>
        <w:rPr>
          <w:rFonts w:ascii="Arial" w:eastAsia="Times New Roman" w:hAnsi="Arial" w:cs="Arial"/>
          <w:color w:val="022A4C"/>
          <w:sz w:val="23"/>
          <w:szCs w:val="23"/>
        </w:rPr>
        <w:t xml:space="preserve">Article 10—Governing Law </w:t>
      </w:r>
    </w:p>
    <w:p w14:paraId="5C3CAEA1" w14:textId="77777777" w:rsidR="003A5AC5" w:rsidRDefault="003D511D">
      <w:pPr>
        <w:divId w:val="1823934246"/>
        <w:rPr>
          <w:rFonts w:ascii="Arial" w:eastAsia="Times New Roman" w:hAnsi="Arial" w:cs="Arial"/>
          <w:color w:val="022A4C"/>
          <w:sz w:val="18"/>
          <w:szCs w:val="18"/>
        </w:rPr>
      </w:pPr>
      <w:proofErr w:type="gramStart"/>
      <w:r>
        <w:rPr>
          <w:rStyle w:val="iataparanumber1"/>
          <w:rFonts w:ascii="Arial" w:eastAsia="Times New Roman" w:hAnsi="Arial" w:cs="Arial"/>
          <w:color w:val="022A4C"/>
          <w:sz w:val="18"/>
          <w:szCs w:val="18"/>
        </w:rPr>
        <w:lastRenderedPageBreak/>
        <w:t>10.1</w:t>
      </w:r>
      <w:r>
        <w:rPr>
          <w:rFonts w:ascii="Arial" w:eastAsia="Times New Roman" w:hAnsi="Arial" w:cs="Arial"/>
          <w:color w:val="022A4C"/>
          <w:sz w:val="18"/>
          <w:szCs w:val="18"/>
        </w:rPr>
        <w:t>  This</w:t>
      </w:r>
      <w:proofErr w:type="gramEnd"/>
      <w:r>
        <w:rPr>
          <w:rFonts w:ascii="Arial" w:eastAsia="Times New Roman" w:hAnsi="Arial" w:cs="Arial"/>
          <w:color w:val="022A4C"/>
          <w:sz w:val="18"/>
          <w:szCs w:val="18"/>
        </w:rPr>
        <w:t xml:space="preserve"> Agreement shall be interpreted under and governed by the law of the Swiss Confederation without regard to its choice of law principles. </w:t>
      </w:r>
    </w:p>
    <w:p w14:paraId="1F044AC8" w14:textId="77777777" w:rsidR="003A5AC5" w:rsidRDefault="003D511D">
      <w:pPr>
        <w:pStyle w:val="Heading3"/>
        <w:divId w:val="226186363"/>
        <w:rPr>
          <w:rFonts w:ascii="Arial" w:eastAsia="Times New Roman" w:hAnsi="Arial" w:cs="Arial"/>
          <w:color w:val="022A4C"/>
          <w:sz w:val="23"/>
          <w:szCs w:val="23"/>
        </w:rPr>
      </w:pPr>
      <w:bookmarkStart w:id="12" w:name="cscrm-672_atta-ToC_0.4478567705181439"/>
      <w:bookmarkEnd w:id="12"/>
      <w:r>
        <w:rPr>
          <w:rFonts w:ascii="Arial" w:eastAsia="Times New Roman" w:hAnsi="Arial" w:cs="Arial"/>
          <w:color w:val="022A4C"/>
          <w:sz w:val="23"/>
          <w:szCs w:val="23"/>
        </w:rPr>
        <w:t xml:space="preserve">Article 11—Resolution of Disputes </w:t>
      </w:r>
    </w:p>
    <w:p w14:paraId="02B58A8A" w14:textId="77777777" w:rsidR="003A5AC5" w:rsidRDefault="003D511D">
      <w:pPr>
        <w:divId w:val="514613111"/>
        <w:rPr>
          <w:rFonts w:ascii="Arial" w:eastAsia="Times New Roman" w:hAnsi="Arial" w:cs="Arial"/>
          <w:color w:val="022A4C"/>
          <w:sz w:val="18"/>
          <w:szCs w:val="18"/>
        </w:rPr>
      </w:pPr>
      <w:proofErr w:type="gramStart"/>
      <w:r>
        <w:rPr>
          <w:rStyle w:val="iataparanumber1"/>
          <w:rFonts w:ascii="Arial" w:eastAsia="Times New Roman" w:hAnsi="Arial" w:cs="Arial"/>
          <w:color w:val="022A4C"/>
          <w:sz w:val="18"/>
          <w:szCs w:val="18"/>
        </w:rPr>
        <w:t>11.1</w:t>
      </w:r>
      <w:r>
        <w:rPr>
          <w:rFonts w:ascii="Arial" w:eastAsia="Times New Roman" w:hAnsi="Arial" w:cs="Arial"/>
          <w:color w:val="022A4C"/>
          <w:sz w:val="18"/>
          <w:szCs w:val="18"/>
        </w:rPr>
        <w:t>  Carrier</w:t>
      </w:r>
      <w:proofErr w:type="gramEnd"/>
      <w:r>
        <w:rPr>
          <w:rFonts w:ascii="Arial" w:eastAsia="Times New Roman" w:hAnsi="Arial" w:cs="Arial"/>
          <w:color w:val="022A4C"/>
          <w:sz w:val="18"/>
          <w:szCs w:val="18"/>
        </w:rPr>
        <w:t xml:space="preserve">(s) and Freight Forwarder and/or the person on whose behalf Freight Forwarder is authorized to act shall meet to seek amicable resolution of any dispute arising under this Agreement within 14 days after either Party gives Notice of such dispute. </w:t>
      </w:r>
    </w:p>
    <w:p w14:paraId="0990863C" w14:textId="77777777" w:rsidR="003A5AC5" w:rsidRDefault="003D511D">
      <w:pPr>
        <w:divId w:val="2039087528"/>
        <w:rPr>
          <w:rFonts w:ascii="Arial" w:eastAsia="Times New Roman" w:hAnsi="Arial" w:cs="Arial"/>
          <w:color w:val="022A4C"/>
          <w:sz w:val="18"/>
          <w:szCs w:val="18"/>
        </w:rPr>
      </w:pPr>
      <w:proofErr w:type="gramStart"/>
      <w:r>
        <w:rPr>
          <w:rStyle w:val="iataparanumber1"/>
          <w:rFonts w:ascii="Arial" w:eastAsia="Times New Roman" w:hAnsi="Arial" w:cs="Arial"/>
          <w:color w:val="022A4C"/>
          <w:sz w:val="18"/>
          <w:szCs w:val="18"/>
        </w:rPr>
        <w:t>11.2</w:t>
      </w:r>
      <w:r>
        <w:rPr>
          <w:rFonts w:ascii="Arial" w:eastAsia="Times New Roman" w:hAnsi="Arial" w:cs="Arial"/>
          <w:color w:val="022A4C"/>
          <w:sz w:val="18"/>
          <w:szCs w:val="18"/>
        </w:rPr>
        <w:t>  If</w:t>
      </w:r>
      <w:proofErr w:type="gramEnd"/>
      <w:r>
        <w:rPr>
          <w:rFonts w:ascii="Arial" w:eastAsia="Times New Roman" w:hAnsi="Arial" w:cs="Arial"/>
          <w:color w:val="022A4C"/>
          <w:sz w:val="18"/>
          <w:szCs w:val="18"/>
        </w:rPr>
        <w:t xml:space="preserve"> such dispute cannot be resolved within 45 days of Notice, the Parties in dispute shall seek to mediate through a mutually agreed third party for an additional 60 days. </w:t>
      </w:r>
    </w:p>
    <w:p w14:paraId="087A64D3" w14:textId="77777777" w:rsidR="003A5AC5" w:rsidRDefault="003D511D">
      <w:pPr>
        <w:divId w:val="321397804"/>
        <w:rPr>
          <w:rFonts w:ascii="Arial" w:eastAsia="Times New Roman" w:hAnsi="Arial" w:cs="Arial"/>
          <w:color w:val="022A4C"/>
          <w:sz w:val="18"/>
          <w:szCs w:val="18"/>
        </w:rPr>
      </w:pPr>
      <w:r>
        <w:rPr>
          <w:rStyle w:val="iataparanumber1"/>
          <w:rFonts w:ascii="Arial" w:eastAsia="Times New Roman" w:hAnsi="Arial" w:cs="Arial"/>
          <w:color w:val="022A4C"/>
          <w:sz w:val="18"/>
          <w:szCs w:val="18"/>
        </w:rPr>
        <w:t>11.3</w:t>
      </w:r>
      <w:r>
        <w:rPr>
          <w:rFonts w:ascii="Arial" w:eastAsia="Times New Roman" w:hAnsi="Arial" w:cs="Arial"/>
          <w:color w:val="022A4C"/>
          <w:sz w:val="18"/>
          <w:szCs w:val="18"/>
        </w:rPr>
        <w:t xml:space="preserve">  If such dispute is not successfully mediated pursuant to </w:t>
      </w:r>
      <w:r w:rsidRPr="003D511D">
        <w:rPr>
          <w:rFonts w:ascii="Arial" w:eastAsia="Times New Roman" w:hAnsi="Arial" w:cs="Arial"/>
          <w:color w:val="022A4C"/>
          <w:sz w:val="18"/>
          <w:szCs w:val="18"/>
        </w:rPr>
        <w:t>Article 11.2</w:t>
      </w:r>
      <w:r>
        <w:rPr>
          <w:rFonts w:ascii="Arial" w:eastAsia="Times New Roman" w:hAnsi="Arial" w:cs="Arial"/>
          <w:color w:val="022A4C"/>
          <w:sz w:val="18"/>
          <w:szCs w:val="18"/>
        </w:rPr>
        <w:t xml:space="preserve"> of this Agreement the matter shall be referred to and finally resolved by arbitration subject to the International Chamber of Commerce (ICC) Rules of Arbitration, before a single arbitrator to be agreed by the parties to this Agreement involved, or failing agreement, by a panel of three arbitrators to be nominated in accordance with the ICC Rules of Arbitration. </w:t>
      </w:r>
    </w:p>
    <w:p w14:paraId="5A7A9F86" w14:textId="77777777" w:rsidR="003A5AC5" w:rsidRDefault="003D511D">
      <w:pPr>
        <w:divId w:val="1258753856"/>
        <w:rPr>
          <w:rFonts w:ascii="Arial" w:eastAsia="Times New Roman" w:hAnsi="Arial" w:cs="Arial"/>
          <w:color w:val="022A4C"/>
          <w:sz w:val="18"/>
          <w:szCs w:val="18"/>
        </w:rPr>
      </w:pPr>
      <w:proofErr w:type="gramStart"/>
      <w:r>
        <w:rPr>
          <w:rStyle w:val="iataparanumber1"/>
          <w:rFonts w:ascii="Arial" w:eastAsia="Times New Roman" w:hAnsi="Arial" w:cs="Arial"/>
          <w:color w:val="022A4C"/>
          <w:sz w:val="18"/>
          <w:szCs w:val="18"/>
        </w:rPr>
        <w:t>11.4</w:t>
      </w:r>
      <w:r>
        <w:rPr>
          <w:rFonts w:ascii="Arial" w:eastAsia="Times New Roman" w:hAnsi="Arial" w:cs="Arial"/>
          <w:color w:val="022A4C"/>
          <w:sz w:val="18"/>
          <w:szCs w:val="18"/>
        </w:rPr>
        <w:t>  Notwithstanding</w:t>
      </w:r>
      <w:proofErr w:type="gramEnd"/>
      <w:r>
        <w:rPr>
          <w:rFonts w:ascii="Arial" w:eastAsia="Times New Roman" w:hAnsi="Arial" w:cs="Arial"/>
          <w:color w:val="022A4C"/>
          <w:sz w:val="18"/>
          <w:szCs w:val="18"/>
        </w:rPr>
        <w:t xml:space="preserve"> the foregoing nothing in this Agreement prevents any party from seeking injunctive relief before a court of competent jurisdiction for the protection of their rights, pending determination of disputes or claims relating to such rights by an arbitration. </w:t>
      </w:r>
    </w:p>
    <w:p w14:paraId="2D46C10F" w14:textId="77777777" w:rsidR="003A5AC5" w:rsidRDefault="003D511D">
      <w:pPr>
        <w:pStyle w:val="Heading3"/>
        <w:divId w:val="1308823165"/>
        <w:rPr>
          <w:rFonts w:ascii="Arial" w:eastAsia="Times New Roman" w:hAnsi="Arial" w:cs="Arial"/>
          <w:color w:val="022A4C"/>
          <w:sz w:val="23"/>
          <w:szCs w:val="23"/>
        </w:rPr>
      </w:pPr>
      <w:bookmarkStart w:id="13" w:name="cscrm-672_atta-ToC_0.06578931640629426"/>
      <w:bookmarkEnd w:id="13"/>
      <w:r>
        <w:rPr>
          <w:rFonts w:ascii="Arial" w:eastAsia="Times New Roman" w:hAnsi="Arial" w:cs="Arial"/>
          <w:color w:val="022A4C"/>
          <w:sz w:val="23"/>
          <w:szCs w:val="23"/>
        </w:rPr>
        <w:t xml:space="preserve">Article 12—Notices </w:t>
      </w:r>
    </w:p>
    <w:p w14:paraId="0E69262F" w14:textId="77777777" w:rsidR="003A5AC5" w:rsidRDefault="003D511D">
      <w:pPr>
        <w:divId w:val="429200096"/>
        <w:rPr>
          <w:rFonts w:ascii="Arial" w:eastAsia="Times New Roman" w:hAnsi="Arial" w:cs="Arial"/>
          <w:color w:val="022A4C"/>
          <w:sz w:val="18"/>
          <w:szCs w:val="18"/>
        </w:rPr>
      </w:pPr>
      <w:proofErr w:type="gramStart"/>
      <w:r>
        <w:rPr>
          <w:rStyle w:val="iataparanumber1"/>
          <w:rFonts w:ascii="Arial" w:eastAsia="Times New Roman" w:hAnsi="Arial" w:cs="Arial"/>
          <w:color w:val="022A4C"/>
          <w:sz w:val="18"/>
          <w:szCs w:val="18"/>
        </w:rPr>
        <w:t>12.1</w:t>
      </w:r>
      <w:r>
        <w:rPr>
          <w:rFonts w:ascii="Arial" w:eastAsia="Times New Roman" w:hAnsi="Arial" w:cs="Arial"/>
          <w:color w:val="022A4C"/>
          <w:sz w:val="18"/>
          <w:szCs w:val="18"/>
        </w:rPr>
        <w:t>  All</w:t>
      </w:r>
      <w:proofErr w:type="gramEnd"/>
      <w:r>
        <w:rPr>
          <w:rFonts w:ascii="Arial" w:eastAsia="Times New Roman" w:hAnsi="Arial" w:cs="Arial"/>
          <w:color w:val="022A4C"/>
          <w:sz w:val="18"/>
          <w:szCs w:val="18"/>
        </w:rPr>
        <w:t xml:space="preserve"> Notices hereunder shall be in writing and shall be sent by email, certified mail, return receipt requested or by express courier with proof of delivery to the individuals and addresses below. The notification forms included as attachments to this Agreement may be amended by IATA from time to time. </w:t>
      </w:r>
    </w:p>
    <w:tbl>
      <w:tblPr>
        <w:tblStyle w:val="TableGrid"/>
        <w:tblW w:w="5000" w:type="pct"/>
        <w:tblLook w:val="04A0" w:firstRow="1" w:lastRow="0" w:firstColumn="1" w:lastColumn="0" w:noHBand="0" w:noVBand="1"/>
      </w:tblPr>
      <w:tblGrid>
        <w:gridCol w:w="6740"/>
        <w:gridCol w:w="2836"/>
      </w:tblGrid>
      <w:tr w:rsidR="003A5AC5" w14:paraId="428BBF9A" w14:textId="77777777" w:rsidTr="003D511D">
        <w:trPr>
          <w:divId w:val="1093815540"/>
        </w:trPr>
        <w:tc>
          <w:tcPr>
            <w:tcW w:w="0" w:type="auto"/>
            <w:hideMark/>
          </w:tcPr>
          <w:p w14:paraId="72EA825B" w14:textId="77777777" w:rsidR="003A5AC5" w:rsidRDefault="003D511D">
            <w:pPr>
              <w:spacing w:before="300"/>
              <w:jc w:val="center"/>
              <w:rPr>
                <w:rFonts w:ascii="Arial" w:eastAsia="Times New Roman" w:hAnsi="Arial" w:cs="Arial"/>
                <w:b/>
                <w:bCs/>
                <w:sz w:val="18"/>
                <w:szCs w:val="18"/>
              </w:rPr>
            </w:pPr>
            <w:r>
              <w:rPr>
                <w:rFonts w:ascii="Arial" w:eastAsia="Times New Roman" w:hAnsi="Arial" w:cs="Arial"/>
                <w:b/>
                <w:bCs/>
                <w:sz w:val="18"/>
                <w:szCs w:val="18"/>
              </w:rPr>
              <w:t>For the Freight Forwarder</w:t>
            </w:r>
          </w:p>
        </w:tc>
        <w:tc>
          <w:tcPr>
            <w:tcW w:w="0" w:type="auto"/>
            <w:hideMark/>
          </w:tcPr>
          <w:p w14:paraId="2997E07C" w14:textId="77777777" w:rsidR="003A5AC5" w:rsidRDefault="003D511D">
            <w:pPr>
              <w:spacing w:before="300"/>
              <w:jc w:val="center"/>
              <w:rPr>
                <w:rFonts w:ascii="Arial" w:eastAsia="Times New Roman" w:hAnsi="Arial" w:cs="Arial"/>
                <w:b/>
                <w:bCs/>
                <w:sz w:val="18"/>
                <w:szCs w:val="18"/>
              </w:rPr>
            </w:pPr>
            <w:r>
              <w:rPr>
                <w:rFonts w:ascii="Arial" w:eastAsia="Times New Roman" w:hAnsi="Arial" w:cs="Arial"/>
                <w:b/>
                <w:bCs/>
                <w:sz w:val="18"/>
                <w:szCs w:val="18"/>
              </w:rPr>
              <w:t>For the applicable Carrier(s)</w:t>
            </w:r>
          </w:p>
        </w:tc>
      </w:tr>
      <w:tr w:rsidR="003A5AC5" w14:paraId="64D2B4AB" w14:textId="77777777" w:rsidTr="003D511D">
        <w:trPr>
          <w:divId w:val="1093815540"/>
        </w:trPr>
        <w:tc>
          <w:tcPr>
            <w:tcW w:w="0" w:type="auto"/>
            <w:hideMark/>
          </w:tcPr>
          <w:p w14:paraId="06424686"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xml:space="preserve">To be provided in the Freight Forwarder Submission Form, promulgated as </w:t>
            </w:r>
            <w:r w:rsidRPr="003D511D">
              <w:rPr>
                <w:rFonts w:ascii="Arial" w:eastAsia="Times New Roman" w:hAnsi="Arial" w:cs="Arial"/>
                <w:sz w:val="18"/>
                <w:szCs w:val="18"/>
              </w:rPr>
              <w:t>Attachment ‘E’</w:t>
            </w:r>
            <w:r>
              <w:rPr>
                <w:rFonts w:ascii="Arial" w:eastAsia="Times New Roman" w:hAnsi="Arial" w:cs="Arial"/>
                <w:sz w:val="18"/>
                <w:szCs w:val="18"/>
              </w:rPr>
              <w:t xml:space="preserve"> to IATA Resolution 672 </w:t>
            </w:r>
          </w:p>
        </w:tc>
        <w:tc>
          <w:tcPr>
            <w:tcW w:w="0" w:type="auto"/>
            <w:hideMark/>
          </w:tcPr>
          <w:p w14:paraId="37983269"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xml:space="preserve">See </w:t>
            </w:r>
            <w:r w:rsidRPr="003D511D">
              <w:rPr>
                <w:rFonts w:ascii="Arial" w:eastAsia="Times New Roman" w:hAnsi="Arial" w:cs="Arial"/>
                <w:sz w:val="18"/>
                <w:szCs w:val="18"/>
              </w:rPr>
              <w:t>Attachment ‘B’</w:t>
            </w:r>
            <w:r>
              <w:rPr>
                <w:rFonts w:ascii="Arial" w:eastAsia="Times New Roman" w:hAnsi="Arial" w:cs="Arial"/>
                <w:sz w:val="18"/>
                <w:szCs w:val="18"/>
              </w:rPr>
              <w:t xml:space="preserve"> to IATA Resolution 672 </w:t>
            </w:r>
          </w:p>
        </w:tc>
      </w:tr>
    </w:tbl>
    <w:p w14:paraId="0269EBC0" w14:textId="77777777" w:rsidR="003A5AC5" w:rsidRDefault="003D511D">
      <w:pPr>
        <w:divId w:val="1121025175"/>
        <w:rPr>
          <w:rFonts w:ascii="Arial" w:eastAsia="Times New Roman" w:hAnsi="Arial" w:cs="Arial"/>
          <w:color w:val="022A4C"/>
          <w:sz w:val="18"/>
          <w:szCs w:val="18"/>
        </w:rPr>
      </w:pPr>
      <w:proofErr w:type="gramStart"/>
      <w:r>
        <w:rPr>
          <w:rStyle w:val="iataparanumber1"/>
          <w:rFonts w:ascii="Arial" w:eastAsia="Times New Roman" w:hAnsi="Arial" w:cs="Arial"/>
          <w:color w:val="022A4C"/>
          <w:sz w:val="18"/>
          <w:szCs w:val="18"/>
        </w:rPr>
        <w:t>12.2</w:t>
      </w:r>
      <w:r>
        <w:rPr>
          <w:rFonts w:ascii="Arial" w:eastAsia="Times New Roman" w:hAnsi="Arial" w:cs="Arial"/>
          <w:color w:val="022A4C"/>
          <w:sz w:val="18"/>
          <w:szCs w:val="18"/>
        </w:rPr>
        <w:t>  If</w:t>
      </w:r>
      <w:proofErr w:type="gramEnd"/>
      <w:r>
        <w:rPr>
          <w:rFonts w:ascii="Arial" w:eastAsia="Times New Roman" w:hAnsi="Arial" w:cs="Arial"/>
          <w:color w:val="022A4C"/>
          <w:sz w:val="18"/>
          <w:szCs w:val="18"/>
        </w:rPr>
        <w:t xml:space="preserve"> the Freight Forwarder wishes to add or remove Freight Forwarder Affiliate(s) from the IATA MULTILATERAL E-AWB AGREEMENT shall notify IATA by using the FREIGHT FORWARDER MULTILATERAL E-AWB AGREEMENT SUBMISSION FORM provided in </w:t>
      </w:r>
      <w:r w:rsidRPr="003D511D">
        <w:rPr>
          <w:rFonts w:ascii="Arial" w:eastAsia="Times New Roman" w:hAnsi="Arial" w:cs="Arial"/>
          <w:color w:val="022A4C"/>
          <w:sz w:val="18"/>
          <w:szCs w:val="18"/>
        </w:rPr>
        <w:t>Attachment ‘E’</w:t>
      </w:r>
      <w:r>
        <w:rPr>
          <w:rFonts w:ascii="Arial" w:eastAsia="Times New Roman" w:hAnsi="Arial" w:cs="Arial"/>
          <w:color w:val="022A4C"/>
          <w:sz w:val="18"/>
          <w:szCs w:val="18"/>
        </w:rPr>
        <w:t xml:space="preserve"> of Resolution 672 or its on-line version. The Freight Forwarder information will be reflected accordingly in the “LIST OF FREIGHT FORWARDERAFFILIATES” set forth as </w:t>
      </w:r>
      <w:r w:rsidRPr="003D511D">
        <w:rPr>
          <w:rFonts w:ascii="Arial" w:eastAsia="Times New Roman" w:hAnsi="Arial" w:cs="Arial"/>
          <w:color w:val="022A4C"/>
          <w:sz w:val="18"/>
          <w:szCs w:val="18"/>
        </w:rPr>
        <w:t>Attachment ‘C’</w:t>
      </w:r>
      <w:r>
        <w:rPr>
          <w:rFonts w:ascii="Arial" w:eastAsia="Times New Roman" w:hAnsi="Arial" w:cs="Arial"/>
          <w:color w:val="022A4C"/>
          <w:sz w:val="18"/>
          <w:szCs w:val="18"/>
        </w:rPr>
        <w:t xml:space="preserve"> to IATA Resolution 672 that shall be maintained by IATA and made available to all industry stakeholders through required means, including but not limited to, a public website. </w:t>
      </w:r>
    </w:p>
    <w:p w14:paraId="3485E03E" w14:textId="77777777" w:rsidR="003A5AC5" w:rsidRDefault="003D511D">
      <w:pPr>
        <w:divId w:val="1243447057"/>
        <w:rPr>
          <w:rFonts w:ascii="Arial" w:eastAsia="Times New Roman" w:hAnsi="Arial" w:cs="Arial"/>
          <w:color w:val="022A4C"/>
          <w:sz w:val="18"/>
          <w:szCs w:val="18"/>
        </w:rPr>
      </w:pPr>
      <w:proofErr w:type="gramStart"/>
      <w:r>
        <w:rPr>
          <w:rStyle w:val="iataparanumber1"/>
          <w:rFonts w:ascii="Arial" w:eastAsia="Times New Roman" w:hAnsi="Arial" w:cs="Arial"/>
          <w:color w:val="022A4C"/>
          <w:sz w:val="18"/>
          <w:szCs w:val="18"/>
        </w:rPr>
        <w:t>12.3</w:t>
      </w:r>
      <w:r>
        <w:rPr>
          <w:rFonts w:ascii="Arial" w:eastAsia="Times New Roman" w:hAnsi="Arial" w:cs="Arial"/>
          <w:color w:val="022A4C"/>
          <w:sz w:val="18"/>
          <w:szCs w:val="18"/>
        </w:rPr>
        <w:t>  If</w:t>
      </w:r>
      <w:proofErr w:type="gramEnd"/>
      <w:r>
        <w:rPr>
          <w:rFonts w:ascii="Arial" w:eastAsia="Times New Roman" w:hAnsi="Arial" w:cs="Arial"/>
          <w:color w:val="022A4C"/>
          <w:sz w:val="18"/>
          <w:szCs w:val="18"/>
        </w:rPr>
        <w:t xml:space="preserve"> the Freight Forwarder wishes to add or change their designated contact person for matters related to the IATA MULTILATERAL E-AWB AGREEMENT, shall notify IATA by using the FREIGHT FORWARDER MULTILATERAL E-AWB AGREEMENT SUBMISSION FORM provided in </w:t>
      </w:r>
      <w:r w:rsidRPr="003D511D">
        <w:rPr>
          <w:rFonts w:ascii="Arial" w:eastAsia="Times New Roman" w:hAnsi="Arial" w:cs="Arial"/>
          <w:color w:val="022A4C"/>
          <w:sz w:val="18"/>
          <w:szCs w:val="18"/>
        </w:rPr>
        <w:t>Attachment ‘E’</w:t>
      </w:r>
      <w:r>
        <w:rPr>
          <w:rFonts w:ascii="Arial" w:eastAsia="Times New Roman" w:hAnsi="Arial" w:cs="Arial"/>
          <w:color w:val="022A4C"/>
          <w:sz w:val="18"/>
          <w:szCs w:val="18"/>
        </w:rPr>
        <w:t xml:space="preserve"> of Resolution 672 or its online version. The Freight Forwarder information will be reflected accordingly in the “LIST OF FREIGHT FORWARDERAFFILIATES” set forth as </w:t>
      </w:r>
      <w:r w:rsidRPr="003D511D">
        <w:rPr>
          <w:rFonts w:ascii="Arial" w:eastAsia="Times New Roman" w:hAnsi="Arial" w:cs="Arial"/>
          <w:color w:val="022A4C"/>
          <w:sz w:val="18"/>
          <w:szCs w:val="18"/>
        </w:rPr>
        <w:t>Attachment ‘C’</w:t>
      </w:r>
      <w:r>
        <w:rPr>
          <w:rFonts w:ascii="Arial" w:eastAsia="Times New Roman" w:hAnsi="Arial" w:cs="Arial"/>
          <w:color w:val="022A4C"/>
          <w:sz w:val="18"/>
          <w:szCs w:val="18"/>
        </w:rPr>
        <w:t xml:space="preserve"> to IATA Resolution 672 that shall be maintained by IATA and made available to all industry stakeholders through required means, including but not limited to, a public website. </w:t>
      </w:r>
    </w:p>
    <w:p w14:paraId="0EF88CE9" w14:textId="77777777" w:rsidR="003A5AC5" w:rsidRDefault="003D511D">
      <w:pPr>
        <w:divId w:val="1686010499"/>
        <w:rPr>
          <w:rFonts w:ascii="Arial" w:eastAsia="Times New Roman" w:hAnsi="Arial" w:cs="Arial"/>
          <w:color w:val="022A4C"/>
          <w:sz w:val="18"/>
          <w:szCs w:val="18"/>
        </w:rPr>
      </w:pPr>
      <w:proofErr w:type="gramStart"/>
      <w:r>
        <w:rPr>
          <w:rStyle w:val="iataparanumber1"/>
          <w:rFonts w:ascii="Arial" w:eastAsia="Times New Roman" w:hAnsi="Arial" w:cs="Arial"/>
          <w:color w:val="022A4C"/>
          <w:sz w:val="18"/>
          <w:szCs w:val="18"/>
        </w:rPr>
        <w:t>12.4</w:t>
      </w:r>
      <w:r>
        <w:rPr>
          <w:rFonts w:ascii="Arial" w:eastAsia="Times New Roman" w:hAnsi="Arial" w:cs="Arial"/>
          <w:color w:val="022A4C"/>
          <w:sz w:val="18"/>
          <w:szCs w:val="18"/>
        </w:rPr>
        <w:t>  If</w:t>
      </w:r>
      <w:proofErr w:type="gramEnd"/>
      <w:r>
        <w:rPr>
          <w:rFonts w:ascii="Arial" w:eastAsia="Times New Roman" w:hAnsi="Arial" w:cs="Arial"/>
          <w:color w:val="022A4C"/>
          <w:sz w:val="18"/>
          <w:szCs w:val="18"/>
        </w:rPr>
        <w:t xml:space="preserve"> the Freight Forwarder wishes to withdraw from the IATA MULTILATERAL E-AWB AGREEMENT shall notify IATA of their intention to do so, using the FREIGHT FORWARDER MULTILATERAL E-AWB AGREEMENT SUBMISSION FORM provided in </w:t>
      </w:r>
      <w:r w:rsidRPr="003D511D">
        <w:rPr>
          <w:rFonts w:ascii="Arial" w:eastAsia="Times New Roman" w:hAnsi="Arial" w:cs="Arial"/>
          <w:color w:val="022A4C"/>
          <w:sz w:val="18"/>
          <w:szCs w:val="18"/>
        </w:rPr>
        <w:t>Attachment ‘E’</w:t>
      </w:r>
      <w:r>
        <w:rPr>
          <w:rFonts w:ascii="Arial" w:eastAsia="Times New Roman" w:hAnsi="Arial" w:cs="Arial"/>
          <w:color w:val="022A4C"/>
          <w:sz w:val="18"/>
          <w:szCs w:val="18"/>
        </w:rPr>
        <w:t xml:space="preserve"> of Resolution 672 or its online version. The Freight Forwarder information will be reflected accordingly in the “LIST OF FREIGHT FORWARDERAFFILIATES” set forth as </w:t>
      </w:r>
      <w:r w:rsidRPr="003D511D">
        <w:rPr>
          <w:rFonts w:ascii="Arial" w:eastAsia="Times New Roman" w:hAnsi="Arial" w:cs="Arial"/>
          <w:color w:val="022A4C"/>
          <w:sz w:val="18"/>
          <w:szCs w:val="18"/>
        </w:rPr>
        <w:t>Attachment ‘C’</w:t>
      </w:r>
      <w:r>
        <w:rPr>
          <w:rFonts w:ascii="Arial" w:eastAsia="Times New Roman" w:hAnsi="Arial" w:cs="Arial"/>
          <w:color w:val="022A4C"/>
          <w:sz w:val="18"/>
          <w:szCs w:val="18"/>
        </w:rPr>
        <w:t xml:space="preserve"> to IATA Resolution 672 that shall be maintained by IATA and made available to all industry stakeholders through required means, including but not limited to, a public website. </w:t>
      </w:r>
    </w:p>
    <w:p w14:paraId="70427DB7" w14:textId="77777777" w:rsidR="003A5AC5" w:rsidRDefault="003D511D">
      <w:pPr>
        <w:divId w:val="741371230"/>
        <w:rPr>
          <w:rFonts w:ascii="Arial" w:eastAsia="Times New Roman" w:hAnsi="Arial" w:cs="Arial"/>
          <w:color w:val="022A4C"/>
          <w:sz w:val="18"/>
          <w:szCs w:val="18"/>
        </w:rPr>
      </w:pPr>
      <w:proofErr w:type="gramStart"/>
      <w:r>
        <w:rPr>
          <w:rStyle w:val="iataparanumber1"/>
          <w:rFonts w:ascii="Arial" w:eastAsia="Times New Roman" w:hAnsi="Arial" w:cs="Arial"/>
          <w:color w:val="022A4C"/>
          <w:sz w:val="18"/>
          <w:szCs w:val="18"/>
        </w:rPr>
        <w:lastRenderedPageBreak/>
        <w:t>12.5</w:t>
      </w:r>
      <w:r>
        <w:rPr>
          <w:rFonts w:ascii="Arial" w:eastAsia="Times New Roman" w:hAnsi="Arial" w:cs="Arial"/>
          <w:color w:val="022A4C"/>
          <w:sz w:val="18"/>
          <w:szCs w:val="18"/>
        </w:rPr>
        <w:t>  Carriers</w:t>
      </w:r>
      <w:proofErr w:type="gramEnd"/>
      <w:r>
        <w:rPr>
          <w:rFonts w:ascii="Arial" w:eastAsia="Times New Roman" w:hAnsi="Arial" w:cs="Arial"/>
          <w:color w:val="022A4C"/>
          <w:sz w:val="18"/>
          <w:szCs w:val="18"/>
        </w:rPr>
        <w:t xml:space="preserve"> wishing to join or withdraw from the IATA MULTILATERAL E-AWB AGREEMENT shall notify IATA of their intention to do so, by using the AIRLINE MULTILATERAL E-AWB AGREEMENT SUBMISSION FORM provided in </w:t>
      </w:r>
      <w:r w:rsidRPr="003D511D">
        <w:rPr>
          <w:rFonts w:ascii="Arial" w:eastAsia="Times New Roman" w:hAnsi="Arial" w:cs="Arial"/>
          <w:color w:val="022A4C"/>
          <w:sz w:val="18"/>
          <w:szCs w:val="18"/>
        </w:rPr>
        <w:t>Attachment ‘D’</w:t>
      </w:r>
      <w:r>
        <w:rPr>
          <w:rFonts w:ascii="Arial" w:eastAsia="Times New Roman" w:hAnsi="Arial" w:cs="Arial"/>
          <w:color w:val="022A4C"/>
          <w:sz w:val="18"/>
          <w:szCs w:val="18"/>
        </w:rPr>
        <w:t xml:space="preserve"> to this Resolution or its online version. The Carrier information will be reflected accordingly in the “LIST OF AIRLINES AND THEIR ACCEPTABLE AIRPORTS” set forth as </w:t>
      </w:r>
      <w:r w:rsidRPr="003D511D">
        <w:rPr>
          <w:rFonts w:ascii="Arial" w:eastAsia="Times New Roman" w:hAnsi="Arial" w:cs="Arial"/>
          <w:color w:val="022A4C"/>
          <w:sz w:val="18"/>
          <w:szCs w:val="18"/>
        </w:rPr>
        <w:t>Attachment ‘B’</w:t>
      </w:r>
      <w:r>
        <w:rPr>
          <w:rFonts w:ascii="Arial" w:eastAsia="Times New Roman" w:hAnsi="Arial" w:cs="Arial"/>
          <w:color w:val="022A4C"/>
          <w:sz w:val="18"/>
          <w:szCs w:val="18"/>
        </w:rPr>
        <w:t xml:space="preserve"> to IATA Resolution 672 that shall be maintained by IATA and made available to all industry stakeholders through required means, including but not limited to, a public website. </w:t>
      </w:r>
    </w:p>
    <w:p w14:paraId="41DDC2BA" w14:textId="77777777" w:rsidR="003A5AC5" w:rsidRDefault="003D511D">
      <w:pPr>
        <w:divId w:val="1663508149"/>
        <w:rPr>
          <w:rFonts w:ascii="Arial" w:eastAsia="Times New Roman" w:hAnsi="Arial" w:cs="Arial"/>
          <w:color w:val="022A4C"/>
          <w:sz w:val="18"/>
          <w:szCs w:val="18"/>
        </w:rPr>
      </w:pPr>
      <w:proofErr w:type="gramStart"/>
      <w:r>
        <w:rPr>
          <w:rStyle w:val="iataparanumber1"/>
          <w:rFonts w:ascii="Arial" w:eastAsia="Times New Roman" w:hAnsi="Arial" w:cs="Arial"/>
          <w:color w:val="022A4C"/>
          <w:sz w:val="18"/>
          <w:szCs w:val="18"/>
        </w:rPr>
        <w:t>12.6</w:t>
      </w:r>
      <w:r>
        <w:rPr>
          <w:rFonts w:ascii="Arial" w:eastAsia="Times New Roman" w:hAnsi="Arial" w:cs="Arial"/>
          <w:color w:val="022A4C"/>
          <w:sz w:val="18"/>
          <w:szCs w:val="18"/>
        </w:rPr>
        <w:t>  Carriers</w:t>
      </w:r>
      <w:proofErr w:type="gramEnd"/>
      <w:r>
        <w:rPr>
          <w:rFonts w:ascii="Arial" w:eastAsia="Times New Roman" w:hAnsi="Arial" w:cs="Arial"/>
          <w:color w:val="022A4C"/>
          <w:sz w:val="18"/>
          <w:szCs w:val="18"/>
        </w:rPr>
        <w:t xml:space="preserve"> wishing to add or change their designated contact person for matters related to the IATA MULTILATERAL E-AWB AGREEMENT, shall notify IATA by using the AIRLINE MULTILATERAL E-AWB AGREEMENT SUBMISSION FORM provided in </w:t>
      </w:r>
      <w:r w:rsidRPr="003D511D">
        <w:rPr>
          <w:rFonts w:ascii="Arial" w:eastAsia="Times New Roman" w:hAnsi="Arial" w:cs="Arial"/>
          <w:color w:val="022A4C"/>
          <w:sz w:val="18"/>
          <w:szCs w:val="18"/>
        </w:rPr>
        <w:t>Attachment ‘D’</w:t>
      </w:r>
      <w:r>
        <w:rPr>
          <w:rFonts w:ascii="Arial" w:eastAsia="Times New Roman" w:hAnsi="Arial" w:cs="Arial"/>
          <w:color w:val="022A4C"/>
          <w:sz w:val="18"/>
          <w:szCs w:val="18"/>
        </w:rPr>
        <w:t xml:space="preserve"> to this Resolution or its online version. The Carrier information will be reflected accordingly in the “LIST OF AIRLINES AND THEIR ACCEPTABLE AIRPORTS” set forth as </w:t>
      </w:r>
      <w:r w:rsidRPr="003D511D">
        <w:rPr>
          <w:rFonts w:ascii="Arial" w:eastAsia="Times New Roman" w:hAnsi="Arial" w:cs="Arial"/>
          <w:color w:val="022A4C"/>
          <w:sz w:val="18"/>
          <w:szCs w:val="18"/>
        </w:rPr>
        <w:t>Attachment ‘B’</w:t>
      </w:r>
      <w:r>
        <w:rPr>
          <w:rFonts w:ascii="Arial" w:eastAsia="Times New Roman" w:hAnsi="Arial" w:cs="Arial"/>
          <w:color w:val="022A4C"/>
          <w:sz w:val="18"/>
          <w:szCs w:val="18"/>
        </w:rPr>
        <w:t xml:space="preserve"> to IATA Resolution 672 that shall be maintained by IATA and made available to all industry stakeholders through required means, including but not limited to, a public website. </w:t>
      </w:r>
    </w:p>
    <w:p w14:paraId="73842D1D" w14:textId="77777777" w:rsidR="003A5AC5" w:rsidRDefault="003D511D">
      <w:pPr>
        <w:divId w:val="691222821"/>
        <w:rPr>
          <w:rFonts w:ascii="Arial" w:eastAsia="Times New Roman" w:hAnsi="Arial" w:cs="Arial"/>
          <w:color w:val="022A4C"/>
          <w:sz w:val="18"/>
          <w:szCs w:val="18"/>
        </w:rPr>
      </w:pPr>
      <w:proofErr w:type="gramStart"/>
      <w:r>
        <w:rPr>
          <w:rStyle w:val="iataparanumber1"/>
          <w:rFonts w:ascii="Arial" w:eastAsia="Times New Roman" w:hAnsi="Arial" w:cs="Arial"/>
          <w:color w:val="022A4C"/>
          <w:sz w:val="18"/>
          <w:szCs w:val="18"/>
        </w:rPr>
        <w:t>12.7</w:t>
      </w:r>
      <w:r>
        <w:rPr>
          <w:rFonts w:ascii="Arial" w:eastAsia="Times New Roman" w:hAnsi="Arial" w:cs="Arial"/>
          <w:color w:val="022A4C"/>
          <w:sz w:val="18"/>
          <w:szCs w:val="18"/>
        </w:rPr>
        <w:t>  Carriers</w:t>
      </w:r>
      <w:proofErr w:type="gramEnd"/>
      <w:r>
        <w:rPr>
          <w:rFonts w:ascii="Arial" w:eastAsia="Times New Roman" w:hAnsi="Arial" w:cs="Arial"/>
          <w:color w:val="022A4C"/>
          <w:sz w:val="18"/>
          <w:szCs w:val="18"/>
        </w:rPr>
        <w:t xml:space="preserve"> wishing to add or remove acceptable airport(s) from the IATA MULTILATERAL E-AWB AGREEMENT shall notify IATA by using the AIRLINE MULTILATERAL E-AWB AGREEMENT SUBMISSION FORM provided in </w:t>
      </w:r>
      <w:r w:rsidRPr="003D511D">
        <w:rPr>
          <w:rFonts w:ascii="Arial" w:eastAsia="Times New Roman" w:hAnsi="Arial" w:cs="Arial"/>
          <w:color w:val="022A4C"/>
          <w:sz w:val="18"/>
          <w:szCs w:val="18"/>
        </w:rPr>
        <w:t>Attachment ‘D’</w:t>
      </w:r>
      <w:r>
        <w:rPr>
          <w:rFonts w:ascii="Arial" w:eastAsia="Times New Roman" w:hAnsi="Arial" w:cs="Arial"/>
          <w:color w:val="022A4C"/>
          <w:sz w:val="18"/>
          <w:szCs w:val="18"/>
        </w:rPr>
        <w:t xml:space="preserve"> to this Resolution or its online version. The Carrier information will be reflected accordingly in the “LIST OF AIRLINES AND THEIR ACCEPTABLE AIRPORTS” set forth as </w:t>
      </w:r>
      <w:r w:rsidRPr="003D511D">
        <w:rPr>
          <w:rFonts w:ascii="Arial" w:eastAsia="Times New Roman" w:hAnsi="Arial" w:cs="Arial"/>
          <w:color w:val="022A4C"/>
          <w:sz w:val="18"/>
          <w:szCs w:val="18"/>
        </w:rPr>
        <w:t>Attachment ‘B’</w:t>
      </w:r>
      <w:r>
        <w:rPr>
          <w:rFonts w:ascii="Arial" w:eastAsia="Times New Roman" w:hAnsi="Arial" w:cs="Arial"/>
          <w:color w:val="022A4C"/>
          <w:sz w:val="18"/>
          <w:szCs w:val="18"/>
        </w:rPr>
        <w:t xml:space="preserve"> to IATA Resolution 672 that shall be maintained by IATA and made available to all industry stakeholders through required means, including but not limited to, a public website. </w:t>
      </w:r>
    </w:p>
    <w:p w14:paraId="30C39FAE" w14:textId="77777777" w:rsidR="003A5AC5" w:rsidRDefault="003D511D">
      <w:pPr>
        <w:pStyle w:val="Heading3"/>
        <w:divId w:val="498931619"/>
        <w:rPr>
          <w:rFonts w:ascii="Arial" w:eastAsia="Times New Roman" w:hAnsi="Arial" w:cs="Arial"/>
          <w:color w:val="022A4C"/>
          <w:sz w:val="23"/>
          <w:szCs w:val="23"/>
        </w:rPr>
      </w:pPr>
      <w:bookmarkStart w:id="14" w:name="cscrm-672_atta-ToC_0.457273908670517"/>
      <w:bookmarkEnd w:id="14"/>
      <w:r>
        <w:rPr>
          <w:rFonts w:ascii="Arial" w:eastAsia="Times New Roman" w:hAnsi="Arial" w:cs="Arial"/>
          <w:color w:val="022A4C"/>
          <w:sz w:val="23"/>
          <w:szCs w:val="23"/>
        </w:rPr>
        <w:t xml:space="preserve">Article 13—Severability </w:t>
      </w:r>
    </w:p>
    <w:p w14:paraId="5BD1B0A6" w14:textId="77777777" w:rsidR="003A5AC5" w:rsidRDefault="003D511D">
      <w:pPr>
        <w:divId w:val="39595371"/>
        <w:rPr>
          <w:rFonts w:ascii="Arial" w:eastAsia="Times New Roman" w:hAnsi="Arial" w:cs="Arial"/>
          <w:color w:val="022A4C"/>
          <w:sz w:val="18"/>
          <w:szCs w:val="18"/>
        </w:rPr>
      </w:pPr>
      <w:proofErr w:type="gramStart"/>
      <w:r>
        <w:rPr>
          <w:rStyle w:val="iataparanumber1"/>
          <w:rFonts w:ascii="Arial" w:eastAsia="Times New Roman" w:hAnsi="Arial" w:cs="Arial"/>
          <w:color w:val="022A4C"/>
          <w:sz w:val="18"/>
          <w:szCs w:val="18"/>
        </w:rPr>
        <w:t>13.1</w:t>
      </w:r>
      <w:r>
        <w:rPr>
          <w:rFonts w:ascii="Arial" w:eastAsia="Times New Roman" w:hAnsi="Arial" w:cs="Arial"/>
          <w:color w:val="022A4C"/>
          <w:sz w:val="18"/>
          <w:szCs w:val="18"/>
        </w:rPr>
        <w:t>  If</w:t>
      </w:r>
      <w:proofErr w:type="gramEnd"/>
      <w:r>
        <w:rPr>
          <w:rFonts w:ascii="Arial" w:eastAsia="Times New Roman" w:hAnsi="Arial" w:cs="Arial"/>
          <w:color w:val="022A4C"/>
          <w:sz w:val="18"/>
          <w:szCs w:val="18"/>
        </w:rPr>
        <w:t xml:space="preserve"> any provision or provisions of this Agreement shall be held to be invalid, illegal, unenforceable or in conflict with the law of any jurisdiction, that shall not affect: </w:t>
      </w:r>
    </w:p>
    <w:p w14:paraId="1672B35D" w14:textId="77777777" w:rsidR="003A5AC5" w:rsidRDefault="003D511D">
      <w:pPr>
        <w:divId w:val="1814786887"/>
        <w:rPr>
          <w:rFonts w:ascii="Arial" w:eastAsia="Times New Roman" w:hAnsi="Arial" w:cs="Arial"/>
          <w:color w:val="022A4C"/>
          <w:sz w:val="18"/>
          <w:szCs w:val="18"/>
        </w:rPr>
      </w:pPr>
      <w:r>
        <w:rPr>
          <w:rStyle w:val="iatalistlbl-numerical1"/>
          <w:rFonts w:ascii="Arial" w:eastAsia="Times New Roman" w:hAnsi="Arial" w:cs="Arial"/>
          <w:color w:val="022A4C"/>
          <w:sz w:val="18"/>
          <w:szCs w:val="18"/>
        </w:rPr>
        <w:t xml:space="preserve">1. </w:t>
      </w:r>
      <w:r>
        <w:rPr>
          <w:rFonts w:ascii="Arial" w:eastAsia="Times New Roman" w:hAnsi="Arial" w:cs="Arial"/>
          <w:color w:val="022A4C"/>
          <w:sz w:val="18"/>
          <w:szCs w:val="18"/>
        </w:rPr>
        <w:t xml:space="preserve">The validity or enforceability in that jurisdiction of any other provision of this Agreement; or </w:t>
      </w:r>
    </w:p>
    <w:p w14:paraId="4957AF35" w14:textId="77777777" w:rsidR="003A5AC5" w:rsidRDefault="003D511D">
      <w:pPr>
        <w:divId w:val="593975443"/>
        <w:rPr>
          <w:rFonts w:ascii="Arial" w:eastAsia="Times New Roman" w:hAnsi="Arial" w:cs="Arial"/>
          <w:color w:val="022A4C"/>
          <w:sz w:val="18"/>
          <w:szCs w:val="18"/>
        </w:rPr>
      </w:pPr>
      <w:r>
        <w:rPr>
          <w:rStyle w:val="iatalistlbl-numerical1"/>
          <w:rFonts w:ascii="Arial" w:eastAsia="Times New Roman" w:hAnsi="Arial" w:cs="Arial"/>
          <w:color w:val="022A4C"/>
          <w:sz w:val="18"/>
          <w:szCs w:val="18"/>
        </w:rPr>
        <w:t xml:space="preserve">2. </w:t>
      </w:r>
      <w:r>
        <w:rPr>
          <w:rFonts w:ascii="Arial" w:eastAsia="Times New Roman" w:hAnsi="Arial" w:cs="Arial"/>
          <w:color w:val="022A4C"/>
          <w:sz w:val="18"/>
          <w:szCs w:val="18"/>
        </w:rPr>
        <w:t xml:space="preserve">The validity or enforceability in other jurisdictions of that or any other provision of this Agreement. </w:t>
      </w:r>
    </w:p>
    <w:p w14:paraId="43E9557A" w14:textId="77777777" w:rsidR="003A5AC5" w:rsidRDefault="003D511D">
      <w:pPr>
        <w:divId w:val="58291946"/>
        <w:rPr>
          <w:rFonts w:ascii="Arial" w:eastAsia="Times New Roman" w:hAnsi="Arial" w:cs="Arial"/>
          <w:color w:val="022A4C"/>
          <w:sz w:val="18"/>
          <w:szCs w:val="18"/>
        </w:rPr>
      </w:pPr>
      <w:r>
        <w:rPr>
          <w:rFonts w:ascii="Arial" w:eastAsia="Times New Roman" w:hAnsi="Arial" w:cs="Arial"/>
          <w:color w:val="022A4C"/>
          <w:sz w:val="18"/>
          <w:szCs w:val="18"/>
        </w:rPr>
        <w:t xml:space="preserve">In such cases, this Agreement shall be construed as if such invalid, illegal or unenforceable provisions had never been contained herein, unless the deletion of such provision or provisions would result in such a material change so as to cause completion of the transactions contemplated herein to be unreasonable. Parties shall then negotiate in good faith an appropriate substitute for the provisions deemed invalid. </w:t>
      </w:r>
    </w:p>
    <w:p w14:paraId="6980FF43" w14:textId="77777777" w:rsidR="003A5AC5" w:rsidRDefault="003D511D">
      <w:pPr>
        <w:pStyle w:val="Heading3"/>
        <w:divId w:val="1403408087"/>
        <w:rPr>
          <w:rFonts w:ascii="Arial" w:eastAsia="Times New Roman" w:hAnsi="Arial" w:cs="Arial"/>
          <w:color w:val="022A4C"/>
          <w:sz w:val="23"/>
          <w:szCs w:val="23"/>
        </w:rPr>
      </w:pPr>
      <w:bookmarkStart w:id="15" w:name="cscrm-672_atta-ToC_0.6870919543974185"/>
      <w:bookmarkEnd w:id="15"/>
      <w:r>
        <w:rPr>
          <w:rFonts w:ascii="Arial" w:eastAsia="Times New Roman" w:hAnsi="Arial" w:cs="Arial"/>
          <w:color w:val="022A4C"/>
          <w:sz w:val="23"/>
          <w:szCs w:val="23"/>
        </w:rPr>
        <w:t xml:space="preserve">Article 14—Interpretation </w:t>
      </w:r>
    </w:p>
    <w:p w14:paraId="14CD944B" w14:textId="77777777" w:rsidR="003A5AC5" w:rsidRDefault="003D511D">
      <w:pPr>
        <w:divId w:val="1226137013"/>
        <w:rPr>
          <w:rFonts w:ascii="Arial" w:eastAsia="Times New Roman" w:hAnsi="Arial" w:cs="Arial"/>
          <w:color w:val="022A4C"/>
          <w:sz w:val="18"/>
          <w:szCs w:val="18"/>
        </w:rPr>
      </w:pPr>
      <w:proofErr w:type="gramStart"/>
      <w:r>
        <w:rPr>
          <w:rStyle w:val="iataparanumber1"/>
          <w:rFonts w:ascii="Arial" w:eastAsia="Times New Roman" w:hAnsi="Arial" w:cs="Arial"/>
          <w:color w:val="022A4C"/>
          <w:sz w:val="18"/>
          <w:szCs w:val="18"/>
        </w:rPr>
        <w:t>14.1</w:t>
      </w:r>
      <w:r>
        <w:rPr>
          <w:rFonts w:ascii="Arial" w:eastAsia="Times New Roman" w:hAnsi="Arial" w:cs="Arial"/>
          <w:color w:val="022A4C"/>
          <w:sz w:val="18"/>
          <w:szCs w:val="18"/>
        </w:rPr>
        <w:t>  Words</w:t>
      </w:r>
      <w:proofErr w:type="gramEnd"/>
      <w:r>
        <w:rPr>
          <w:rFonts w:ascii="Arial" w:eastAsia="Times New Roman" w:hAnsi="Arial" w:cs="Arial"/>
          <w:color w:val="022A4C"/>
          <w:sz w:val="18"/>
          <w:szCs w:val="18"/>
        </w:rPr>
        <w:t xml:space="preserve"> importing the singular shall include the plural and vice versa. </w:t>
      </w:r>
    </w:p>
    <w:p w14:paraId="2DBECAC1" w14:textId="77777777" w:rsidR="003A5AC5" w:rsidRDefault="003D511D">
      <w:pPr>
        <w:divId w:val="2052609102"/>
        <w:rPr>
          <w:rFonts w:ascii="Arial" w:eastAsia="Times New Roman" w:hAnsi="Arial" w:cs="Arial"/>
          <w:color w:val="022A4C"/>
          <w:sz w:val="18"/>
          <w:szCs w:val="18"/>
        </w:rPr>
      </w:pPr>
      <w:proofErr w:type="gramStart"/>
      <w:r>
        <w:rPr>
          <w:rStyle w:val="iataparanumber1"/>
          <w:rFonts w:ascii="Arial" w:eastAsia="Times New Roman" w:hAnsi="Arial" w:cs="Arial"/>
          <w:color w:val="022A4C"/>
          <w:sz w:val="18"/>
          <w:szCs w:val="18"/>
        </w:rPr>
        <w:t>14.2</w:t>
      </w:r>
      <w:r>
        <w:rPr>
          <w:rFonts w:ascii="Arial" w:eastAsia="Times New Roman" w:hAnsi="Arial" w:cs="Arial"/>
          <w:color w:val="022A4C"/>
          <w:sz w:val="18"/>
          <w:szCs w:val="18"/>
        </w:rPr>
        <w:t>  The</w:t>
      </w:r>
      <w:proofErr w:type="gramEnd"/>
      <w:r>
        <w:rPr>
          <w:rFonts w:ascii="Arial" w:eastAsia="Times New Roman" w:hAnsi="Arial" w:cs="Arial"/>
          <w:color w:val="022A4C"/>
          <w:sz w:val="18"/>
          <w:szCs w:val="18"/>
        </w:rPr>
        <w:t xml:space="preserve"> headings of articles are for convenience only and shall not be used to interpret provisions of the Agreement or otherwise affect the substantial provisions. </w:t>
      </w:r>
    </w:p>
    <w:p w14:paraId="0B7508DC" w14:textId="77777777" w:rsidR="003A5AC5" w:rsidRDefault="003D511D">
      <w:pPr>
        <w:pStyle w:val="Heading3"/>
        <w:divId w:val="152723093"/>
        <w:rPr>
          <w:rFonts w:ascii="Arial" w:eastAsia="Times New Roman" w:hAnsi="Arial" w:cs="Arial"/>
          <w:color w:val="022A4C"/>
          <w:sz w:val="23"/>
          <w:szCs w:val="23"/>
        </w:rPr>
      </w:pPr>
      <w:bookmarkStart w:id="16" w:name="cscrm-672_atta-ToC_0.9891023236992728"/>
      <w:bookmarkEnd w:id="16"/>
      <w:r>
        <w:rPr>
          <w:rFonts w:ascii="Arial" w:eastAsia="Times New Roman" w:hAnsi="Arial" w:cs="Arial"/>
          <w:color w:val="022A4C"/>
          <w:sz w:val="23"/>
          <w:szCs w:val="23"/>
        </w:rPr>
        <w:t xml:space="preserve">Article 15—No Waiver of Rights </w:t>
      </w:r>
    </w:p>
    <w:p w14:paraId="23E1A2FC" w14:textId="77777777" w:rsidR="003A5AC5" w:rsidRDefault="003D511D">
      <w:pPr>
        <w:divId w:val="562109145"/>
        <w:rPr>
          <w:rFonts w:ascii="Arial" w:eastAsia="Times New Roman" w:hAnsi="Arial" w:cs="Arial"/>
          <w:color w:val="022A4C"/>
          <w:sz w:val="18"/>
          <w:szCs w:val="18"/>
        </w:rPr>
      </w:pPr>
      <w:r>
        <w:rPr>
          <w:rFonts w:ascii="Arial" w:eastAsia="Times New Roman" w:hAnsi="Arial" w:cs="Arial"/>
          <w:color w:val="022A4C"/>
          <w:sz w:val="18"/>
          <w:szCs w:val="18"/>
        </w:rPr>
        <w:t xml:space="preserve">The failure by either Party at any time to require performance by the other of any of its obligations, shall not affect the right to require such performance at any time thereafter. A waiver by either Party of a breach or specific delay shall not be taken or held to be a waiver of any subsequent breach or delay. </w:t>
      </w:r>
    </w:p>
    <w:p w14:paraId="223666D4" w14:textId="77777777" w:rsidR="003A5AC5" w:rsidRDefault="003D511D">
      <w:pPr>
        <w:pStyle w:val="Heading3"/>
        <w:divId w:val="1848325634"/>
        <w:rPr>
          <w:rFonts w:ascii="Arial" w:eastAsia="Times New Roman" w:hAnsi="Arial" w:cs="Arial"/>
          <w:color w:val="022A4C"/>
          <w:sz w:val="23"/>
          <w:szCs w:val="23"/>
        </w:rPr>
      </w:pPr>
      <w:bookmarkStart w:id="17" w:name="cscrm-672_atta-ToC_0.3506493305824301"/>
      <w:bookmarkEnd w:id="17"/>
      <w:r>
        <w:rPr>
          <w:rFonts w:ascii="Arial" w:eastAsia="Times New Roman" w:hAnsi="Arial" w:cs="Arial"/>
          <w:color w:val="022A4C"/>
          <w:sz w:val="23"/>
          <w:szCs w:val="23"/>
        </w:rPr>
        <w:t xml:space="preserve">Article 16—Other Agreements </w:t>
      </w:r>
      <w:proofErr w:type="spellStart"/>
      <w:r>
        <w:rPr>
          <w:rFonts w:ascii="Arial" w:eastAsia="Times New Roman" w:hAnsi="Arial" w:cs="Arial"/>
          <w:color w:val="022A4C"/>
          <w:sz w:val="23"/>
          <w:szCs w:val="23"/>
        </w:rPr>
        <w:t>Superceded</w:t>
      </w:r>
      <w:proofErr w:type="spellEnd"/>
      <w:r>
        <w:rPr>
          <w:rFonts w:ascii="Arial" w:eastAsia="Times New Roman" w:hAnsi="Arial" w:cs="Arial"/>
          <w:color w:val="022A4C"/>
          <w:sz w:val="23"/>
          <w:szCs w:val="23"/>
        </w:rPr>
        <w:t xml:space="preserve"> </w:t>
      </w:r>
    </w:p>
    <w:p w14:paraId="1C139F38" w14:textId="77777777" w:rsidR="003A5AC5" w:rsidRDefault="003D511D">
      <w:pPr>
        <w:divId w:val="530151625"/>
        <w:rPr>
          <w:rFonts w:ascii="Arial" w:eastAsia="Times New Roman" w:hAnsi="Arial" w:cs="Arial"/>
          <w:color w:val="022A4C"/>
          <w:sz w:val="18"/>
          <w:szCs w:val="18"/>
        </w:rPr>
      </w:pPr>
      <w:r>
        <w:rPr>
          <w:rFonts w:ascii="Arial" w:eastAsia="Times New Roman" w:hAnsi="Arial" w:cs="Arial"/>
          <w:color w:val="022A4C"/>
          <w:sz w:val="18"/>
          <w:szCs w:val="18"/>
        </w:rPr>
        <w:t xml:space="preserve">For as long as this Agreement is in force, it shall </w:t>
      </w:r>
      <w:proofErr w:type="spellStart"/>
      <w:r>
        <w:rPr>
          <w:rFonts w:ascii="Arial" w:eastAsia="Times New Roman" w:hAnsi="Arial" w:cs="Arial"/>
          <w:color w:val="022A4C"/>
          <w:sz w:val="18"/>
          <w:szCs w:val="18"/>
        </w:rPr>
        <w:t>supercede</w:t>
      </w:r>
      <w:proofErr w:type="spellEnd"/>
      <w:r>
        <w:rPr>
          <w:rFonts w:ascii="Arial" w:eastAsia="Times New Roman" w:hAnsi="Arial" w:cs="Arial"/>
          <w:color w:val="022A4C"/>
          <w:sz w:val="18"/>
          <w:szCs w:val="18"/>
        </w:rPr>
        <w:t xml:space="preserve"> any and all prior EDI Agreements or other prior agreements used to substitute the use of a paper air waybill through electronic means between the Parties in so far and to the extent that it applies to the airport(s) that have been activated pursuant to </w:t>
      </w:r>
      <w:r w:rsidRPr="003D511D">
        <w:rPr>
          <w:rFonts w:ascii="Arial" w:eastAsia="Times New Roman" w:hAnsi="Arial" w:cs="Arial"/>
          <w:color w:val="022A4C"/>
          <w:sz w:val="18"/>
          <w:szCs w:val="18"/>
        </w:rPr>
        <w:t>Article 3.1</w:t>
      </w:r>
      <w:r>
        <w:rPr>
          <w:rFonts w:ascii="Arial" w:eastAsia="Times New Roman" w:hAnsi="Arial" w:cs="Arial"/>
          <w:color w:val="022A4C"/>
          <w:sz w:val="18"/>
          <w:szCs w:val="18"/>
        </w:rPr>
        <w:t xml:space="preserve"> of this Agreement and remain so activated hereunder and without prejudice to rights and liability as may exist at the date hereof. For avoidance of doubt this Agreement does not supersede the Conditions of Contract or Conditions of Carriage. </w:t>
      </w:r>
    </w:p>
    <w:p w14:paraId="37CFF6C5" w14:textId="77777777" w:rsidR="003A5AC5" w:rsidRDefault="003D511D">
      <w:pPr>
        <w:divId w:val="1925068583"/>
        <w:rPr>
          <w:rFonts w:ascii="Arial" w:eastAsia="Times New Roman" w:hAnsi="Arial" w:cs="Arial"/>
          <w:color w:val="022A4C"/>
          <w:sz w:val="18"/>
          <w:szCs w:val="18"/>
        </w:rPr>
      </w:pPr>
      <w:r>
        <w:rPr>
          <w:rFonts w:ascii="Arial" w:eastAsia="Times New Roman" w:hAnsi="Arial" w:cs="Arial"/>
          <w:color w:val="022A4C"/>
          <w:sz w:val="18"/>
          <w:szCs w:val="18"/>
        </w:rPr>
        <w:t>Director General of IATA (or his authorized representative) acting as agent for the Carriers referred to in the preamble hereto.</w:t>
      </w:r>
    </w:p>
    <w:tbl>
      <w:tblPr>
        <w:tblStyle w:val="TableGrid"/>
        <w:tblW w:w="5000" w:type="pct"/>
        <w:tblLook w:val="04A0" w:firstRow="1" w:lastRow="0" w:firstColumn="1" w:lastColumn="0" w:noHBand="0" w:noVBand="1"/>
      </w:tblPr>
      <w:tblGrid>
        <w:gridCol w:w="4788"/>
        <w:gridCol w:w="4788"/>
      </w:tblGrid>
      <w:tr w:rsidR="003A5AC5" w14:paraId="25DAAEFA" w14:textId="77777777" w:rsidTr="003D511D">
        <w:trPr>
          <w:divId w:val="212811076"/>
        </w:trPr>
        <w:tc>
          <w:tcPr>
            <w:tcW w:w="0" w:type="auto"/>
            <w:gridSpan w:val="2"/>
            <w:hideMark/>
          </w:tcPr>
          <w:p w14:paraId="403AABB9"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lastRenderedPageBreak/>
              <w:t xml:space="preserve">By: </w:t>
            </w:r>
          </w:p>
        </w:tc>
      </w:tr>
      <w:tr w:rsidR="003A5AC5" w14:paraId="6DAA3EC7" w14:textId="77777777" w:rsidTr="003D511D">
        <w:trPr>
          <w:divId w:val="212811076"/>
        </w:trPr>
        <w:tc>
          <w:tcPr>
            <w:tcW w:w="0" w:type="auto"/>
            <w:gridSpan w:val="2"/>
            <w:hideMark/>
          </w:tcPr>
          <w:p w14:paraId="51776D55"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(Signature)</w:t>
            </w:r>
          </w:p>
        </w:tc>
      </w:tr>
      <w:tr w:rsidR="003A5AC5" w14:paraId="7B5DC2D1" w14:textId="77777777" w:rsidTr="003D511D">
        <w:trPr>
          <w:divId w:val="212811076"/>
        </w:trPr>
        <w:tc>
          <w:tcPr>
            <w:tcW w:w="0" w:type="auto"/>
            <w:hideMark/>
          </w:tcPr>
          <w:p w14:paraId="37373D86"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5D400070"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619C1AD2" w14:textId="77777777" w:rsidTr="003D511D">
        <w:trPr>
          <w:divId w:val="212811076"/>
        </w:trPr>
        <w:tc>
          <w:tcPr>
            <w:tcW w:w="0" w:type="auto"/>
            <w:gridSpan w:val="2"/>
            <w:hideMark/>
          </w:tcPr>
          <w:p w14:paraId="5707CEF9"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xml:space="preserve">Name: </w:t>
            </w:r>
          </w:p>
        </w:tc>
      </w:tr>
      <w:tr w:rsidR="003A5AC5" w14:paraId="7C9F84DC" w14:textId="77777777" w:rsidTr="003D511D">
        <w:trPr>
          <w:divId w:val="212811076"/>
        </w:trPr>
        <w:tc>
          <w:tcPr>
            <w:tcW w:w="0" w:type="auto"/>
            <w:hideMark/>
          </w:tcPr>
          <w:p w14:paraId="3CBDC780"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579B51D7"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68109051" w14:textId="77777777" w:rsidTr="003D511D">
        <w:trPr>
          <w:divId w:val="212811076"/>
        </w:trPr>
        <w:tc>
          <w:tcPr>
            <w:tcW w:w="0" w:type="auto"/>
            <w:gridSpan w:val="2"/>
            <w:hideMark/>
          </w:tcPr>
          <w:p w14:paraId="0EB8F15F"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Freight Forwarder:</w:t>
            </w:r>
            <w:r>
              <w:rPr>
                <w:rStyle w:val="iatasolidline1"/>
                <w:rFonts w:ascii="Arial" w:eastAsia="Times New Roman" w:hAnsi="Arial" w:cs="Arial"/>
                <w:sz w:val="18"/>
                <w:szCs w:val="18"/>
              </w:rPr>
              <w:t xml:space="preserve"> </w:t>
            </w:r>
          </w:p>
        </w:tc>
      </w:tr>
      <w:tr w:rsidR="003A5AC5" w14:paraId="0BC73050" w14:textId="77777777" w:rsidTr="003D511D">
        <w:trPr>
          <w:divId w:val="212811076"/>
        </w:trPr>
        <w:tc>
          <w:tcPr>
            <w:tcW w:w="0" w:type="auto"/>
            <w:gridSpan w:val="2"/>
            <w:hideMark/>
          </w:tcPr>
          <w:p w14:paraId="5E7D6637"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(Name of company)</w:t>
            </w:r>
          </w:p>
        </w:tc>
      </w:tr>
      <w:tr w:rsidR="003A5AC5" w14:paraId="786EE529" w14:textId="77777777" w:rsidTr="003D511D">
        <w:trPr>
          <w:divId w:val="212811076"/>
        </w:trPr>
        <w:tc>
          <w:tcPr>
            <w:tcW w:w="0" w:type="auto"/>
            <w:hideMark/>
          </w:tcPr>
          <w:p w14:paraId="739528DA"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3C4D3173"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71BFBF94" w14:textId="77777777" w:rsidTr="003D511D">
        <w:trPr>
          <w:divId w:val="212811076"/>
        </w:trPr>
        <w:tc>
          <w:tcPr>
            <w:tcW w:w="0" w:type="auto"/>
            <w:hideMark/>
          </w:tcPr>
          <w:p w14:paraId="515A54AC"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xml:space="preserve">By: </w:t>
            </w:r>
          </w:p>
        </w:tc>
        <w:tc>
          <w:tcPr>
            <w:tcW w:w="0" w:type="auto"/>
            <w:hideMark/>
          </w:tcPr>
          <w:p w14:paraId="116F3137"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xml:space="preserve">By: </w:t>
            </w:r>
          </w:p>
        </w:tc>
      </w:tr>
      <w:tr w:rsidR="003A5AC5" w14:paraId="03A1EECD" w14:textId="77777777" w:rsidTr="003D511D">
        <w:trPr>
          <w:divId w:val="212811076"/>
        </w:trPr>
        <w:tc>
          <w:tcPr>
            <w:tcW w:w="0" w:type="auto"/>
            <w:hideMark/>
          </w:tcPr>
          <w:p w14:paraId="64257E3C"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(Signature)</w:t>
            </w:r>
          </w:p>
        </w:tc>
        <w:tc>
          <w:tcPr>
            <w:tcW w:w="0" w:type="auto"/>
            <w:hideMark/>
          </w:tcPr>
          <w:p w14:paraId="0D68AC2D"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(Signature)</w:t>
            </w:r>
          </w:p>
        </w:tc>
      </w:tr>
      <w:tr w:rsidR="003A5AC5" w14:paraId="7DECCB81" w14:textId="77777777" w:rsidTr="003D511D">
        <w:trPr>
          <w:divId w:val="212811076"/>
        </w:trPr>
        <w:tc>
          <w:tcPr>
            <w:tcW w:w="0" w:type="auto"/>
            <w:hideMark/>
          </w:tcPr>
          <w:p w14:paraId="7652E7A4"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658D6F1E"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1129D403" w14:textId="77777777" w:rsidTr="003D511D">
        <w:trPr>
          <w:divId w:val="212811076"/>
        </w:trPr>
        <w:tc>
          <w:tcPr>
            <w:tcW w:w="0" w:type="auto"/>
            <w:hideMark/>
          </w:tcPr>
          <w:p w14:paraId="00480C81"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Name:</w:t>
            </w:r>
            <w:r>
              <w:rPr>
                <w:rStyle w:val="iatasolidline1"/>
                <w:rFonts w:ascii="Arial" w:eastAsia="Times New Roman" w:hAnsi="Arial" w:cs="Arial"/>
                <w:sz w:val="18"/>
                <w:szCs w:val="18"/>
              </w:rPr>
              <w:t xml:space="preserve"> </w:t>
            </w:r>
          </w:p>
        </w:tc>
        <w:tc>
          <w:tcPr>
            <w:tcW w:w="0" w:type="auto"/>
            <w:hideMark/>
          </w:tcPr>
          <w:p w14:paraId="67144F0F"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Name:</w:t>
            </w:r>
            <w:r>
              <w:rPr>
                <w:rStyle w:val="iatasolidline1"/>
                <w:rFonts w:ascii="Arial" w:eastAsia="Times New Roman" w:hAnsi="Arial" w:cs="Arial"/>
                <w:sz w:val="18"/>
                <w:szCs w:val="18"/>
              </w:rPr>
              <w:t xml:space="preserve"> </w:t>
            </w:r>
          </w:p>
        </w:tc>
      </w:tr>
      <w:tr w:rsidR="003A5AC5" w14:paraId="3519B8F0" w14:textId="77777777" w:rsidTr="003D511D">
        <w:trPr>
          <w:divId w:val="212811076"/>
        </w:trPr>
        <w:tc>
          <w:tcPr>
            <w:tcW w:w="0" w:type="auto"/>
            <w:hideMark/>
          </w:tcPr>
          <w:p w14:paraId="0CB725A0"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692B16E2"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3B61996B" w14:textId="77777777" w:rsidTr="003D511D">
        <w:trPr>
          <w:divId w:val="212811076"/>
        </w:trPr>
        <w:tc>
          <w:tcPr>
            <w:tcW w:w="0" w:type="auto"/>
            <w:hideMark/>
          </w:tcPr>
          <w:p w14:paraId="36D8AB0D"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Title:</w:t>
            </w:r>
          </w:p>
        </w:tc>
        <w:tc>
          <w:tcPr>
            <w:tcW w:w="0" w:type="auto"/>
            <w:hideMark/>
          </w:tcPr>
          <w:p w14:paraId="3126DFB9"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Title:</w:t>
            </w:r>
          </w:p>
        </w:tc>
      </w:tr>
      <w:tr w:rsidR="003A5AC5" w14:paraId="0C9CA2F6" w14:textId="77777777" w:rsidTr="003D511D">
        <w:trPr>
          <w:divId w:val="212811076"/>
        </w:trPr>
        <w:tc>
          <w:tcPr>
            <w:tcW w:w="0" w:type="auto"/>
            <w:hideMark/>
          </w:tcPr>
          <w:p w14:paraId="2A477637"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128ED561"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69263671" w14:textId="77777777" w:rsidTr="003D511D">
        <w:trPr>
          <w:divId w:val="212811076"/>
        </w:trPr>
        <w:tc>
          <w:tcPr>
            <w:tcW w:w="0" w:type="auto"/>
            <w:hideMark/>
          </w:tcPr>
          <w:p w14:paraId="70247E19"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Full Address:</w:t>
            </w:r>
          </w:p>
        </w:tc>
        <w:tc>
          <w:tcPr>
            <w:tcW w:w="0" w:type="auto"/>
            <w:hideMark/>
          </w:tcPr>
          <w:p w14:paraId="430670E7"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Full Address:</w:t>
            </w:r>
          </w:p>
        </w:tc>
      </w:tr>
    </w:tbl>
    <w:p w14:paraId="7A0375CC" w14:textId="77777777" w:rsidR="003A5AC5" w:rsidRDefault="003D511D">
      <w:pPr>
        <w:pStyle w:val="Heading1"/>
        <w:divId w:val="2112045265"/>
        <w:rPr>
          <w:rFonts w:ascii="Arial" w:eastAsia="Times New Roman" w:hAnsi="Arial" w:cs="Arial"/>
          <w:color w:val="022A4C"/>
          <w:sz w:val="26"/>
          <w:szCs w:val="26"/>
        </w:rPr>
      </w:pPr>
      <w:bookmarkStart w:id="18" w:name="cscrm-672_atta-anna"/>
      <w:bookmarkEnd w:id="18"/>
      <w:r>
        <w:rPr>
          <w:rFonts w:ascii="Arial" w:eastAsia="Times New Roman" w:hAnsi="Arial" w:cs="Arial"/>
          <w:color w:val="022A4C"/>
          <w:sz w:val="26"/>
          <w:szCs w:val="26"/>
        </w:rPr>
        <w:t xml:space="preserve">Attachment ‘A’ Annex ‘A’ IATA RESOLUTION 600i: CONDITIONS OF CONTRACT FOR CARRIAGE CONCLUDED AND EVIDENCED BY ELECTRONIC MEANS </w:t>
      </w:r>
    </w:p>
    <w:p w14:paraId="71CB10C3" w14:textId="77777777" w:rsidR="003A5AC5" w:rsidRDefault="003D511D">
      <w:pPr>
        <w:divId w:val="844785285"/>
        <w:rPr>
          <w:rFonts w:ascii="Arial" w:eastAsia="Times New Roman" w:hAnsi="Arial" w:cs="Arial"/>
          <w:color w:val="022A4C"/>
          <w:sz w:val="18"/>
          <w:szCs w:val="18"/>
        </w:rPr>
      </w:pPr>
      <w:r>
        <w:rPr>
          <w:rStyle w:val="iataunderline1"/>
          <w:rFonts w:ascii="Arial" w:eastAsia="Times New Roman" w:hAnsi="Arial" w:cs="Arial"/>
          <w:b/>
          <w:bCs/>
          <w:color w:val="022A4C"/>
          <w:sz w:val="18"/>
          <w:szCs w:val="18"/>
        </w:rPr>
        <w:t>Notice</w:t>
      </w:r>
      <w:r>
        <w:rPr>
          <w:rStyle w:val="iatabold1"/>
          <w:rFonts w:ascii="Arial" w:eastAsia="Times New Roman" w:hAnsi="Arial" w:cs="Arial"/>
          <w:color w:val="022A4C"/>
          <w:sz w:val="18"/>
          <w:szCs w:val="18"/>
        </w:rPr>
        <w:t xml:space="preserve">: The provisions of IATA </w:t>
      </w:r>
      <w:r w:rsidRPr="003D511D">
        <w:rPr>
          <w:rStyle w:val="iatabold1"/>
          <w:rFonts w:ascii="Arial" w:eastAsia="Times New Roman" w:hAnsi="Arial" w:cs="Arial"/>
          <w:color w:val="022A4C"/>
          <w:sz w:val="18"/>
          <w:szCs w:val="18"/>
        </w:rPr>
        <w:t>Resolution 600i</w:t>
      </w:r>
      <w:r>
        <w:rPr>
          <w:rStyle w:val="iatabold1"/>
          <w:rFonts w:ascii="Arial" w:eastAsia="Times New Roman" w:hAnsi="Arial" w:cs="Arial"/>
          <w:color w:val="022A4C"/>
          <w:sz w:val="18"/>
          <w:szCs w:val="18"/>
        </w:rPr>
        <w:t xml:space="preserve">, including the Conditions of Contract set forth therein, are incorporated into this Agreement by this reference. The current Conditions of Contract as set forth in IATA </w:t>
      </w:r>
      <w:r w:rsidRPr="003D511D">
        <w:rPr>
          <w:rStyle w:val="iatabold1"/>
          <w:rFonts w:ascii="Arial" w:eastAsia="Times New Roman" w:hAnsi="Arial" w:cs="Arial"/>
          <w:color w:val="022A4C"/>
          <w:sz w:val="18"/>
          <w:szCs w:val="18"/>
        </w:rPr>
        <w:t>Resolution 600i</w:t>
      </w:r>
      <w:r>
        <w:rPr>
          <w:rStyle w:val="iatabold1"/>
          <w:rFonts w:ascii="Arial" w:eastAsia="Times New Roman" w:hAnsi="Arial" w:cs="Arial"/>
          <w:color w:val="022A4C"/>
          <w:sz w:val="18"/>
          <w:szCs w:val="18"/>
        </w:rPr>
        <w:t xml:space="preserve"> are re-printed in this Annex ‘A’ for the convenience of the parties. The parties agree to be bound by the current version of IATA </w:t>
      </w:r>
      <w:r w:rsidRPr="003D511D">
        <w:rPr>
          <w:rStyle w:val="iatabold1"/>
          <w:rFonts w:ascii="Arial" w:eastAsia="Times New Roman" w:hAnsi="Arial" w:cs="Arial"/>
          <w:color w:val="022A4C"/>
          <w:sz w:val="18"/>
          <w:szCs w:val="18"/>
        </w:rPr>
        <w:t>Resolution 600i</w:t>
      </w:r>
      <w:r>
        <w:rPr>
          <w:rStyle w:val="iatabold1"/>
          <w:rFonts w:ascii="Arial" w:eastAsia="Times New Roman" w:hAnsi="Arial" w:cs="Arial"/>
          <w:color w:val="022A4C"/>
          <w:sz w:val="18"/>
          <w:szCs w:val="18"/>
        </w:rPr>
        <w:t xml:space="preserve"> Conditions of Contract as amended from time to time by the IATA Cargo Services Conference and re-printed in the Cargo Services Conference Resolutions Manual without further amendment to this Agreement.</w:t>
      </w:r>
      <w:r>
        <w:rPr>
          <w:rFonts w:ascii="Arial" w:eastAsia="Times New Roman" w:hAnsi="Arial" w:cs="Arial"/>
          <w:color w:val="022A4C"/>
          <w:sz w:val="18"/>
          <w:szCs w:val="18"/>
        </w:rPr>
        <w:t xml:space="preserve"> </w:t>
      </w:r>
    </w:p>
    <w:p w14:paraId="164EFA36" w14:textId="77777777" w:rsidR="003A5AC5" w:rsidRDefault="003D511D">
      <w:pPr>
        <w:divId w:val="706954972"/>
        <w:rPr>
          <w:rFonts w:ascii="Arial" w:eastAsia="Times New Roman" w:hAnsi="Arial" w:cs="Arial"/>
          <w:color w:val="022A4C"/>
          <w:sz w:val="18"/>
          <w:szCs w:val="18"/>
        </w:rPr>
      </w:pPr>
      <w:r>
        <w:rPr>
          <w:rStyle w:val="iataparanumber1"/>
          <w:rFonts w:ascii="Arial" w:eastAsia="Times New Roman" w:hAnsi="Arial" w:cs="Arial"/>
          <w:color w:val="022A4C"/>
          <w:sz w:val="18"/>
          <w:szCs w:val="18"/>
        </w:rPr>
        <w:t>1.</w:t>
      </w:r>
      <w:r>
        <w:rPr>
          <w:rFonts w:ascii="Arial" w:eastAsia="Times New Roman" w:hAnsi="Arial" w:cs="Arial"/>
          <w:color w:val="022A4C"/>
          <w:sz w:val="18"/>
          <w:szCs w:val="18"/>
        </w:rPr>
        <w:t xml:space="preserve">  In this contract and the Notices appearing herewith: </w:t>
      </w:r>
    </w:p>
    <w:p w14:paraId="6EE19659" w14:textId="77777777" w:rsidR="003A5AC5" w:rsidRDefault="003D511D">
      <w:pPr>
        <w:divId w:val="187838244"/>
        <w:rPr>
          <w:rFonts w:ascii="Arial" w:eastAsia="Times New Roman" w:hAnsi="Arial" w:cs="Arial"/>
          <w:color w:val="022A4C"/>
          <w:sz w:val="18"/>
          <w:szCs w:val="18"/>
        </w:rPr>
      </w:pPr>
      <w:r>
        <w:rPr>
          <w:rFonts w:ascii="Arial" w:eastAsia="Times New Roman" w:hAnsi="Arial" w:cs="Arial"/>
          <w:color w:val="022A4C"/>
          <w:sz w:val="18"/>
          <w:szCs w:val="18"/>
        </w:rPr>
        <w:t xml:space="preserve">CARRIER includes the air carrier issuing the cargo receipt and all carriers that carry or undertake to carry the cargo or perform any other services related to such carriage. </w:t>
      </w:r>
    </w:p>
    <w:p w14:paraId="5F51BF07" w14:textId="77777777" w:rsidR="003A5AC5" w:rsidRDefault="003D511D">
      <w:pPr>
        <w:divId w:val="2083328426"/>
        <w:rPr>
          <w:rFonts w:ascii="Arial" w:eastAsia="Times New Roman" w:hAnsi="Arial" w:cs="Arial"/>
          <w:color w:val="022A4C"/>
          <w:sz w:val="18"/>
          <w:szCs w:val="18"/>
        </w:rPr>
      </w:pPr>
      <w:r>
        <w:rPr>
          <w:rFonts w:ascii="Arial" w:eastAsia="Times New Roman" w:hAnsi="Arial" w:cs="Arial"/>
          <w:color w:val="022A4C"/>
          <w:sz w:val="18"/>
          <w:szCs w:val="18"/>
        </w:rPr>
        <w:t>SPECIAL DRAWING RIGHT (SDR) is a Special Drawing Right as defined by the International Monetary Fund.</w:t>
      </w:r>
    </w:p>
    <w:p w14:paraId="5E1A628E" w14:textId="77777777" w:rsidR="003A5AC5" w:rsidRDefault="003D511D">
      <w:pPr>
        <w:divId w:val="1149009053"/>
        <w:rPr>
          <w:rFonts w:ascii="Arial" w:eastAsia="Times New Roman" w:hAnsi="Arial" w:cs="Arial"/>
          <w:color w:val="022A4C"/>
          <w:sz w:val="18"/>
          <w:szCs w:val="18"/>
        </w:rPr>
      </w:pPr>
      <w:r>
        <w:rPr>
          <w:rFonts w:ascii="Arial" w:eastAsia="Times New Roman" w:hAnsi="Arial" w:cs="Arial"/>
          <w:color w:val="022A4C"/>
          <w:sz w:val="18"/>
          <w:szCs w:val="18"/>
        </w:rPr>
        <w:lastRenderedPageBreak/>
        <w:t>WARSAW CONVENTION means whichever of the following instruments is applicable to the contract of carriage:</w:t>
      </w:r>
    </w:p>
    <w:p w14:paraId="3543DAD2" w14:textId="77777777" w:rsidR="003A5AC5" w:rsidRDefault="003D511D">
      <w:pPr>
        <w:divId w:val="903873068"/>
        <w:rPr>
          <w:rFonts w:ascii="Arial" w:eastAsia="Times New Roman" w:hAnsi="Arial" w:cs="Arial"/>
          <w:color w:val="022A4C"/>
          <w:sz w:val="18"/>
          <w:szCs w:val="18"/>
        </w:rPr>
      </w:pPr>
      <w:r>
        <w:rPr>
          <w:rFonts w:ascii="Arial" w:eastAsia="Times New Roman" w:hAnsi="Arial" w:cs="Arial"/>
          <w:color w:val="022A4C"/>
          <w:sz w:val="18"/>
          <w:szCs w:val="18"/>
        </w:rPr>
        <w:t xml:space="preserve">the Convention for the Unification of Certain Rules Relating to International Carriage by Air, signed at Warsaw, 12 October 1929; that Convention as amended at The Hague on 28 September 1955; that Convention as amended at The Hague 1955 and by Montreal Protocol No. 1, 2, or 4 (1975) as the case may be. </w:t>
      </w:r>
    </w:p>
    <w:p w14:paraId="072E8016" w14:textId="77777777" w:rsidR="003A5AC5" w:rsidRDefault="003D511D">
      <w:pPr>
        <w:divId w:val="1697389534"/>
        <w:rPr>
          <w:rFonts w:ascii="Arial" w:eastAsia="Times New Roman" w:hAnsi="Arial" w:cs="Arial"/>
          <w:color w:val="022A4C"/>
          <w:sz w:val="18"/>
          <w:szCs w:val="18"/>
        </w:rPr>
      </w:pPr>
      <w:r>
        <w:rPr>
          <w:rFonts w:ascii="Arial" w:eastAsia="Times New Roman" w:hAnsi="Arial" w:cs="Arial"/>
          <w:color w:val="022A4C"/>
          <w:sz w:val="18"/>
          <w:szCs w:val="18"/>
        </w:rPr>
        <w:t xml:space="preserve">MONTREAL CONVENTION means the Convention for the Unification of Certain Rules for International Carriage by Air, done at Montreal on 28 May 1999. </w:t>
      </w:r>
    </w:p>
    <w:p w14:paraId="1DF47EA5" w14:textId="77777777" w:rsidR="003A5AC5" w:rsidRDefault="003D511D">
      <w:pPr>
        <w:divId w:val="400257283"/>
        <w:rPr>
          <w:rFonts w:ascii="Arial" w:eastAsia="Times New Roman" w:hAnsi="Arial" w:cs="Arial"/>
          <w:color w:val="022A4C"/>
          <w:sz w:val="18"/>
          <w:szCs w:val="18"/>
        </w:rPr>
      </w:pPr>
      <w:r>
        <w:rPr>
          <w:rStyle w:val="iataparanumber1"/>
          <w:rFonts w:ascii="Arial" w:eastAsia="Times New Roman" w:hAnsi="Arial" w:cs="Arial"/>
          <w:color w:val="022A4C"/>
          <w:sz w:val="18"/>
          <w:szCs w:val="18"/>
        </w:rPr>
        <w:t>2./2.</w:t>
      </w:r>
      <w:proofErr w:type="gramStart"/>
      <w:r>
        <w:rPr>
          <w:rStyle w:val="iataparanumber1"/>
          <w:rFonts w:ascii="Arial" w:eastAsia="Times New Roman" w:hAnsi="Arial" w:cs="Arial"/>
          <w:color w:val="022A4C"/>
          <w:sz w:val="18"/>
          <w:szCs w:val="18"/>
        </w:rPr>
        <w:t>1</w:t>
      </w:r>
      <w:r>
        <w:rPr>
          <w:rFonts w:ascii="Arial" w:eastAsia="Times New Roman" w:hAnsi="Arial" w:cs="Arial"/>
          <w:color w:val="022A4C"/>
          <w:sz w:val="18"/>
          <w:szCs w:val="18"/>
        </w:rPr>
        <w:t>  Carriage</w:t>
      </w:r>
      <w:proofErr w:type="gramEnd"/>
      <w:r>
        <w:rPr>
          <w:rFonts w:ascii="Arial" w:eastAsia="Times New Roman" w:hAnsi="Arial" w:cs="Arial"/>
          <w:color w:val="022A4C"/>
          <w:sz w:val="18"/>
          <w:szCs w:val="18"/>
        </w:rPr>
        <w:t xml:space="preserve"> is subject to the rules relating to liability established by the Warsaw Convention or the Montreal Convention unless such carriage is not “international carriage” as defined by the applicable Conventions. </w:t>
      </w:r>
    </w:p>
    <w:p w14:paraId="47AB51B0" w14:textId="77777777" w:rsidR="003A5AC5" w:rsidRDefault="003D511D">
      <w:pPr>
        <w:divId w:val="854803981"/>
        <w:rPr>
          <w:rFonts w:ascii="Arial" w:eastAsia="Times New Roman" w:hAnsi="Arial" w:cs="Arial"/>
          <w:color w:val="022A4C"/>
          <w:sz w:val="18"/>
          <w:szCs w:val="18"/>
        </w:rPr>
      </w:pPr>
      <w:proofErr w:type="gramStart"/>
      <w:r>
        <w:rPr>
          <w:rStyle w:val="iataparanumber1"/>
          <w:rFonts w:ascii="Arial" w:eastAsia="Times New Roman" w:hAnsi="Arial" w:cs="Arial"/>
          <w:color w:val="022A4C"/>
          <w:sz w:val="18"/>
          <w:szCs w:val="18"/>
        </w:rPr>
        <w:t>2.2</w:t>
      </w:r>
      <w:r>
        <w:rPr>
          <w:rFonts w:ascii="Arial" w:eastAsia="Times New Roman" w:hAnsi="Arial" w:cs="Arial"/>
          <w:color w:val="022A4C"/>
          <w:sz w:val="18"/>
          <w:szCs w:val="18"/>
        </w:rPr>
        <w:t>  To</w:t>
      </w:r>
      <w:proofErr w:type="gramEnd"/>
      <w:r>
        <w:rPr>
          <w:rFonts w:ascii="Arial" w:eastAsia="Times New Roman" w:hAnsi="Arial" w:cs="Arial"/>
          <w:color w:val="022A4C"/>
          <w:sz w:val="18"/>
          <w:szCs w:val="18"/>
        </w:rPr>
        <w:t xml:space="preserve"> the extent not in conflict with the foregoing, carriage and other related services performed by each Carrier are subject to: </w:t>
      </w:r>
    </w:p>
    <w:p w14:paraId="1269AD4C" w14:textId="77777777" w:rsidR="003A5AC5" w:rsidRDefault="003D511D">
      <w:pPr>
        <w:divId w:val="1850873944"/>
        <w:rPr>
          <w:rFonts w:ascii="Arial" w:eastAsia="Times New Roman" w:hAnsi="Arial" w:cs="Arial"/>
          <w:color w:val="022A4C"/>
          <w:sz w:val="18"/>
          <w:szCs w:val="18"/>
        </w:rPr>
      </w:pPr>
      <w:proofErr w:type="gramStart"/>
      <w:r>
        <w:rPr>
          <w:rStyle w:val="iataparanumber1"/>
          <w:rFonts w:ascii="Arial" w:eastAsia="Times New Roman" w:hAnsi="Arial" w:cs="Arial"/>
          <w:color w:val="022A4C"/>
          <w:sz w:val="18"/>
          <w:szCs w:val="18"/>
        </w:rPr>
        <w:t>2.2.1</w:t>
      </w:r>
      <w:r>
        <w:rPr>
          <w:rFonts w:ascii="Arial" w:eastAsia="Times New Roman" w:hAnsi="Arial" w:cs="Arial"/>
          <w:color w:val="022A4C"/>
          <w:sz w:val="18"/>
          <w:szCs w:val="18"/>
        </w:rPr>
        <w:t>  applicable</w:t>
      </w:r>
      <w:proofErr w:type="gramEnd"/>
      <w:r>
        <w:rPr>
          <w:rFonts w:ascii="Arial" w:eastAsia="Times New Roman" w:hAnsi="Arial" w:cs="Arial"/>
          <w:color w:val="022A4C"/>
          <w:sz w:val="18"/>
          <w:szCs w:val="18"/>
        </w:rPr>
        <w:t xml:space="preserve"> laws and government regulations; </w:t>
      </w:r>
    </w:p>
    <w:p w14:paraId="7B2A06B6" w14:textId="77777777" w:rsidR="003A5AC5" w:rsidRDefault="003D511D">
      <w:pPr>
        <w:divId w:val="1746758805"/>
        <w:rPr>
          <w:rFonts w:ascii="Arial" w:eastAsia="Times New Roman" w:hAnsi="Arial" w:cs="Arial"/>
          <w:color w:val="022A4C"/>
          <w:sz w:val="18"/>
          <w:szCs w:val="18"/>
        </w:rPr>
      </w:pPr>
      <w:proofErr w:type="gramStart"/>
      <w:r>
        <w:rPr>
          <w:rStyle w:val="iataparanumber1"/>
          <w:rFonts w:ascii="Arial" w:eastAsia="Times New Roman" w:hAnsi="Arial" w:cs="Arial"/>
          <w:color w:val="022A4C"/>
          <w:sz w:val="18"/>
          <w:szCs w:val="18"/>
        </w:rPr>
        <w:t>2.2.2</w:t>
      </w:r>
      <w:r>
        <w:rPr>
          <w:rFonts w:ascii="Arial" w:eastAsia="Times New Roman" w:hAnsi="Arial" w:cs="Arial"/>
          <w:color w:val="022A4C"/>
          <w:sz w:val="18"/>
          <w:szCs w:val="18"/>
        </w:rPr>
        <w:t>  provisions</w:t>
      </w:r>
      <w:proofErr w:type="gramEnd"/>
      <w:r>
        <w:rPr>
          <w:rFonts w:ascii="Arial" w:eastAsia="Times New Roman" w:hAnsi="Arial" w:cs="Arial"/>
          <w:color w:val="022A4C"/>
          <w:sz w:val="18"/>
          <w:szCs w:val="18"/>
        </w:rPr>
        <w:t xml:space="preserve"> contained in the Carrier's conditions of carriage and related rules, regulations, and timetables (but not the times of departure and arrival stated therein) and applicable tariffs of such Carrier, which are made part hereof, and which may be inspected at any airports or other cargo sales offices from which it operates regular services. When carriage is to/from the USA, the shipper and the consignee are entitled, upon request, to receive a free copy of the Carrier's conditions of carriage. The Carrier's conditions of carriage include, but are not limited to: </w:t>
      </w:r>
    </w:p>
    <w:p w14:paraId="1650669C" w14:textId="77777777" w:rsidR="003A5AC5" w:rsidRDefault="003D511D">
      <w:pPr>
        <w:divId w:val="1248348529"/>
        <w:rPr>
          <w:rFonts w:ascii="Arial" w:eastAsia="Times New Roman" w:hAnsi="Arial" w:cs="Arial"/>
          <w:color w:val="022A4C"/>
          <w:sz w:val="18"/>
          <w:szCs w:val="18"/>
        </w:rPr>
      </w:pPr>
      <w:proofErr w:type="gramStart"/>
      <w:r>
        <w:rPr>
          <w:rStyle w:val="iataparanumber1"/>
          <w:rFonts w:ascii="Arial" w:eastAsia="Times New Roman" w:hAnsi="Arial" w:cs="Arial"/>
          <w:color w:val="022A4C"/>
          <w:sz w:val="18"/>
          <w:szCs w:val="18"/>
        </w:rPr>
        <w:t>2.2.2.1</w:t>
      </w:r>
      <w:r>
        <w:rPr>
          <w:rFonts w:ascii="Arial" w:eastAsia="Times New Roman" w:hAnsi="Arial" w:cs="Arial"/>
          <w:color w:val="022A4C"/>
          <w:sz w:val="18"/>
          <w:szCs w:val="18"/>
        </w:rPr>
        <w:t>  limits</w:t>
      </w:r>
      <w:proofErr w:type="gramEnd"/>
      <w:r>
        <w:rPr>
          <w:rFonts w:ascii="Arial" w:eastAsia="Times New Roman" w:hAnsi="Arial" w:cs="Arial"/>
          <w:color w:val="022A4C"/>
          <w:sz w:val="18"/>
          <w:szCs w:val="18"/>
        </w:rPr>
        <w:t xml:space="preserve"> on the Carrier's liability for loss, damage or delay of goods, including fragile or perishable goods; </w:t>
      </w:r>
    </w:p>
    <w:p w14:paraId="257D3721" w14:textId="77777777" w:rsidR="003A5AC5" w:rsidRDefault="003D511D">
      <w:pPr>
        <w:divId w:val="285284633"/>
        <w:rPr>
          <w:rFonts w:ascii="Arial" w:eastAsia="Times New Roman" w:hAnsi="Arial" w:cs="Arial"/>
          <w:color w:val="022A4C"/>
          <w:sz w:val="18"/>
          <w:szCs w:val="18"/>
        </w:rPr>
      </w:pPr>
      <w:proofErr w:type="gramStart"/>
      <w:r>
        <w:rPr>
          <w:rStyle w:val="iataparanumber1"/>
          <w:rFonts w:ascii="Arial" w:eastAsia="Times New Roman" w:hAnsi="Arial" w:cs="Arial"/>
          <w:color w:val="022A4C"/>
          <w:sz w:val="18"/>
          <w:szCs w:val="18"/>
        </w:rPr>
        <w:t>2.2.2.2</w:t>
      </w:r>
      <w:r>
        <w:rPr>
          <w:rFonts w:ascii="Arial" w:eastAsia="Times New Roman" w:hAnsi="Arial" w:cs="Arial"/>
          <w:color w:val="022A4C"/>
          <w:sz w:val="18"/>
          <w:szCs w:val="18"/>
        </w:rPr>
        <w:t>  claims</w:t>
      </w:r>
      <w:proofErr w:type="gramEnd"/>
      <w:r>
        <w:rPr>
          <w:rFonts w:ascii="Arial" w:eastAsia="Times New Roman" w:hAnsi="Arial" w:cs="Arial"/>
          <w:color w:val="022A4C"/>
          <w:sz w:val="18"/>
          <w:szCs w:val="18"/>
        </w:rPr>
        <w:t xml:space="preserve"> restrictions, including time periods within which shippers or consignees must file a claim or bring an action against the Carrier for its acts or omissions, or those of its agents; </w:t>
      </w:r>
    </w:p>
    <w:p w14:paraId="4FB8B944" w14:textId="77777777" w:rsidR="003A5AC5" w:rsidRDefault="003D511D">
      <w:pPr>
        <w:divId w:val="1708598272"/>
        <w:rPr>
          <w:rFonts w:ascii="Arial" w:eastAsia="Times New Roman" w:hAnsi="Arial" w:cs="Arial"/>
          <w:color w:val="022A4C"/>
          <w:sz w:val="18"/>
          <w:szCs w:val="18"/>
        </w:rPr>
      </w:pPr>
      <w:proofErr w:type="gramStart"/>
      <w:r>
        <w:rPr>
          <w:rStyle w:val="iataparanumber1"/>
          <w:rFonts w:ascii="Arial" w:eastAsia="Times New Roman" w:hAnsi="Arial" w:cs="Arial"/>
          <w:color w:val="022A4C"/>
          <w:sz w:val="18"/>
          <w:szCs w:val="18"/>
        </w:rPr>
        <w:t>2.2.2.3</w:t>
      </w:r>
      <w:r>
        <w:rPr>
          <w:rFonts w:ascii="Arial" w:eastAsia="Times New Roman" w:hAnsi="Arial" w:cs="Arial"/>
          <w:color w:val="022A4C"/>
          <w:sz w:val="18"/>
          <w:szCs w:val="18"/>
        </w:rPr>
        <w:t>  rights</w:t>
      </w:r>
      <w:proofErr w:type="gramEnd"/>
      <w:r>
        <w:rPr>
          <w:rFonts w:ascii="Arial" w:eastAsia="Times New Roman" w:hAnsi="Arial" w:cs="Arial"/>
          <w:color w:val="022A4C"/>
          <w:sz w:val="18"/>
          <w:szCs w:val="18"/>
        </w:rPr>
        <w:t xml:space="preserve">, if any, of the Carrier to change the terms of the contract; </w:t>
      </w:r>
    </w:p>
    <w:p w14:paraId="7CA83C18" w14:textId="77777777" w:rsidR="003A5AC5" w:rsidRDefault="003D511D">
      <w:pPr>
        <w:divId w:val="595089901"/>
        <w:rPr>
          <w:rFonts w:ascii="Arial" w:eastAsia="Times New Roman" w:hAnsi="Arial" w:cs="Arial"/>
          <w:color w:val="022A4C"/>
          <w:sz w:val="18"/>
          <w:szCs w:val="18"/>
        </w:rPr>
      </w:pPr>
      <w:proofErr w:type="gramStart"/>
      <w:r>
        <w:rPr>
          <w:rStyle w:val="iataparanumber1"/>
          <w:rFonts w:ascii="Arial" w:eastAsia="Times New Roman" w:hAnsi="Arial" w:cs="Arial"/>
          <w:color w:val="022A4C"/>
          <w:sz w:val="18"/>
          <w:szCs w:val="18"/>
        </w:rPr>
        <w:t>2.2.2.4</w:t>
      </w:r>
      <w:r>
        <w:rPr>
          <w:rFonts w:ascii="Arial" w:eastAsia="Times New Roman" w:hAnsi="Arial" w:cs="Arial"/>
          <w:color w:val="022A4C"/>
          <w:sz w:val="18"/>
          <w:szCs w:val="18"/>
        </w:rPr>
        <w:t>  rules</w:t>
      </w:r>
      <w:proofErr w:type="gramEnd"/>
      <w:r>
        <w:rPr>
          <w:rFonts w:ascii="Arial" w:eastAsia="Times New Roman" w:hAnsi="Arial" w:cs="Arial"/>
          <w:color w:val="022A4C"/>
          <w:sz w:val="18"/>
          <w:szCs w:val="18"/>
        </w:rPr>
        <w:t xml:space="preserve"> about Carrier's right to refuse to carry; </w:t>
      </w:r>
    </w:p>
    <w:p w14:paraId="5D164F1E" w14:textId="77777777" w:rsidR="003A5AC5" w:rsidRDefault="003D511D">
      <w:pPr>
        <w:divId w:val="1795059783"/>
        <w:rPr>
          <w:rFonts w:ascii="Arial" w:eastAsia="Times New Roman" w:hAnsi="Arial" w:cs="Arial"/>
          <w:color w:val="022A4C"/>
          <w:sz w:val="18"/>
          <w:szCs w:val="18"/>
        </w:rPr>
      </w:pPr>
      <w:proofErr w:type="gramStart"/>
      <w:r>
        <w:rPr>
          <w:rStyle w:val="iataparanumber1"/>
          <w:rFonts w:ascii="Arial" w:eastAsia="Times New Roman" w:hAnsi="Arial" w:cs="Arial"/>
          <w:color w:val="022A4C"/>
          <w:sz w:val="18"/>
          <w:szCs w:val="18"/>
        </w:rPr>
        <w:t>2.2.2.5</w:t>
      </w:r>
      <w:r>
        <w:rPr>
          <w:rFonts w:ascii="Arial" w:eastAsia="Times New Roman" w:hAnsi="Arial" w:cs="Arial"/>
          <w:color w:val="022A4C"/>
          <w:sz w:val="18"/>
          <w:szCs w:val="18"/>
        </w:rPr>
        <w:t>  rights</w:t>
      </w:r>
      <w:proofErr w:type="gramEnd"/>
      <w:r>
        <w:rPr>
          <w:rFonts w:ascii="Arial" w:eastAsia="Times New Roman" w:hAnsi="Arial" w:cs="Arial"/>
          <w:color w:val="022A4C"/>
          <w:sz w:val="18"/>
          <w:szCs w:val="18"/>
        </w:rPr>
        <w:t xml:space="preserve"> of the Carrier and limitations concerning delay or failure to perform service, including schedule changes, substitution of alternate Carrier or aircraft and rerouting. </w:t>
      </w:r>
    </w:p>
    <w:p w14:paraId="3BE6090A" w14:textId="77777777" w:rsidR="003A5AC5" w:rsidRDefault="003D511D">
      <w:pPr>
        <w:divId w:val="1993830943"/>
        <w:rPr>
          <w:rFonts w:ascii="Arial" w:eastAsia="Times New Roman" w:hAnsi="Arial" w:cs="Arial"/>
          <w:color w:val="022A4C"/>
          <w:sz w:val="18"/>
          <w:szCs w:val="18"/>
        </w:rPr>
      </w:pPr>
      <w:r>
        <w:rPr>
          <w:rStyle w:val="iataparanumber1"/>
          <w:rFonts w:ascii="Arial" w:eastAsia="Times New Roman" w:hAnsi="Arial" w:cs="Arial"/>
          <w:color w:val="022A4C"/>
          <w:sz w:val="18"/>
          <w:szCs w:val="18"/>
        </w:rPr>
        <w:t>3.</w:t>
      </w:r>
      <w:r>
        <w:rPr>
          <w:rFonts w:ascii="Arial" w:eastAsia="Times New Roman" w:hAnsi="Arial" w:cs="Arial"/>
          <w:color w:val="022A4C"/>
          <w:sz w:val="18"/>
          <w:szCs w:val="18"/>
        </w:rPr>
        <w:t xml:space="preserve">  The agreed stopping places (which may be altered by Carrier in case of necessity) are those places, except the place of departure and place of destination, set forth in the shipment record or shown in Carrier's timetables as scheduled stopping places for the route. Carriage to be performed hereunder by several successive Carriers is regarded as a single operation. </w:t>
      </w:r>
    </w:p>
    <w:p w14:paraId="02F5A7FE" w14:textId="35FD516D" w:rsidR="003A5AC5" w:rsidRDefault="003D511D">
      <w:pPr>
        <w:divId w:val="760024911"/>
        <w:rPr>
          <w:rFonts w:ascii="Arial" w:eastAsia="Times New Roman" w:hAnsi="Arial" w:cs="Arial"/>
          <w:color w:val="022A4C"/>
          <w:sz w:val="18"/>
          <w:szCs w:val="18"/>
        </w:rPr>
      </w:pPr>
      <w:r>
        <w:rPr>
          <w:rStyle w:val="iataparanumber1"/>
          <w:rFonts w:ascii="Arial" w:eastAsia="Times New Roman" w:hAnsi="Arial" w:cs="Arial"/>
          <w:color w:val="022A4C"/>
          <w:sz w:val="18"/>
          <w:szCs w:val="18"/>
        </w:rPr>
        <w:t>4.</w:t>
      </w:r>
      <w:r>
        <w:rPr>
          <w:rFonts w:ascii="Arial" w:eastAsia="Times New Roman" w:hAnsi="Arial" w:cs="Arial"/>
          <w:color w:val="022A4C"/>
          <w:sz w:val="18"/>
          <w:szCs w:val="18"/>
        </w:rPr>
        <w:t xml:space="preserve">  For carriage to which the Montreal Convention does not apply, Carrier's liability limitation for cargo lost, damaged or delayed shall be </w:t>
      </w:r>
      <w:r w:rsidR="005358A2">
        <w:rPr>
          <w:rFonts w:ascii="Arial" w:eastAsia="Times New Roman" w:hAnsi="Arial" w:cs="Arial"/>
          <w:color w:val="022A4C"/>
          <w:sz w:val="18"/>
          <w:szCs w:val="18"/>
        </w:rPr>
        <w:t>26</w:t>
      </w:r>
      <w:r>
        <w:rPr>
          <w:rFonts w:ascii="Arial" w:eastAsia="Times New Roman" w:hAnsi="Arial" w:cs="Arial"/>
          <w:color w:val="022A4C"/>
          <w:sz w:val="18"/>
          <w:szCs w:val="18"/>
        </w:rPr>
        <w:t xml:space="preserve"> SDRs per kilogram unless a greater per kilogram monetary limit is provided in any applicable Convention or in Carrier's tariffs or general conditions of carriage. </w:t>
      </w:r>
    </w:p>
    <w:p w14:paraId="253A6935" w14:textId="77777777" w:rsidR="003A5AC5" w:rsidRDefault="003D511D">
      <w:pPr>
        <w:divId w:val="1657490877"/>
        <w:rPr>
          <w:rFonts w:ascii="Arial" w:eastAsia="Times New Roman" w:hAnsi="Arial" w:cs="Arial"/>
          <w:color w:val="022A4C"/>
          <w:sz w:val="18"/>
          <w:szCs w:val="18"/>
        </w:rPr>
      </w:pPr>
      <w:r>
        <w:rPr>
          <w:rStyle w:val="iataparanumber1"/>
          <w:rFonts w:ascii="Arial" w:eastAsia="Times New Roman" w:hAnsi="Arial" w:cs="Arial"/>
          <w:color w:val="022A4C"/>
          <w:sz w:val="18"/>
          <w:szCs w:val="18"/>
        </w:rPr>
        <w:t>5./5.</w:t>
      </w:r>
      <w:proofErr w:type="gramStart"/>
      <w:r>
        <w:rPr>
          <w:rStyle w:val="iataparanumber1"/>
          <w:rFonts w:ascii="Arial" w:eastAsia="Times New Roman" w:hAnsi="Arial" w:cs="Arial"/>
          <w:color w:val="022A4C"/>
          <w:sz w:val="18"/>
          <w:szCs w:val="18"/>
        </w:rPr>
        <w:t>1</w:t>
      </w:r>
      <w:r>
        <w:rPr>
          <w:rFonts w:ascii="Arial" w:eastAsia="Times New Roman" w:hAnsi="Arial" w:cs="Arial"/>
          <w:color w:val="022A4C"/>
          <w:sz w:val="18"/>
          <w:szCs w:val="18"/>
        </w:rPr>
        <w:t>  Except</w:t>
      </w:r>
      <w:proofErr w:type="gramEnd"/>
      <w:r>
        <w:rPr>
          <w:rFonts w:ascii="Arial" w:eastAsia="Times New Roman" w:hAnsi="Arial" w:cs="Arial"/>
          <w:color w:val="022A4C"/>
          <w:sz w:val="18"/>
          <w:szCs w:val="18"/>
        </w:rPr>
        <w:t xml:space="preserve"> when the Carrier has extended credit to the consignee without the written consent of the shipper, the shipper guarantees payment of all charges for the carriage due in accordance with Carrier's tariff, conditions of carriage and related regulations, applicable laws (including national laws implementing the Warsaw Convention and the Montreal Convention), government regulations, orders and requirements. </w:t>
      </w:r>
    </w:p>
    <w:p w14:paraId="4CE2D6FE" w14:textId="77777777" w:rsidR="003A5AC5" w:rsidRDefault="003D511D">
      <w:pPr>
        <w:divId w:val="1684278672"/>
        <w:rPr>
          <w:rFonts w:ascii="Arial" w:eastAsia="Times New Roman" w:hAnsi="Arial" w:cs="Arial"/>
          <w:color w:val="022A4C"/>
          <w:sz w:val="18"/>
          <w:szCs w:val="18"/>
        </w:rPr>
      </w:pPr>
      <w:proofErr w:type="gramStart"/>
      <w:r>
        <w:rPr>
          <w:rStyle w:val="iataparanumber1"/>
          <w:rFonts w:ascii="Arial" w:eastAsia="Times New Roman" w:hAnsi="Arial" w:cs="Arial"/>
          <w:color w:val="022A4C"/>
          <w:sz w:val="18"/>
          <w:szCs w:val="18"/>
        </w:rPr>
        <w:t>5.2</w:t>
      </w:r>
      <w:r>
        <w:rPr>
          <w:rFonts w:ascii="Arial" w:eastAsia="Times New Roman" w:hAnsi="Arial" w:cs="Arial"/>
          <w:color w:val="022A4C"/>
          <w:sz w:val="18"/>
          <w:szCs w:val="18"/>
        </w:rPr>
        <w:t>  When</w:t>
      </w:r>
      <w:proofErr w:type="gramEnd"/>
      <w:r>
        <w:rPr>
          <w:rFonts w:ascii="Arial" w:eastAsia="Times New Roman" w:hAnsi="Arial" w:cs="Arial"/>
          <w:color w:val="022A4C"/>
          <w:sz w:val="18"/>
          <w:szCs w:val="18"/>
        </w:rPr>
        <w:t xml:space="preserve"> no part of the consignment is delivered, a claim with respect to such consignment will be considered even though transportation charges thereon are unpaid. </w:t>
      </w:r>
    </w:p>
    <w:p w14:paraId="355EBCB8" w14:textId="77777777" w:rsidR="003A5AC5" w:rsidRDefault="003D511D">
      <w:pPr>
        <w:divId w:val="1552113839"/>
        <w:rPr>
          <w:rFonts w:ascii="Arial" w:eastAsia="Times New Roman" w:hAnsi="Arial" w:cs="Arial"/>
          <w:color w:val="022A4C"/>
          <w:sz w:val="18"/>
          <w:szCs w:val="18"/>
        </w:rPr>
      </w:pPr>
      <w:r>
        <w:rPr>
          <w:rStyle w:val="iataparanumber1"/>
          <w:rFonts w:ascii="Arial" w:eastAsia="Times New Roman" w:hAnsi="Arial" w:cs="Arial"/>
          <w:color w:val="022A4C"/>
          <w:sz w:val="18"/>
          <w:szCs w:val="18"/>
        </w:rPr>
        <w:t>6./6.</w:t>
      </w:r>
      <w:proofErr w:type="gramStart"/>
      <w:r>
        <w:rPr>
          <w:rStyle w:val="iataparanumber1"/>
          <w:rFonts w:ascii="Arial" w:eastAsia="Times New Roman" w:hAnsi="Arial" w:cs="Arial"/>
          <w:color w:val="022A4C"/>
          <w:sz w:val="18"/>
          <w:szCs w:val="18"/>
        </w:rPr>
        <w:t>1</w:t>
      </w:r>
      <w:r>
        <w:rPr>
          <w:rFonts w:ascii="Arial" w:eastAsia="Times New Roman" w:hAnsi="Arial" w:cs="Arial"/>
          <w:color w:val="022A4C"/>
          <w:sz w:val="18"/>
          <w:szCs w:val="18"/>
        </w:rPr>
        <w:t>  For</w:t>
      </w:r>
      <w:proofErr w:type="gramEnd"/>
      <w:r>
        <w:rPr>
          <w:rFonts w:ascii="Arial" w:eastAsia="Times New Roman" w:hAnsi="Arial" w:cs="Arial"/>
          <w:color w:val="022A4C"/>
          <w:sz w:val="18"/>
          <w:szCs w:val="18"/>
        </w:rPr>
        <w:t xml:space="preserve"> cargo accepted for carriage, the Warsaw Convention and the Montreal Convention permit shipper to increase the limitation of liability by declaring a higher value for carriage and paying a supplemental charge if required. </w:t>
      </w:r>
    </w:p>
    <w:p w14:paraId="0E7AAEA5" w14:textId="77777777" w:rsidR="003A5AC5" w:rsidRDefault="003D511D">
      <w:pPr>
        <w:divId w:val="809639227"/>
        <w:rPr>
          <w:rFonts w:ascii="Arial" w:eastAsia="Times New Roman" w:hAnsi="Arial" w:cs="Arial"/>
          <w:color w:val="022A4C"/>
          <w:sz w:val="18"/>
          <w:szCs w:val="18"/>
        </w:rPr>
      </w:pPr>
      <w:proofErr w:type="gramStart"/>
      <w:r>
        <w:rPr>
          <w:rStyle w:val="iataparanumber1"/>
          <w:rFonts w:ascii="Arial" w:eastAsia="Times New Roman" w:hAnsi="Arial" w:cs="Arial"/>
          <w:color w:val="022A4C"/>
          <w:sz w:val="18"/>
          <w:szCs w:val="18"/>
        </w:rPr>
        <w:t>6.2</w:t>
      </w:r>
      <w:r>
        <w:rPr>
          <w:rFonts w:ascii="Arial" w:eastAsia="Times New Roman" w:hAnsi="Arial" w:cs="Arial"/>
          <w:color w:val="022A4C"/>
          <w:sz w:val="18"/>
          <w:szCs w:val="18"/>
        </w:rPr>
        <w:t>  In</w:t>
      </w:r>
      <w:proofErr w:type="gramEnd"/>
      <w:r>
        <w:rPr>
          <w:rFonts w:ascii="Arial" w:eastAsia="Times New Roman" w:hAnsi="Arial" w:cs="Arial"/>
          <w:color w:val="022A4C"/>
          <w:sz w:val="18"/>
          <w:szCs w:val="18"/>
        </w:rPr>
        <w:t xml:space="preserve"> carriage to which neither the Warsaw Convention nor the Montreal Convention applies Carrier shall, in accordance with the procedures set forth in its general conditions of carriage and applicable tariffs, permit shipper to increase the limitation of liability by declaring a higher value for carriage and paying a supplemental charge if so required. </w:t>
      </w:r>
    </w:p>
    <w:p w14:paraId="138AB494" w14:textId="77777777" w:rsidR="003A5AC5" w:rsidRDefault="003D511D">
      <w:pPr>
        <w:divId w:val="2117942154"/>
        <w:rPr>
          <w:rFonts w:ascii="Arial" w:eastAsia="Times New Roman" w:hAnsi="Arial" w:cs="Arial"/>
          <w:color w:val="022A4C"/>
          <w:sz w:val="18"/>
          <w:szCs w:val="18"/>
        </w:rPr>
      </w:pPr>
      <w:r>
        <w:rPr>
          <w:rStyle w:val="iataparanumber1"/>
          <w:rFonts w:ascii="Arial" w:eastAsia="Times New Roman" w:hAnsi="Arial" w:cs="Arial"/>
          <w:color w:val="022A4C"/>
          <w:sz w:val="18"/>
          <w:szCs w:val="18"/>
        </w:rPr>
        <w:lastRenderedPageBreak/>
        <w:t>7./7.</w:t>
      </w:r>
      <w:proofErr w:type="gramStart"/>
      <w:r>
        <w:rPr>
          <w:rStyle w:val="iataparanumber1"/>
          <w:rFonts w:ascii="Arial" w:eastAsia="Times New Roman" w:hAnsi="Arial" w:cs="Arial"/>
          <w:color w:val="022A4C"/>
          <w:sz w:val="18"/>
          <w:szCs w:val="18"/>
        </w:rPr>
        <w:t>1</w:t>
      </w:r>
      <w:r>
        <w:rPr>
          <w:rFonts w:ascii="Arial" w:eastAsia="Times New Roman" w:hAnsi="Arial" w:cs="Arial"/>
          <w:color w:val="022A4C"/>
          <w:sz w:val="18"/>
          <w:szCs w:val="18"/>
        </w:rPr>
        <w:t>  In</w:t>
      </w:r>
      <w:proofErr w:type="gramEnd"/>
      <w:r>
        <w:rPr>
          <w:rFonts w:ascii="Arial" w:eastAsia="Times New Roman" w:hAnsi="Arial" w:cs="Arial"/>
          <w:color w:val="022A4C"/>
          <w:sz w:val="18"/>
          <w:szCs w:val="18"/>
        </w:rPr>
        <w:t xml:space="preserve"> cases of loss of, damage or delay to part of the cargo, the weight to be taken into account in determining Carrier's limit of liability shall be only the weight of the package or packages concerned. </w:t>
      </w:r>
    </w:p>
    <w:p w14:paraId="4B3E53ED" w14:textId="77777777" w:rsidR="003A5AC5" w:rsidRDefault="003D511D">
      <w:pPr>
        <w:divId w:val="921261235"/>
        <w:rPr>
          <w:rFonts w:ascii="Arial" w:eastAsia="Times New Roman" w:hAnsi="Arial" w:cs="Arial"/>
          <w:color w:val="022A4C"/>
          <w:sz w:val="18"/>
          <w:szCs w:val="18"/>
        </w:rPr>
      </w:pPr>
      <w:proofErr w:type="gramStart"/>
      <w:r>
        <w:rPr>
          <w:rStyle w:val="iataparanumber1"/>
          <w:rFonts w:ascii="Arial" w:eastAsia="Times New Roman" w:hAnsi="Arial" w:cs="Arial"/>
          <w:color w:val="022A4C"/>
          <w:sz w:val="18"/>
          <w:szCs w:val="18"/>
        </w:rPr>
        <w:t>7.2</w:t>
      </w:r>
      <w:r>
        <w:rPr>
          <w:rFonts w:ascii="Arial" w:eastAsia="Times New Roman" w:hAnsi="Arial" w:cs="Arial"/>
          <w:color w:val="022A4C"/>
          <w:sz w:val="18"/>
          <w:szCs w:val="18"/>
        </w:rPr>
        <w:t>  Notwithstanding</w:t>
      </w:r>
      <w:proofErr w:type="gramEnd"/>
      <w:r>
        <w:rPr>
          <w:rFonts w:ascii="Arial" w:eastAsia="Times New Roman" w:hAnsi="Arial" w:cs="Arial"/>
          <w:color w:val="022A4C"/>
          <w:sz w:val="18"/>
          <w:szCs w:val="18"/>
        </w:rPr>
        <w:t xml:space="preserve"> any other provisions, for “foreign air transportation” as defined by the U.S. Transportation Code: </w:t>
      </w:r>
    </w:p>
    <w:p w14:paraId="312693D9" w14:textId="77777777" w:rsidR="003A5AC5" w:rsidRDefault="003D511D">
      <w:pPr>
        <w:divId w:val="2127920743"/>
        <w:rPr>
          <w:rFonts w:ascii="Arial" w:eastAsia="Times New Roman" w:hAnsi="Arial" w:cs="Arial"/>
          <w:color w:val="022A4C"/>
          <w:sz w:val="18"/>
          <w:szCs w:val="18"/>
        </w:rPr>
      </w:pPr>
      <w:proofErr w:type="gramStart"/>
      <w:r>
        <w:rPr>
          <w:rStyle w:val="iataparanumber1"/>
          <w:rFonts w:ascii="Arial" w:eastAsia="Times New Roman" w:hAnsi="Arial" w:cs="Arial"/>
          <w:color w:val="022A4C"/>
          <w:sz w:val="18"/>
          <w:szCs w:val="18"/>
        </w:rPr>
        <w:t>7.2.1</w:t>
      </w:r>
      <w:r>
        <w:rPr>
          <w:rFonts w:ascii="Arial" w:eastAsia="Times New Roman" w:hAnsi="Arial" w:cs="Arial"/>
          <w:color w:val="022A4C"/>
          <w:sz w:val="18"/>
          <w:szCs w:val="18"/>
        </w:rPr>
        <w:t>  in</w:t>
      </w:r>
      <w:proofErr w:type="gramEnd"/>
      <w:r>
        <w:rPr>
          <w:rFonts w:ascii="Arial" w:eastAsia="Times New Roman" w:hAnsi="Arial" w:cs="Arial"/>
          <w:color w:val="022A4C"/>
          <w:sz w:val="18"/>
          <w:szCs w:val="18"/>
        </w:rPr>
        <w:t xml:space="preserve"> the case of loss of, damage or delay to a shipment, the weight to be used in determining Carrier's limit of liability shall be the weight which is used to determine the charge for carriage of such shipment; and </w:t>
      </w:r>
    </w:p>
    <w:p w14:paraId="3002C320" w14:textId="77777777" w:rsidR="003A5AC5" w:rsidRDefault="003D511D">
      <w:pPr>
        <w:divId w:val="1343439169"/>
        <w:rPr>
          <w:rFonts w:ascii="Arial" w:eastAsia="Times New Roman" w:hAnsi="Arial" w:cs="Arial"/>
          <w:color w:val="022A4C"/>
          <w:sz w:val="18"/>
          <w:szCs w:val="18"/>
        </w:rPr>
      </w:pPr>
      <w:proofErr w:type="gramStart"/>
      <w:r>
        <w:rPr>
          <w:rStyle w:val="iataparanumber1"/>
          <w:rFonts w:ascii="Arial" w:eastAsia="Times New Roman" w:hAnsi="Arial" w:cs="Arial"/>
          <w:color w:val="022A4C"/>
          <w:sz w:val="18"/>
          <w:szCs w:val="18"/>
        </w:rPr>
        <w:t>7.2.2</w:t>
      </w:r>
      <w:r>
        <w:rPr>
          <w:rFonts w:ascii="Arial" w:eastAsia="Times New Roman" w:hAnsi="Arial" w:cs="Arial"/>
          <w:color w:val="022A4C"/>
          <w:sz w:val="18"/>
          <w:szCs w:val="18"/>
        </w:rPr>
        <w:t>  in</w:t>
      </w:r>
      <w:proofErr w:type="gramEnd"/>
      <w:r>
        <w:rPr>
          <w:rFonts w:ascii="Arial" w:eastAsia="Times New Roman" w:hAnsi="Arial" w:cs="Arial"/>
          <w:color w:val="022A4C"/>
          <w:sz w:val="18"/>
          <w:szCs w:val="18"/>
        </w:rPr>
        <w:t xml:space="preserve"> the case of loss of, damage or delay to a part of a shipment, the shipment weight in </w:t>
      </w:r>
      <w:r w:rsidRPr="003D511D">
        <w:rPr>
          <w:rFonts w:ascii="Arial" w:eastAsia="Times New Roman" w:hAnsi="Arial" w:cs="Arial"/>
          <w:color w:val="022A4C"/>
          <w:sz w:val="18"/>
          <w:szCs w:val="18"/>
        </w:rPr>
        <w:t>7.2.1</w:t>
      </w:r>
      <w:r>
        <w:rPr>
          <w:rFonts w:ascii="Arial" w:eastAsia="Times New Roman" w:hAnsi="Arial" w:cs="Arial"/>
          <w:color w:val="022A4C"/>
          <w:sz w:val="18"/>
          <w:szCs w:val="18"/>
        </w:rPr>
        <w:t xml:space="preserve"> shall be prorated to the packages covered by the same cargo receipt whose value is affected by the loss, damage or delay. The weight applicable in the case of loss or damage to one or more articles in a package shall be the weight of the entire package. </w:t>
      </w:r>
    </w:p>
    <w:p w14:paraId="75046D8D" w14:textId="77777777" w:rsidR="003A5AC5" w:rsidRDefault="003D511D">
      <w:pPr>
        <w:divId w:val="1768574336"/>
        <w:rPr>
          <w:rFonts w:ascii="Arial" w:eastAsia="Times New Roman" w:hAnsi="Arial" w:cs="Arial"/>
          <w:color w:val="022A4C"/>
          <w:sz w:val="18"/>
          <w:szCs w:val="18"/>
        </w:rPr>
      </w:pPr>
      <w:r>
        <w:rPr>
          <w:rStyle w:val="iataparanumber1"/>
          <w:rFonts w:ascii="Arial" w:eastAsia="Times New Roman" w:hAnsi="Arial" w:cs="Arial"/>
          <w:color w:val="022A4C"/>
          <w:sz w:val="18"/>
          <w:szCs w:val="18"/>
        </w:rPr>
        <w:t>8.</w:t>
      </w:r>
      <w:r>
        <w:rPr>
          <w:rFonts w:ascii="Arial" w:eastAsia="Times New Roman" w:hAnsi="Arial" w:cs="Arial"/>
          <w:color w:val="022A4C"/>
          <w:sz w:val="18"/>
          <w:szCs w:val="18"/>
        </w:rPr>
        <w:t xml:space="preserve">  Any exclusion or limitation of liability applicable to Carrier shall apply to Carrier's agents, employees, and representatives and to any person whose aircraft or equipment is used by Carrier for carriage and such person's agents, employees and representatives. </w:t>
      </w:r>
    </w:p>
    <w:p w14:paraId="45EBACA3" w14:textId="77777777" w:rsidR="003A5AC5" w:rsidRDefault="003D511D">
      <w:pPr>
        <w:divId w:val="1133988482"/>
        <w:rPr>
          <w:rFonts w:ascii="Arial" w:eastAsia="Times New Roman" w:hAnsi="Arial" w:cs="Arial"/>
          <w:color w:val="022A4C"/>
          <w:sz w:val="18"/>
          <w:szCs w:val="18"/>
        </w:rPr>
      </w:pPr>
      <w:r>
        <w:rPr>
          <w:rStyle w:val="iataparanumber1"/>
          <w:rFonts w:ascii="Arial" w:eastAsia="Times New Roman" w:hAnsi="Arial" w:cs="Arial"/>
          <w:color w:val="022A4C"/>
          <w:sz w:val="18"/>
          <w:szCs w:val="18"/>
        </w:rPr>
        <w:t>9.</w:t>
      </w:r>
      <w:r>
        <w:rPr>
          <w:rFonts w:ascii="Arial" w:eastAsia="Times New Roman" w:hAnsi="Arial" w:cs="Arial"/>
          <w:color w:val="022A4C"/>
          <w:sz w:val="18"/>
          <w:szCs w:val="18"/>
        </w:rPr>
        <w:t xml:space="preserve">  Carrier undertakes to complete the carriage with reasonable dispatch. Where permitted by applicable laws, tariffs and government regulations, Carrier may use alternative carriers, aircraft or modes of transport without notice but with due regard to the interests of the shipper. Carrier is authorized by the shipper to select the routing and all intermediate stopping places that it deems appropriate or to change or deviate from the routing shown in the Shipment Record. </w:t>
      </w:r>
    </w:p>
    <w:p w14:paraId="7D4AD123" w14:textId="77777777" w:rsidR="003A5AC5" w:rsidRDefault="003D511D">
      <w:pPr>
        <w:divId w:val="109518130"/>
        <w:rPr>
          <w:rFonts w:ascii="Arial" w:eastAsia="Times New Roman" w:hAnsi="Arial" w:cs="Arial"/>
          <w:color w:val="022A4C"/>
          <w:sz w:val="18"/>
          <w:szCs w:val="18"/>
        </w:rPr>
      </w:pPr>
      <w:r>
        <w:rPr>
          <w:rStyle w:val="iataparanumber1"/>
          <w:rFonts w:ascii="Arial" w:eastAsia="Times New Roman" w:hAnsi="Arial" w:cs="Arial"/>
          <w:color w:val="022A4C"/>
          <w:sz w:val="18"/>
          <w:szCs w:val="18"/>
        </w:rPr>
        <w:t>10.</w:t>
      </w:r>
      <w:r>
        <w:rPr>
          <w:rFonts w:ascii="Arial" w:eastAsia="Times New Roman" w:hAnsi="Arial" w:cs="Arial"/>
          <w:color w:val="022A4C"/>
          <w:sz w:val="18"/>
          <w:szCs w:val="18"/>
        </w:rPr>
        <w:t xml:space="preserve">  Receipt by the person entitled to delivery of the cargo without complaint shall be prima facie evidence that the cargo has been delivered in good condition and in accordance with the contract of carriage. </w:t>
      </w:r>
    </w:p>
    <w:p w14:paraId="3A462972" w14:textId="77777777" w:rsidR="003A5AC5" w:rsidRDefault="003D511D">
      <w:pPr>
        <w:divId w:val="688265345"/>
        <w:rPr>
          <w:rFonts w:ascii="Arial" w:eastAsia="Times New Roman" w:hAnsi="Arial" w:cs="Arial"/>
          <w:color w:val="022A4C"/>
          <w:sz w:val="18"/>
          <w:szCs w:val="18"/>
        </w:rPr>
      </w:pPr>
      <w:proofErr w:type="gramStart"/>
      <w:r>
        <w:rPr>
          <w:rStyle w:val="iataparanumber1"/>
          <w:rFonts w:ascii="Arial" w:eastAsia="Times New Roman" w:hAnsi="Arial" w:cs="Arial"/>
          <w:color w:val="022A4C"/>
          <w:sz w:val="18"/>
          <w:szCs w:val="18"/>
        </w:rPr>
        <w:t>10.1</w:t>
      </w:r>
      <w:r>
        <w:rPr>
          <w:rFonts w:ascii="Arial" w:eastAsia="Times New Roman" w:hAnsi="Arial" w:cs="Arial"/>
          <w:color w:val="022A4C"/>
          <w:sz w:val="18"/>
          <w:szCs w:val="18"/>
        </w:rPr>
        <w:t>  In</w:t>
      </w:r>
      <w:proofErr w:type="gramEnd"/>
      <w:r>
        <w:rPr>
          <w:rFonts w:ascii="Arial" w:eastAsia="Times New Roman" w:hAnsi="Arial" w:cs="Arial"/>
          <w:color w:val="022A4C"/>
          <w:sz w:val="18"/>
          <w:szCs w:val="18"/>
        </w:rPr>
        <w:t xml:space="preserve"> the case of loss of, damage or delay to cargo a written complaint must be made to Carrier by the person entitled to delivery. Such complaint must be made: </w:t>
      </w:r>
    </w:p>
    <w:p w14:paraId="30B0CC76" w14:textId="77777777" w:rsidR="003A5AC5" w:rsidRDefault="003D511D">
      <w:pPr>
        <w:divId w:val="551380875"/>
        <w:rPr>
          <w:rFonts w:ascii="Arial" w:eastAsia="Times New Roman" w:hAnsi="Arial" w:cs="Arial"/>
          <w:color w:val="022A4C"/>
          <w:sz w:val="18"/>
          <w:szCs w:val="18"/>
        </w:rPr>
      </w:pPr>
      <w:proofErr w:type="gramStart"/>
      <w:r>
        <w:rPr>
          <w:rStyle w:val="iataparanumber1"/>
          <w:rFonts w:ascii="Arial" w:eastAsia="Times New Roman" w:hAnsi="Arial" w:cs="Arial"/>
          <w:color w:val="022A4C"/>
          <w:sz w:val="18"/>
          <w:szCs w:val="18"/>
        </w:rPr>
        <w:t>10.1.1</w:t>
      </w:r>
      <w:r>
        <w:rPr>
          <w:rFonts w:ascii="Arial" w:eastAsia="Times New Roman" w:hAnsi="Arial" w:cs="Arial"/>
          <w:color w:val="022A4C"/>
          <w:sz w:val="18"/>
          <w:szCs w:val="18"/>
        </w:rPr>
        <w:t>  in</w:t>
      </w:r>
      <w:proofErr w:type="gramEnd"/>
      <w:r>
        <w:rPr>
          <w:rFonts w:ascii="Arial" w:eastAsia="Times New Roman" w:hAnsi="Arial" w:cs="Arial"/>
          <w:color w:val="022A4C"/>
          <w:sz w:val="18"/>
          <w:szCs w:val="18"/>
        </w:rPr>
        <w:t xml:space="preserve"> the case of damage to the cargo, immediately after discovery of the damage and at the latest within 14 days from the date of receipt of the cargo; </w:t>
      </w:r>
    </w:p>
    <w:p w14:paraId="09A0A0BD" w14:textId="77777777" w:rsidR="003A5AC5" w:rsidRDefault="003D511D">
      <w:pPr>
        <w:divId w:val="1532106167"/>
        <w:rPr>
          <w:rFonts w:ascii="Arial" w:eastAsia="Times New Roman" w:hAnsi="Arial" w:cs="Arial"/>
          <w:color w:val="022A4C"/>
          <w:sz w:val="18"/>
          <w:szCs w:val="18"/>
        </w:rPr>
      </w:pPr>
      <w:proofErr w:type="gramStart"/>
      <w:r>
        <w:rPr>
          <w:rStyle w:val="iataparanumber1"/>
          <w:rFonts w:ascii="Arial" w:eastAsia="Times New Roman" w:hAnsi="Arial" w:cs="Arial"/>
          <w:color w:val="022A4C"/>
          <w:sz w:val="18"/>
          <w:szCs w:val="18"/>
        </w:rPr>
        <w:t>10.1.2</w:t>
      </w:r>
      <w:r>
        <w:rPr>
          <w:rFonts w:ascii="Arial" w:eastAsia="Times New Roman" w:hAnsi="Arial" w:cs="Arial"/>
          <w:color w:val="022A4C"/>
          <w:sz w:val="18"/>
          <w:szCs w:val="18"/>
        </w:rPr>
        <w:t>  in</w:t>
      </w:r>
      <w:proofErr w:type="gramEnd"/>
      <w:r>
        <w:rPr>
          <w:rFonts w:ascii="Arial" w:eastAsia="Times New Roman" w:hAnsi="Arial" w:cs="Arial"/>
          <w:color w:val="022A4C"/>
          <w:sz w:val="18"/>
          <w:szCs w:val="18"/>
        </w:rPr>
        <w:t xml:space="preserve"> the case of delay, within 21 days from the date on which the cargo was placed at the disposal of the person entitled to delivery. </w:t>
      </w:r>
    </w:p>
    <w:p w14:paraId="72432C47" w14:textId="77777777" w:rsidR="003A5AC5" w:rsidRDefault="003D511D">
      <w:pPr>
        <w:divId w:val="497695580"/>
        <w:rPr>
          <w:rFonts w:ascii="Arial" w:eastAsia="Times New Roman" w:hAnsi="Arial" w:cs="Arial"/>
          <w:color w:val="022A4C"/>
          <w:sz w:val="18"/>
          <w:szCs w:val="18"/>
        </w:rPr>
      </w:pPr>
      <w:proofErr w:type="gramStart"/>
      <w:r>
        <w:rPr>
          <w:rStyle w:val="iataparanumber1"/>
          <w:rFonts w:ascii="Arial" w:eastAsia="Times New Roman" w:hAnsi="Arial" w:cs="Arial"/>
          <w:color w:val="022A4C"/>
          <w:sz w:val="18"/>
          <w:szCs w:val="18"/>
        </w:rPr>
        <w:t>10.1.3</w:t>
      </w:r>
      <w:r>
        <w:rPr>
          <w:rFonts w:ascii="Arial" w:eastAsia="Times New Roman" w:hAnsi="Arial" w:cs="Arial"/>
          <w:color w:val="022A4C"/>
          <w:sz w:val="18"/>
          <w:szCs w:val="18"/>
        </w:rPr>
        <w:t>  in</w:t>
      </w:r>
      <w:proofErr w:type="gramEnd"/>
      <w:r>
        <w:rPr>
          <w:rFonts w:ascii="Arial" w:eastAsia="Times New Roman" w:hAnsi="Arial" w:cs="Arial"/>
          <w:color w:val="022A4C"/>
          <w:sz w:val="18"/>
          <w:szCs w:val="18"/>
        </w:rPr>
        <w:t xml:space="preserve"> the case of non-delivery of the cargo, within 120 days from the date of receipt of the cargo for transportation by the Carrier. </w:t>
      </w:r>
    </w:p>
    <w:p w14:paraId="160693C9" w14:textId="77777777" w:rsidR="003A5AC5" w:rsidRDefault="003D511D">
      <w:pPr>
        <w:divId w:val="1482311898"/>
        <w:rPr>
          <w:rFonts w:ascii="Arial" w:eastAsia="Times New Roman" w:hAnsi="Arial" w:cs="Arial"/>
          <w:color w:val="022A4C"/>
          <w:sz w:val="18"/>
          <w:szCs w:val="18"/>
        </w:rPr>
      </w:pPr>
      <w:proofErr w:type="gramStart"/>
      <w:r>
        <w:rPr>
          <w:rStyle w:val="iataparanumber1"/>
          <w:rFonts w:ascii="Arial" w:eastAsia="Times New Roman" w:hAnsi="Arial" w:cs="Arial"/>
          <w:color w:val="022A4C"/>
          <w:sz w:val="18"/>
          <w:szCs w:val="18"/>
        </w:rPr>
        <w:t>10.2</w:t>
      </w:r>
      <w:r>
        <w:rPr>
          <w:rFonts w:ascii="Arial" w:eastAsia="Times New Roman" w:hAnsi="Arial" w:cs="Arial"/>
          <w:color w:val="022A4C"/>
          <w:sz w:val="18"/>
          <w:szCs w:val="18"/>
        </w:rPr>
        <w:t>  Such</w:t>
      </w:r>
      <w:proofErr w:type="gramEnd"/>
      <w:r>
        <w:rPr>
          <w:rFonts w:ascii="Arial" w:eastAsia="Times New Roman" w:hAnsi="Arial" w:cs="Arial"/>
          <w:color w:val="022A4C"/>
          <w:sz w:val="18"/>
          <w:szCs w:val="18"/>
        </w:rPr>
        <w:t xml:space="preserve"> complaint may be made to the Carrier who issued the cargo receipt, or to the first Carrier or to the last Carrier or to the Carrier, which performed the carriage during which the loss, damage or delay took place. </w:t>
      </w:r>
    </w:p>
    <w:p w14:paraId="15604064" w14:textId="77777777" w:rsidR="003A5AC5" w:rsidRDefault="003D511D">
      <w:pPr>
        <w:divId w:val="1946451949"/>
        <w:rPr>
          <w:rFonts w:ascii="Arial" w:eastAsia="Times New Roman" w:hAnsi="Arial" w:cs="Arial"/>
          <w:color w:val="022A4C"/>
          <w:sz w:val="18"/>
          <w:szCs w:val="18"/>
        </w:rPr>
      </w:pPr>
      <w:proofErr w:type="gramStart"/>
      <w:r>
        <w:rPr>
          <w:rStyle w:val="iataparanumber1"/>
          <w:rFonts w:ascii="Arial" w:eastAsia="Times New Roman" w:hAnsi="Arial" w:cs="Arial"/>
          <w:color w:val="022A4C"/>
          <w:sz w:val="18"/>
          <w:szCs w:val="18"/>
        </w:rPr>
        <w:t>10.3</w:t>
      </w:r>
      <w:r>
        <w:rPr>
          <w:rFonts w:ascii="Arial" w:eastAsia="Times New Roman" w:hAnsi="Arial" w:cs="Arial"/>
          <w:color w:val="022A4C"/>
          <w:sz w:val="18"/>
          <w:szCs w:val="18"/>
        </w:rPr>
        <w:t>  Unless</w:t>
      </w:r>
      <w:proofErr w:type="gramEnd"/>
      <w:r>
        <w:rPr>
          <w:rFonts w:ascii="Arial" w:eastAsia="Times New Roman" w:hAnsi="Arial" w:cs="Arial"/>
          <w:color w:val="022A4C"/>
          <w:sz w:val="18"/>
          <w:szCs w:val="18"/>
        </w:rPr>
        <w:t xml:space="preserve"> a written complaint is made within the time limits specified in </w:t>
      </w:r>
      <w:r w:rsidRPr="003D511D">
        <w:rPr>
          <w:rFonts w:ascii="Arial" w:eastAsia="Times New Roman" w:hAnsi="Arial" w:cs="Arial"/>
          <w:color w:val="022A4C"/>
          <w:sz w:val="18"/>
          <w:szCs w:val="18"/>
        </w:rPr>
        <w:t>10.1</w:t>
      </w:r>
      <w:r>
        <w:rPr>
          <w:rFonts w:ascii="Arial" w:eastAsia="Times New Roman" w:hAnsi="Arial" w:cs="Arial"/>
          <w:color w:val="022A4C"/>
          <w:sz w:val="18"/>
          <w:szCs w:val="18"/>
        </w:rPr>
        <w:t xml:space="preserve"> no action may be brought against Carrier. </w:t>
      </w:r>
    </w:p>
    <w:p w14:paraId="289302EA" w14:textId="77777777" w:rsidR="003A5AC5" w:rsidRDefault="003D511D">
      <w:pPr>
        <w:divId w:val="1218591946"/>
        <w:rPr>
          <w:rFonts w:ascii="Arial" w:eastAsia="Times New Roman" w:hAnsi="Arial" w:cs="Arial"/>
          <w:color w:val="022A4C"/>
          <w:sz w:val="18"/>
          <w:szCs w:val="18"/>
        </w:rPr>
      </w:pPr>
      <w:proofErr w:type="gramStart"/>
      <w:r>
        <w:rPr>
          <w:rStyle w:val="iataparanumber1"/>
          <w:rFonts w:ascii="Arial" w:eastAsia="Times New Roman" w:hAnsi="Arial" w:cs="Arial"/>
          <w:color w:val="022A4C"/>
          <w:sz w:val="18"/>
          <w:szCs w:val="18"/>
        </w:rPr>
        <w:t>10.4</w:t>
      </w:r>
      <w:r>
        <w:rPr>
          <w:rFonts w:ascii="Arial" w:eastAsia="Times New Roman" w:hAnsi="Arial" w:cs="Arial"/>
          <w:color w:val="022A4C"/>
          <w:sz w:val="18"/>
          <w:szCs w:val="18"/>
        </w:rPr>
        <w:t>  Any</w:t>
      </w:r>
      <w:proofErr w:type="gramEnd"/>
      <w:r>
        <w:rPr>
          <w:rFonts w:ascii="Arial" w:eastAsia="Times New Roman" w:hAnsi="Arial" w:cs="Arial"/>
          <w:color w:val="022A4C"/>
          <w:sz w:val="18"/>
          <w:szCs w:val="18"/>
        </w:rPr>
        <w:t xml:space="preserve"> rights to damages against Carrier shall be extinguished unless an action is brought within two years from the date of arrival at the destination, or from the date on which the aircraft ought to have arrived, or from the date on which the carriage stopped. </w:t>
      </w:r>
    </w:p>
    <w:p w14:paraId="2AE38288" w14:textId="77777777" w:rsidR="003A5AC5" w:rsidRDefault="003D511D">
      <w:pPr>
        <w:divId w:val="1016692382"/>
        <w:rPr>
          <w:rFonts w:ascii="Arial" w:eastAsia="Times New Roman" w:hAnsi="Arial" w:cs="Arial"/>
          <w:color w:val="022A4C"/>
          <w:sz w:val="18"/>
          <w:szCs w:val="18"/>
        </w:rPr>
      </w:pPr>
      <w:r>
        <w:rPr>
          <w:rStyle w:val="iataparanumber1"/>
          <w:rFonts w:ascii="Arial" w:eastAsia="Times New Roman" w:hAnsi="Arial" w:cs="Arial"/>
          <w:color w:val="022A4C"/>
          <w:sz w:val="18"/>
          <w:szCs w:val="18"/>
        </w:rPr>
        <w:t>11.</w:t>
      </w:r>
      <w:r>
        <w:rPr>
          <w:rFonts w:ascii="Arial" w:eastAsia="Times New Roman" w:hAnsi="Arial" w:cs="Arial"/>
          <w:color w:val="022A4C"/>
          <w:sz w:val="18"/>
          <w:szCs w:val="18"/>
        </w:rPr>
        <w:t xml:space="preserve">  Shipper shall comply with all applicable laws and government regulations of any country to or from which the cargo may be carried, including those relating to the packing, carriage or delivery of the cargo, and shall furnish such information to the Carrier as may be necessary to comply with such laws and regulations. Carrier is not liable to shipper and shipper shall indemnify Carrier for loss or expense due to shipper's failure to comply with this provision. </w:t>
      </w:r>
    </w:p>
    <w:p w14:paraId="751365BB" w14:textId="77777777" w:rsidR="003A5AC5" w:rsidRDefault="003D511D">
      <w:pPr>
        <w:divId w:val="841117941"/>
        <w:rPr>
          <w:rFonts w:ascii="Arial" w:eastAsia="Times New Roman" w:hAnsi="Arial" w:cs="Arial"/>
          <w:color w:val="022A4C"/>
          <w:sz w:val="18"/>
          <w:szCs w:val="18"/>
        </w:rPr>
      </w:pPr>
      <w:r>
        <w:rPr>
          <w:rStyle w:val="iataparanumber1"/>
          <w:rFonts w:ascii="Arial" w:eastAsia="Times New Roman" w:hAnsi="Arial" w:cs="Arial"/>
          <w:color w:val="022A4C"/>
          <w:sz w:val="18"/>
          <w:szCs w:val="18"/>
        </w:rPr>
        <w:t>12.</w:t>
      </w:r>
      <w:r>
        <w:rPr>
          <w:rFonts w:ascii="Arial" w:eastAsia="Times New Roman" w:hAnsi="Arial" w:cs="Arial"/>
          <w:color w:val="022A4C"/>
          <w:sz w:val="18"/>
          <w:szCs w:val="18"/>
        </w:rPr>
        <w:t xml:space="preserve">  No agent, employee or representative of Carrier has authority to alter, modify or waive any provisions of this contract. </w:t>
      </w:r>
    </w:p>
    <w:p w14:paraId="0432BE55" w14:textId="77777777" w:rsidR="003A5AC5" w:rsidRDefault="003D511D">
      <w:pPr>
        <w:divId w:val="759447168"/>
        <w:rPr>
          <w:rFonts w:ascii="Arial" w:eastAsia="Times New Roman" w:hAnsi="Arial" w:cs="Arial"/>
          <w:color w:val="022A4C"/>
          <w:sz w:val="18"/>
          <w:szCs w:val="18"/>
        </w:rPr>
      </w:pPr>
      <w:r>
        <w:rPr>
          <w:rFonts w:ascii="Arial" w:eastAsia="Times New Roman" w:hAnsi="Arial" w:cs="Arial"/>
          <w:b/>
          <w:bCs/>
          <w:color w:val="022A4C"/>
          <w:sz w:val="27"/>
          <w:szCs w:val="27"/>
        </w:rPr>
        <w:t xml:space="preserve">RESOLUTION 672 </w:t>
      </w:r>
    </w:p>
    <w:p w14:paraId="29BC7F0C" w14:textId="77777777" w:rsidR="003A5AC5" w:rsidRDefault="003D511D">
      <w:pPr>
        <w:pStyle w:val="Heading1"/>
        <w:divId w:val="59794203"/>
        <w:rPr>
          <w:rFonts w:ascii="Arial" w:eastAsia="Times New Roman" w:hAnsi="Arial" w:cs="Arial"/>
          <w:color w:val="022A4C"/>
          <w:sz w:val="26"/>
          <w:szCs w:val="26"/>
        </w:rPr>
      </w:pPr>
      <w:bookmarkStart w:id="19" w:name="cscrm-672_attb1"/>
      <w:bookmarkEnd w:id="19"/>
      <w:r>
        <w:rPr>
          <w:rFonts w:ascii="Arial" w:eastAsia="Times New Roman" w:hAnsi="Arial" w:cs="Arial"/>
          <w:color w:val="022A4C"/>
          <w:sz w:val="26"/>
          <w:szCs w:val="26"/>
        </w:rPr>
        <w:t xml:space="preserve">Attachment ‘B’ LIST OF AIRLINES AND THEIR ACCEPTABLE AIRPORTS </w:t>
      </w:r>
    </w:p>
    <w:p w14:paraId="3F62C3BB" w14:textId="77777777" w:rsidR="003A5AC5" w:rsidRDefault="003D511D">
      <w:pPr>
        <w:divId w:val="2053797791"/>
        <w:rPr>
          <w:rFonts w:ascii="Arial" w:eastAsia="Times New Roman" w:hAnsi="Arial" w:cs="Arial"/>
          <w:color w:val="022A4C"/>
          <w:sz w:val="18"/>
          <w:szCs w:val="18"/>
        </w:rPr>
      </w:pPr>
      <w:r>
        <w:rPr>
          <w:rFonts w:ascii="Arial" w:eastAsia="Times New Roman" w:hAnsi="Arial" w:cs="Arial"/>
          <w:color w:val="022A4C"/>
          <w:sz w:val="18"/>
          <w:szCs w:val="18"/>
        </w:rPr>
        <w:lastRenderedPageBreak/>
        <w:t xml:space="preserve">The following is the list of airlines participating to the IATA MULTILATERAL E-AWB AGREEMENT, including their designated contacts and acceptable airports. </w:t>
      </w:r>
    </w:p>
    <w:tbl>
      <w:tblPr>
        <w:tblStyle w:val="TableGrid"/>
        <w:tblW w:w="5000" w:type="pct"/>
        <w:tblLook w:val="04A0" w:firstRow="1" w:lastRow="0" w:firstColumn="1" w:lastColumn="0" w:noHBand="0" w:noVBand="1"/>
      </w:tblPr>
      <w:tblGrid>
        <w:gridCol w:w="2662"/>
        <w:gridCol w:w="6914"/>
      </w:tblGrid>
      <w:tr w:rsidR="003A5AC5" w14:paraId="089122CC" w14:textId="77777777" w:rsidTr="003D511D">
        <w:trPr>
          <w:divId w:val="2050643207"/>
        </w:trPr>
        <w:tc>
          <w:tcPr>
            <w:tcW w:w="0" w:type="auto"/>
            <w:hideMark/>
          </w:tcPr>
          <w:p w14:paraId="4AFBA4A4" w14:textId="77777777" w:rsidR="003A5AC5" w:rsidRDefault="003D511D">
            <w:pPr>
              <w:spacing w:before="300"/>
              <w:jc w:val="center"/>
              <w:rPr>
                <w:rFonts w:ascii="Arial" w:eastAsia="Times New Roman" w:hAnsi="Arial" w:cs="Arial"/>
                <w:b/>
                <w:bCs/>
                <w:sz w:val="18"/>
                <w:szCs w:val="18"/>
              </w:rPr>
            </w:pPr>
            <w:r>
              <w:rPr>
                <w:rFonts w:ascii="Arial" w:eastAsia="Times New Roman" w:hAnsi="Arial" w:cs="Arial"/>
                <w:b/>
                <w:bCs/>
                <w:sz w:val="18"/>
                <w:szCs w:val="18"/>
              </w:rPr>
              <w:t>IATA Airline Code</w:t>
            </w:r>
          </w:p>
        </w:tc>
        <w:tc>
          <w:tcPr>
            <w:tcW w:w="0" w:type="auto"/>
            <w:hideMark/>
          </w:tcPr>
          <w:p w14:paraId="32E7FAE6" w14:textId="77777777" w:rsidR="003A5AC5" w:rsidRDefault="003D511D">
            <w:pPr>
              <w:spacing w:before="300"/>
              <w:jc w:val="center"/>
              <w:rPr>
                <w:rFonts w:ascii="Arial" w:eastAsia="Times New Roman" w:hAnsi="Arial" w:cs="Arial"/>
                <w:b/>
                <w:bCs/>
                <w:sz w:val="18"/>
                <w:szCs w:val="18"/>
              </w:rPr>
            </w:pPr>
            <w:r>
              <w:rPr>
                <w:rFonts w:ascii="Arial" w:eastAsia="Times New Roman" w:hAnsi="Arial" w:cs="Arial"/>
                <w:b/>
                <w:bCs/>
                <w:sz w:val="18"/>
                <w:szCs w:val="18"/>
              </w:rPr>
              <w:t>IATA Airport Codes of Origin (3 letter airport code)</w:t>
            </w:r>
          </w:p>
        </w:tc>
      </w:tr>
      <w:tr w:rsidR="003A5AC5" w14:paraId="328652F4" w14:textId="77777777" w:rsidTr="003D511D">
        <w:trPr>
          <w:divId w:val="2050643207"/>
        </w:trPr>
        <w:tc>
          <w:tcPr>
            <w:tcW w:w="0" w:type="auto"/>
            <w:hideMark/>
          </w:tcPr>
          <w:p w14:paraId="42F0AC66"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Airline Name</w:t>
            </w:r>
            <w:r>
              <w:rPr>
                <w:rFonts w:ascii="Arial" w:eastAsia="Times New Roman" w:hAnsi="Arial" w:cs="Arial"/>
                <w:sz w:val="18"/>
                <w:szCs w:val="18"/>
              </w:rPr>
              <w:br/>
              <w:t>Airline Address</w:t>
            </w:r>
            <w:r>
              <w:rPr>
                <w:rFonts w:ascii="Arial" w:eastAsia="Times New Roman" w:hAnsi="Arial" w:cs="Arial"/>
                <w:sz w:val="18"/>
                <w:szCs w:val="18"/>
              </w:rPr>
              <w:br/>
              <w:t>Airline Designated</w:t>
            </w:r>
            <w:r>
              <w:rPr>
                <w:rFonts w:ascii="Arial" w:eastAsia="Times New Roman" w:hAnsi="Arial" w:cs="Arial"/>
                <w:sz w:val="18"/>
                <w:szCs w:val="18"/>
              </w:rPr>
              <w:br/>
              <w:t xml:space="preserve">Contact Name </w:t>
            </w:r>
          </w:p>
        </w:tc>
        <w:tc>
          <w:tcPr>
            <w:tcW w:w="0" w:type="auto"/>
            <w:hideMark/>
          </w:tcPr>
          <w:p w14:paraId="2612990D"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75948BDF" w14:textId="77777777" w:rsidTr="003D511D">
        <w:trPr>
          <w:divId w:val="2050643207"/>
        </w:trPr>
        <w:tc>
          <w:tcPr>
            <w:tcW w:w="0" w:type="auto"/>
            <w:hideMark/>
          </w:tcPr>
          <w:p w14:paraId="66291C33"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522BCE42"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79393130" w14:textId="77777777" w:rsidTr="003D511D">
        <w:trPr>
          <w:divId w:val="2050643207"/>
        </w:trPr>
        <w:tc>
          <w:tcPr>
            <w:tcW w:w="0" w:type="auto"/>
            <w:hideMark/>
          </w:tcPr>
          <w:p w14:paraId="5EC6D84E"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Airline Designated</w:t>
            </w:r>
            <w:r>
              <w:rPr>
                <w:rFonts w:ascii="Arial" w:eastAsia="Times New Roman" w:hAnsi="Arial" w:cs="Arial"/>
                <w:sz w:val="18"/>
                <w:szCs w:val="18"/>
              </w:rPr>
              <w:br/>
              <w:t>Contact E-mail</w:t>
            </w:r>
            <w:r>
              <w:rPr>
                <w:rFonts w:ascii="Arial" w:eastAsia="Times New Roman" w:hAnsi="Arial" w:cs="Arial"/>
                <w:sz w:val="18"/>
                <w:szCs w:val="18"/>
              </w:rPr>
              <w:br/>
              <w:t>Airline Designated</w:t>
            </w:r>
            <w:r>
              <w:rPr>
                <w:rFonts w:ascii="Arial" w:eastAsia="Times New Roman" w:hAnsi="Arial" w:cs="Arial"/>
                <w:sz w:val="18"/>
                <w:szCs w:val="18"/>
              </w:rPr>
              <w:br/>
              <w:t>Contact Telephone</w:t>
            </w:r>
            <w:r>
              <w:rPr>
                <w:rFonts w:ascii="Arial" w:eastAsia="Times New Roman" w:hAnsi="Arial" w:cs="Arial"/>
                <w:sz w:val="18"/>
                <w:szCs w:val="18"/>
              </w:rPr>
              <w:br/>
              <w:t>Airline Designated</w:t>
            </w:r>
            <w:r>
              <w:rPr>
                <w:rFonts w:ascii="Arial" w:eastAsia="Times New Roman" w:hAnsi="Arial" w:cs="Arial"/>
                <w:sz w:val="18"/>
                <w:szCs w:val="18"/>
              </w:rPr>
              <w:br/>
              <w:t>Contact Fax</w:t>
            </w:r>
            <w:r>
              <w:rPr>
                <w:rFonts w:ascii="Arial" w:eastAsia="Times New Roman" w:hAnsi="Arial" w:cs="Arial"/>
                <w:sz w:val="18"/>
                <w:szCs w:val="18"/>
              </w:rPr>
              <w:br/>
              <w:t>Airline Designated</w:t>
            </w:r>
            <w:r>
              <w:rPr>
                <w:rFonts w:ascii="Arial" w:eastAsia="Times New Roman" w:hAnsi="Arial" w:cs="Arial"/>
                <w:sz w:val="18"/>
                <w:szCs w:val="18"/>
              </w:rPr>
              <w:br/>
              <w:t xml:space="preserve">Contact Address </w:t>
            </w:r>
          </w:p>
        </w:tc>
        <w:tc>
          <w:tcPr>
            <w:tcW w:w="0" w:type="auto"/>
            <w:hideMark/>
          </w:tcPr>
          <w:p w14:paraId="0D651091"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406F9727" w14:textId="77777777" w:rsidTr="003D511D">
        <w:trPr>
          <w:divId w:val="2050643207"/>
        </w:trPr>
        <w:tc>
          <w:tcPr>
            <w:tcW w:w="0" w:type="auto"/>
            <w:hideMark/>
          </w:tcPr>
          <w:p w14:paraId="2220E637"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632C957C"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3CC7C6B4" w14:textId="77777777" w:rsidTr="003D511D">
        <w:trPr>
          <w:divId w:val="2050643207"/>
        </w:trPr>
        <w:tc>
          <w:tcPr>
            <w:tcW w:w="0" w:type="auto"/>
            <w:hideMark/>
          </w:tcPr>
          <w:p w14:paraId="14069C98"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5CB23C7F"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636C5465" w14:textId="77777777" w:rsidTr="003D511D">
        <w:trPr>
          <w:divId w:val="2050643207"/>
        </w:trPr>
        <w:tc>
          <w:tcPr>
            <w:tcW w:w="0" w:type="auto"/>
            <w:hideMark/>
          </w:tcPr>
          <w:p w14:paraId="571EB6D0"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50583815"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1C4FD8A2" w14:textId="77777777" w:rsidTr="003D511D">
        <w:trPr>
          <w:divId w:val="2050643207"/>
        </w:trPr>
        <w:tc>
          <w:tcPr>
            <w:tcW w:w="0" w:type="auto"/>
            <w:hideMark/>
          </w:tcPr>
          <w:p w14:paraId="4DEE8D91"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53B9DC93"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437E4CA2" w14:textId="77777777" w:rsidTr="003D511D">
        <w:trPr>
          <w:divId w:val="2050643207"/>
        </w:trPr>
        <w:tc>
          <w:tcPr>
            <w:tcW w:w="0" w:type="auto"/>
            <w:hideMark/>
          </w:tcPr>
          <w:p w14:paraId="3E36818A"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4C1457EF"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63E88AC7" w14:textId="77777777" w:rsidTr="003D511D">
        <w:trPr>
          <w:divId w:val="2050643207"/>
        </w:trPr>
        <w:tc>
          <w:tcPr>
            <w:tcW w:w="0" w:type="auto"/>
            <w:hideMark/>
          </w:tcPr>
          <w:p w14:paraId="5F4EB067"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68D2392E"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3B9DC44A" w14:textId="77777777" w:rsidTr="003D511D">
        <w:trPr>
          <w:divId w:val="2050643207"/>
        </w:trPr>
        <w:tc>
          <w:tcPr>
            <w:tcW w:w="0" w:type="auto"/>
            <w:hideMark/>
          </w:tcPr>
          <w:p w14:paraId="6B20D1CD"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651D99AF"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3E16E11A" w14:textId="77777777" w:rsidTr="003D511D">
        <w:trPr>
          <w:divId w:val="2050643207"/>
        </w:trPr>
        <w:tc>
          <w:tcPr>
            <w:tcW w:w="0" w:type="auto"/>
            <w:hideMark/>
          </w:tcPr>
          <w:p w14:paraId="2E800C12"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015BE96E"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69FFA044" w14:textId="77777777" w:rsidTr="003D511D">
        <w:trPr>
          <w:divId w:val="2050643207"/>
        </w:trPr>
        <w:tc>
          <w:tcPr>
            <w:tcW w:w="0" w:type="auto"/>
            <w:hideMark/>
          </w:tcPr>
          <w:p w14:paraId="0EC66882"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6CA3FBCC"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bl>
    <w:p w14:paraId="0EB444EC" w14:textId="77777777" w:rsidR="003A5AC5" w:rsidRDefault="003D511D">
      <w:pPr>
        <w:divId w:val="1169055245"/>
        <w:rPr>
          <w:rFonts w:ascii="Arial" w:eastAsia="Times New Roman" w:hAnsi="Arial" w:cs="Arial"/>
          <w:color w:val="022A4C"/>
          <w:sz w:val="18"/>
          <w:szCs w:val="18"/>
        </w:rPr>
      </w:pPr>
      <w:r>
        <w:rPr>
          <w:rFonts w:ascii="Arial" w:eastAsia="Times New Roman" w:hAnsi="Arial" w:cs="Arial"/>
          <w:b/>
          <w:bCs/>
          <w:color w:val="022A4C"/>
          <w:sz w:val="27"/>
          <w:szCs w:val="27"/>
        </w:rPr>
        <w:t xml:space="preserve">RESOLUTION 672 </w:t>
      </w:r>
    </w:p>
    <w:p w14:paraId="34C4BAA5" w14:textId="77777777" w:rsidR="003A5AC5" w:rsidRDefault="003D511D">
      <w:pPr>
        <w:pStyle w:val="Heading1"/>
        <w:divId w:val="543249312"/>
        <w:rPr>
          <w:rFonts w:ascii="Arial" w:eastAsia="Times New Roman" w:hAnsi="Arial" w:cs="Arial"/>
          <w:color w:val="022A4C"/>
          <w:sz w:val="26"/>
          <w:szCs w:val="26"/>
        </w:rPr>
      </w:pPr>
      <w:bookmarkStart w:id="20" w:name="cscrm-672_attc1"/>
      <w:bookmarkEnd w:id="20"/>
      <w:r>
        <w:rPr>
          <w:rFonts w:ascii="Arial" w:eastAsia="Times New Roman" w:hAnsi="Arial" w:cs="Arial"/>
          <w:color w:val="022A4C"/>
          <w:sz w:val="26"/>
          <w:szCs w:val="26"/>
        </w:rPr>
        <w:t xml:space="preserve">Attachment ‘C’ LIST OF FREIGHT FORWARDER AFFILIATES </w:t>
      </w:r>
    </w:p>
    <w:p w14:paraId="7A392C85" w14:textId="77777777" w:rsidR="003A5AC5" w:rsidRDefault="003D511D">
      <w:pPr>
        <w:divId w:val="1256746468"/>
        <w:rPr>
          <w:rFonts w:ascii="Arial" w:eastAsia="Times New Roman" w:hAnsi="Arial" w:cs="Arial"/>
          <w:color w:val="022A4C"/>
          <w:sz w:val="18"/>
          <w:szCs w:val="18"/>
        </w:rPr>
      </w:pPr>
      <w:r>
        <w:rPr>
          <w:rFonts w:ascii="Arial" w:eastAsia="Times New Roman" w:hAnsi="Arial" w:cs="Arial"/>
          <w:color w:val="022A4C"/>
          <w:sz w:val="18"/>
          <w:szCs w:val="18"/>
        </w:rPr>
        <w:t>The following is the list of Freight Forwarders and Freight Forwarder affiliates participating to the IATA MULTILATERAL E-AWB AGREEMENT, including their designated contacts.</w:t>
      </w:r>
    </w:p>
    <w:tbl>
      <w:tblPr>
        <w:tblStyle w:val="TableGrid"/>
        <w:tblW w:w="5000" w:type="pct"/>
        <w:tblLook w:val="04A0" w:firstRow="1" w:lastRow="0" w:firstColumn="1" w:lastColumn="0" w:noHBand="0" w:noVBand="1"/>
      </w:tblPr>
      <w:tblGrid>
        <w:gridCol w:w="3918"/>
        <w:gridCol w:w="5658"/>
      </w:tblGrid>
      <w:tr w:rsidR="003A5AC5" w14:paraId="0B7B6AD5" w14:textId="77777777" w:rsidTr="003D511D">
        <w:trPr>
          <w:divId w:val="2047871518"/>
        </w:trPr>
        <w:tc>
          <w:tcPr>
            <w:tcW w:w="0" w:type="auto"/>
            <w:hideMark/>
          </w:tcPr>
          <w:p w14:paraId="7E6DEFAF"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xml:space="preserve">Freight Forwarder Name Freight Forwarder </w:t>
            </w:r>
            <w:r>
              <w:rPr>
                <w:rFonts w:ascii="Arial" w:eastAsia="Times New Roman" w:hAnsi="Arial" w:cs="Arial"/>
                <w:sz w:val="18"/>
                <w:szCs w:val="18"/>
              </w:rPr>
              <w:lastRenderedPageBreak/>
              <w:t>Address</w:t>
            </w:r>
            <w:r>
              <w:rPr>
                <w:rFonts w:ascii="Arial" w:eastAsia="Times New Roman" w:hAnsi="Arial" w:cs="Arial"/>
                <w:sz w:val="18"/>
                <w:szCs w:val="18"/>
              </w:rPr>
              <w:br/>
              <w:t>Freight Forwarder IATA Cargo Agent Code</w:t>
            </w:r>
            <w:r>
              <w:rPr>
                <w:rFonts w:ascii="Arial" w:eastAsia="Times New Roman" w:hAnsi="Arial" w:cs="Arial"/>
                <w:sz w:val="18"/>
                <w:szCs w:val="18"/>
              </w:rPr>
              <w:br/>
              <w:t>Freight Forwarder Designated Contact E-mail</w:t>
            </w:r>
            <w:r>
              <w:rPr>
                <w:rFonts w:ascii="Arial" w:eastAsia="Times New Roman" w:hAnsi="Arial" w:cs="Arial"/>
                <w:sz w:val="18"/>
                <w:szCs w:val="18"/>
              </w:rPr>
              <w:br/>
              <w:t>Freight Forwarder Designated Contact Telephone</w:t>
            </w:r>
            <w:r>
              <w:rPr>
                <w:rFonts w:ascii="Arial" w:eastAsia="Times New Roman" w:hAnsi="Arial" w:cs="Arial"/>
                <w:sz w:val="18"/>
                <w:szCs w:val="18"/>
              </w:rPr>
              <w:br/>
              <w:t>Freight Forwarder Designated Contact Fax</w:t>
            </w:r>
            <w:r>
              <w:rPr>
                <w:rFonts w:ascii="Arial" w:eastAsia="Times New Roman" w:hAnsi="Arial" w:cs="Arial"/>
                <w:sz w:val="18"/>
                <w:szCs w:val="18"/>
              </w:rPr>
              <w:br/>
              <w:t xml:space="preserve">Freight Forwarder Designated Contact Address </w:t>
            </w:r>
          </w:p>
        </w:tc>
        <w:tc>
          <w:tcPr>
            <w:tcW w:w="0" w:type="auto"/>
            <w:hideMark/>
          </w:tcPr>
          <w:p w14:paraId="5A911910"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lastRenderedPageBreak/>
              <w:t>Freight Forwarder affiliate or related company Name</w:t>
            </w:r>
            <w:r>
              <w:rPr>
                <w:rFonts w:ascii="Arial" w:eastAsia="Times New Roman" w:hAnsi="Arial" w:cs="Arial"/>
                <w:sz w:val="18"/>
                <w:szCs w:val="18"/>
              </w:rPr>
              <w:br/>
            </w:r>
            <w:r>
              <w:rPr>
                <w:rFonts w:ascii="Arial" w:eastAsia="Times New Roman" w:hAnsi="Arial" w:cs="Arial"/>
                <w:sz w:val="18"/>
                <w:szCs w:val="18"/>
              </w:rPr>
              <w:lastRenderedPageBreak/>
              <w:t>Freight Forwarder affiliate or related company Address</w:t>
            </w:r>
            <w:r>
              <w:rPr>
                <w:rFonts w:ascii="Arial" w:eastAsia="Times New Roman" w:hAnsi="Arial" w:cs="Arial"/>
                <w:sz w:val="18"/>
                <w:szCs w:val="18"/>
              </w:rPr>
              <w:br/>
              <w:t>Freight Forwarder affiliate or related company IATA Cargo Agent Code</w:t>
            </w:r>
            <w:r>
              <w:rPr>
                <w:rFonts w:ascii="Arial" w:eastAsia="Times New Roman" w:hAnsi="Arial" w:cs="Arial"/>
                <w:sz w:val="18"/>
                <w:szCs w:val="18"/>
              </w:rPr>
              <w:br/>
              <w:t>Freight Forwarder affiliate or related Company Designated Contact E-mail</w:t>
            </w:r>
            <w:r>
              <w:rPr>
                <w:rFonts w:ascii="Arial" w:eastAsia="Times New Roman" w:hAnsi="Arial" w:cs="Arial"/>
                <w:sz w:val="18"/>
                <w:szCs w:val="18"/>
              </w:rPr>
              <w:br/>
              <w:t>Freight Forwarder affiliate or related company Designated Contact Telephone</w:t>
            </w:r>
            <w:r>
              <w:rPr>
                <w:rFonts w:ascii="Arial" w:eastAsia="Times New Roman" w:hAnsi="Arial" w:cs="Arial"/>
                <w:sz w:val="18"/>
                <w:szCs w:val="18"/>
              </w:rPr>
              <w:br/>
              <w:t>Freight Forwarder affiliate or related company Designated Contact Fax</w:t>
            </w:r>
            <w:r>
              <w:rPr>
                <w:rFonts w:ascii="Arial" w:eastAsia="Times New Roman" w:hAnsi="Arial" w:cs="Arial"/>
                <w:sz w:val="18"/>
                <w:szCs w:val="18"/>
              </w:rPr>
              <w:br/>
              <w:t xml:space="preserve">Freight Forwarder affiliate or related company Designated Contact Address </w:t>
            </w:r>
          </w:p>
        </w:tc>
      </w:tr>
      <w:tr w:rsidR="003A5AC5" w14:paraId="539A16E1" w14:textId="77777777" w:rsidTr="003D511D">
        <w:trPr>
          <w:divId w:val="2047871518"/>
        </w:trPr>
        <w:tc>
          <w:tcPr>
            <w:tcW w:w="0" w:type="auto"/>
            <w:hideMark/>
          </w:tcPr>
          <w:p w14:paraId="18BE3610"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lastRenderedPageBreak/>
              <w:t> </w:t>
            </w:r>
          </w:p>
        </w:tc>
        <w:tc>
          <w:tcPr>
            <w:tcW w:w="0" w:type="auto"/>
            <w:hideMark/>
          </w:tcPr>
          <w:p w14:paraId="542CBEA1"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5E672A46" w14:textId="77777777" w:rsidTr="003D511D">
        <w:trPr>
          <w:divId w:val="2047871518"/>
        </w:trPr>
        <w:tc>
          <w:tcPr>
            <w:tcW w:w="0" w:type="auto"/>
            <w:hideMark/>
          </w:tcPr>
          <w:p w14:paraId="596CA142"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377353EB"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492B3EF1" w14:textId="77777777" w:rsidTr="003D511D">
        <w:trPr>
          <w:divId w:val="2047871518"/>
        </w:trPr>
        <w:tc>
          <w:tcPr>
            <w:tcW w:w="0" w:type="auto"/>
            <w:hideMark/>
          </w:tcPr>
          <w:p w14:paraId="36CD9958"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08809D9D"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108DC8CB" w14:textId="77777777" w:rsidTr="003D511D">
        <w:trPr>
          <w:divId w:val="2047871518"/>
        </w:trPr>
        <w:tc>
          <w:tcPr>
            <w:tcW w:w="0" w:type="auto"/>
            <w:hideMark/>
          </w:tcPr>
          <w:p w14:paraId="1B1A7227"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609A0A66"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1B04469F" w14:textId="77777777" w:rsidTr="003D511D">
        <w:trPr>
          <w:divId w:val="2047871518"/>
        </w:trPr>
        <w:tc>
          <w:tcPr>
            <w:tcW w:w="0" w:type="auto"/>
            <w:hideMark/>
          </w:tcPr>
          <w:p w14:paraId="2A5CD024"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45A9B7FD"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40D55AA4" w14:textId="77777777" w:rsidTr="003D511D">
        <w:trPr>
          <w:divId w:val="2047871518"/>
        </w:trPr>
        <w:tc>
          <w:tcPr>
            <w:tcW w:w="0" w:type="auto"/>
            <w:hideMark/>
          </w:tcPr>
          <w:p w14:paraId="0E15EFD9"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7A9F0024"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bl>
    <w:p w14:paraId="54031F44" w14:textId="77777777" w:rsidR="003A5AC5" w:rsidRDefault="003D511D">
      <w:pPr>
        <w:divId w:val="508326995"/>
        <w:rPr>
          <w:rFonts w:ascii="Arial" w:eastAsia="Times New Roman" w:hAnsi="Arial" w:cs="Arial"/>
          <w:color w:val="022A4C"/>
          <w:sz w:val="18"/>
          <w:szCs w:val="18"/>
        </w:rPr>
      </w:pPr>
      <w:r>
        <w:rPr>
          <w:rFonts w:ascii="Arial" w:eastAsia="Times New Roman" w:hAnsi="Arial" w:cs="Arial"/>
          <w:b/>
          <w:bCs/>
          <w:color w:val="022A4C"/>
          <w:sz w:val="27"/>
          <w:szCs w:val="27"/>
        </w:rPr>
        <w:t xml:space="preserve">RESOLUTION 672 </w:t>
      </w:r>
    </w:p>
    <w:p w14:paraId="16D35DCE" w14:textId="77777777" w:rsidR="003A5AC5" w:rsidRDefault="003D511D">
      <w:pPr>
        <w:pStyle w:val="Heading1"/>
        <w:divId w:val="1793859183"/>
        <w:rPr>
          <w:rFonts w:ascii="Arial" w:eastAsia="Times New Roman" w:hAnsi="Arial" w:cs="Arial"/>
          <w:color w:val="022A4C"/>
          <w:sz w:val="26"/>
          <w:szCs w:val="26"/>
        </w:rPr>
      </w:pPr>
      <w:bookmarkStart w:id="21" w:name="cscrm-672_attd1"/>
      <w:bookmarkEnd w:id="21"/>
      <w:r>
        <w:rPr>
          <w:rFonts w:ascii="Arial" w:eastAsia="Times New Roman" w:hAnsi="Arial" w:cs="Arial"/>
          <w:color w:val="022A4C"/>
          <w:sz w:val="26"/>
          <w:szCs w:val="26"/>
        </w:rPr>
        <w:t xml:space="preserve">Attachment ‘D’ AIRLINE MULTILATERAL E-AWB AGREEMENT SUBMISSION FORM </w:t>
      </w:r>
    </w:p>
    <w:tbl>
      <w:tblPr>
        <w:tblStyle w:val="TableGrid"/>
        <w:tblW w:w="5000" w:type="pct"/>
        <w:tblLook w:val="04A0" w:firstRow="1" w:lastRow="0" w:firstColumn="1" w:lastColumn="0" w:noHBand="0" w:noVBand="1"/>
      </w:tblPr>
      <w:tblGrid>
        <w:gridCol w:w="9576"/>
      </w:tblGrid>
      <w:tr w:rsidR="003A5AC5" w14:paraId="4D60D049" w14:textId="77777777" w:rsidTr="003D511D">
        <w:trPr>
          <w:divId w:val="2114088174"/>
        </w:trPr>
        <w:tc>
          <w:tcPr>
            <w:tcW w:w="0" w:type="auto"/>
            <w:hideMark/>
          </w:tcPr>
          <w:p w14:paraId="45C2631B" w14:textId="77777777" w:rsidR="003A5AC5" w:rsidRDefault="003D511D">
            <w:pPr>
              <w:spacing w:before="300"/>
              <w:rPr>
                <w:rFonts w:ascii="Arial" w:eastAsia="Times New Roman" w:hAnsi="Arial" w:cs="Arial"/>
                <w:sz w:val="18"/>
                <w:szCs w:val="18"/>
              </w:rPr>
            </w:pPr>
            <w:r>
              <w:rPr>
                <w:rStyle w:val="iatabold1"/>
                <w:rFonts w:ascii="Arial" w:eastAsia="Times New Roman" w:hAnsi="Arial" w:cs="Arial"/>
                <w:sz w:val="18"/>
                <w:szCs w:val="18"/>
              </w:rPr>
              <w:t>INTERNATIONAL AIR TRANSPORT ASSOCIATION</w:t>
            </w:r>
            <w:r>
              <w:rPr>
                <w:rFonts w:ascii="Arial" w:eastAsia="Times New Roman" w:hAnsi="Arial" w:cs="Arial"/>
                <w:sz w:val="18"/>
                <w:szCs w:val="18"/>
              </w:rPr>
              <w:t xml:space="preserve"> </w:t>
            </w:r>
          </w:p>
        </w:tc>
      </w:tr>
      <w:tr w:rsidR="003A5AC5" w14:paraId="64401940" w14:textId="77777777" w:rsidTr="003D511D">
        <w:trPr>
          <w:divId w:val="2114088174"/>
        </w:trPr>
        <w:tc>
          <w:tcPr>
            <w:tcW w:w="0" w:type="auto"/>
            <w:hideMark/>
          </w:tcPr>
          <w:p w14:paraId="16235351"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International Air Transport Association</w:t>
            </w:r>
          </w:p>
        </w:tc>
      </w:tr>
      <w:tr w:rsidR="003A5AC5" w:rsidRPr="005358A2" w14:paraId="77446C55" w14:textId="77777777" w:rsidTr="003D511D">
        <w:trPr>
          <w:divId w:val="2114088174"/>
        </w:trPr>
        <w:tc>
          <w:tcPr>
            <w:tcW w:w="0" w:type="auto"/>
            <w:hideMark/>
          </w:tcPr>
          <w:p w14:paraId="0A158964" w14:textId="77777777" w:rsidR="003A5AC5" w:rsidRPr="005358A2" w:rsidRDefault="003D511D">
            <w:pPr>
              <w:spacing w:before="300"/>
              <w:rPr>
                <w:rFonts w:ascii="Arial" w:eastAsia="Times New Roman" w:hAnsi="Arial" w:cs="Arial"/>
                <w:sz w:val="18"/>
                <w:szCs w:val="18"/>
                <w:lang w:val="fr-FR"/>
              </w:rPr>
            </w:pPr>
            <w:r w:rsidRPr="005358A2">
              <w:rPr>
                <w:rFonts w:ascii="Arial" w:eastAsia="Times New Roman" w:hAnsi="Arial" w:cs="Arial"/>
                <w:sz w:val="18"/>
                <w:szCs w:val="18"/>
                <w:lang w:val="fr-FR"/>
              </w:rPr>
              <w:t>Route de l'Aéroport 33, PO Box 416</w:t>
            </w:r>
          </w:p>
        </w:tc>
      </w:tr>
      <w:tr w:rsidR="003A5AC5" w14:paraId="036D9B0D" w14:textId="77777777" w:rsidTr="003D511D">
        <w:trPr>
          <w:divId w:val="2114088174"/>
        </w:trPr>
        <w:tc>
          <w:tcPr>
            <w:tcW w:w="0" w:type="auto"/>
            <w:hideMark/>
          </w:tcPr>
          <w:p w14:paraId="16FD0320"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CH-1215 Geneva 15 Airport</w:t>
            </w:r>
          </w:p>
        </w:tc>
      </w:tr>
      <w:tr w:rsidR="003A5AC5" w14:paraId="5C3DE612" w14:textId="77777777" w:rsidTr="003D511D">
        <w:trPr>
          <w:divId w:val="2114088174"/>
        </w:trPr>
        <w:tc>
          <w:tcPr>
            <w:tcW w:w="0" w:type="auto"/>
            <w:hideMark/>
          </w:tcPr>
          <w:p w14:paraId="1EE1EC96"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Switzerland</w:t>
            </w:r>
          </w:p>
        </w:tc>
      </w:tr>
      <w:tr w:rsidR="003A5AC5" w14:paraId="79E7D646" w14:textId="77777777" w:rsidTr="003D511D">
        <w:trPr>
          <w:divId w:val="2114088174"/>
        </w:trPr>
        <w:tc>
          <w:tcPr>
            <w:tcW w:w="0" w:type="auto"/>
            <w:hideMark/>
          </w:tcPr>
          <w:p w14:paraId="4DB0277D" w14:textId="77777777" w:rsidR="003A5AC5" w:rsidRDefault="003D511D">
            <w:pPr>
              <w:spacing w:before="300"/>
              <w:rPr>
                <w:rFonts w:ascii="Arial" w:eastAsia="Times New Roman" w:hAnsi="Arial" w:cs="Arial"/>
                <w:sz w:val="18"/>
                <w:szCs w:val="18"/>
              </w:rPr>
            </w:pPr>
            <w:r w:rsidRPr="003D511D">
              <w:rPr>
                <w:rFonts w:ascii="Arial" w:eastAsia="Times New Roman" w:hAnsi="Arial" w:cs="Arial"/>
                <w:sz w:val="18"/>
                <w:szCs w:val="18"/>
              </w:rPr>
              <w:t>www.iata.org</w:t>
            </w:r>
            <w:r>
              <w:rPr>
                <w:rFonts w:ascii="Arial" w:eastAsia="Times New Roman" w:hAnsi="Arial" w:cs="Arial"/>
                <w:sz w:val="18"/>
                <w:szCs w:val="18"/>
              </w:rPr>
              <w:t xml:space="preserve"> </w:t>
            </w:r>
          </w:p>
        </w:tc>
      </w:tr>
      <w:tr w:rsidR="003A5AC5" w14:paraId="7A575AFA" w14:textId="77777777" w:rsidTr="003D511D">
        <w:trPr>
          <w:divId w:val="2114088174"/>
        </w:trPr>
        <w:tc>
          <w:tcPr>
            <w:tcW w:w="0" w:type="auto"/>
            <w:hideMark/>
          </w:tcPr>
          <w:p w14:paraId="4E1442E6"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rsidRPr="005358A2" w14:paraId="29995996" w14:textId="77777777" w:rsidTr="003D511D">
        <w:trPr>
          <w:divId w:val="2114088174"/>
        </w:trPr>
        <w:tc>
          <w:tcPr>
            <w:tcW w:w="0" w:type="auto"/>
            <w:hideMark/>
          </w:tcPr>
          <w:p w14:paraId="044A1878" w14:textId="77777777" w:rsidR="003A5AC5" w:rsidRPr="005358A2" w:rsidRDefault="003D511D">
            <w:pPr>
              <w:spacing w:before="300"/>
              <w:rPr>
                <w:rFonts w:ascii="Arial" w:eastAsia="Times New Roman" w:hAnsi="Arial" w:cs="Arial"/>
                <w:sz w:val="18"/>
                <w:szCs w:val="18"/>
                <w:lang w:val="fr-FR"/>
              </w:rPr>
            </w:pPr>
            <w:proofErr w:type="gramStart"/>
            <w:r w:rsidRPr="005358A2">
              <w:rPr>
                <w:rFonts w:ascii="Arial" w:eastAsia="Times New Roman" w:hAnsi="Arial" w:cs="Arial"/>
                <w:sz w:val="18"/>
                <w:szCs w:val="18"/>
                <w:lang w:val="fr-FR"/>
              </w:rPr>
              <w:t>E-mail:</w:t>
            </w:r>
            <w:proofErr w:type="gramEnd"/>
            <w:r w:rsidRPr="005358A2">
              <w:rPr>
                <w:rFonts w:ascii="Arial" w:eastAsia="Times New Roman" w:hAnsi="Arial" w:cs="Arial"/>
                <w:sz w:val="18"/>
                <w:szCs w:val="18"/>
                <w:lang w:val="fr-FR"/>
              </w:rPr>
              <w:t xml:space="preserve"> cargo@iata.org </w:t>
            </w:r>
          </w:p>
        </w:tc>
      </w:tr>
      <w:tr w:rsidR="003A5AC5" w14:paraId="774A4FAF" w14:textId="77777777" w:rsidTr="003D511D">
        <w:trPr>
          <w:divId w:val="2114088174"/>
        </w:trPr>
        <w:tc>
          <w:tcPr>
            <w:tcW w:w="0" w:type="auto"/>
            <w:hideMark/>
          </w:tcPr>
          <w:p w14:paraId="7B0E867C"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Fax: +41 (0)22 770 2686</w:t>
            </w:r>
          </w:p>
        </w:tc>
      </w:tr>
    </w:tbl>
    <w:p w14:paraId="78DFEA87" w14:textId="77777777" w:rsidR="003A5AC5" w:rsidRDefault="003D511D">
      <w:pPr>
        <w:divId w:val="458766366"/>
        <w:rPr>
          <w:rFonts w:ascii="Arial" w:eastAsia="Times New Roman" w:hAnsi="Arial" w:cs="Arial"/>
          <w:color w:val="022A4C"/>
          <w:sz w:val="18"/>
          <w:szCs w:val="18"/>
        </w:rPr>
      </w:pPr>
      <w:r>
        <w:rPr>
          <w:rStyle w:val="iataitalic1"/>
          <w:rFonts w:ascii="Arial" w:eastAsia="Times New Roman" w:hAnsi="Arial" w:cs="Arial"/>
          <w:b/>
          <w:bCs/>
          <w:color w:val="022A4C"/>
          <w:sz w:val="18"/>
          <w:szCs w:val="18"/>
        </w:rPr>
        <w:t xml:space="preserve">Editorial </w:t>
      </w:r>
      <w:proofErr w:type="gramStart"/>
      <w:r>
        <w:rPr>
          <w:rStyle w:val="iataitalic1"/>
          <w:rFonts w:ascii="Arial" w:eastAsia="Times New Roman" w:hAnsi="Arial" w:cs="Arial"/>
          <w:b/>
          <w:bCs/>
          <w:color w:val="022A4C"/>
          <w:sz w:val="18"/>
          <w:szCs w:val="18"/>
        </w:rPr>
        <w:t>Note</w:t>
      </w:r>
      <w:r>
        <w:rPr>
          <w:rStyle w:val="iatabold1"/>
          <w:rFonts w:ascii="Arial" w:eastAsia="Times New Roman" w:hAnsi="Arial" w:cs="Arial"/>
          <w:color w:val="022A4C"/>
          <w:sz w:val="18"/>
          <w:szCs w:val="18"/>
        </w:rPr>
        <w:t xml:space="preserve"> </w:t>
      </w:r>
      <w:r>
        <w:rPr>
          <w:rFonts w:ascii="Arial" w:eastAsia="Times New Roman" w:hAnsi="Arial" w:cs="Arial"/>
          <w:color w:val="022A4C"/>
          <w:sz w:val="18"/>
          <w:szCs w:val="18"/>
        </w:rPr>
        <w:t>:</w:t>
      </w:r>
      <w:proofErr w:type="gramEnd"/>
      <w:r>
        <w:rPr>
          <w:rFonts w:ascii="Arial" w:eastAsia="Times New Roman" w:hAnsi="Arial" w:cs="Arial"/>
          <w:color w:val="022A4C"/>
          <w:sz w:val="18"/>
          <w:szCs w:val="18"/>
        </w:rPr>
        <w:t xml:space="preserve"> </w:t>
      </w:r>
      <w:r>
        <w:rPr>
          <w:rStyle w:val="iataitalic1"/>
          <w:rFonts w:ascii="Arial" w:eastAsia="Times New Roman" w:hAnsi="Arial" w:cs="Arial"/>
          <w:color w:val="022A4C"/>
          <w:sz w:val="18"/>
          <w:szCs w:val="18"/>
        </w:rPr>
        <w:t xml:space="preserve">For the latest version of the Airline Submission Form, please visit: </w:t>
      </w:r>
      <w:r w:rsidRPr="003D511D">
        <w:rPr>
          <w:rStyle w:val="iataitalic1"/>
          <w:rFonts w:ascii="Arial" w:eastAsia="Times New Roman" w:hAnsi="Arial" w:cs="Arial"/>
          <w:color w:val="022A4C"/>
          <w:sz w:val="18"/>
          <w:szCs w:val="18"/>
        </w:rPr>
        <w:t>www.iata.org/e-awb-multilateral</w:t>
      </w:r>
      <w:r>
        <w:rPr>
          <w:rStyle w:val="iataitalic1"/>
          <w:rFonts w:ascii="Arial" w:eastAsia="Times New Roman" w:hAnsi="Arial" w:cs="Arial"/>
          <w:color w:val="022A4C"/>
          <w:sz w:val="18"/>
          <w:szCs w:val="18"/>
        </w:rPr>
        <w:t xml:space="preserve"> </w:t>
      </w:r>
      <w:r>
        <w:rPr>
          <w:rFonts w:ascii="Arial" w:eastAsia="Times New Roman" w:hAnsi="Arial" w:cs="Arial"/>
          <w:color w:val="022A4C"/>
          <w:sz w:val="18"/>
          <w:szCs w:val="18"/>
        </w:rPr>
        <w:t xml:space="preserve">. </w:t>
      </w:r>
    </w:p>
    <w:p w14:paraId="413523EB" w14:textId="77777777" w:rsidR="003A5AC5" w:rsidRDefault="003D511D">
      <w:pPr>
        <w:divId w:val="2073850624"/>
        <w:rPr>
          <w:rFonts w:ascii="Arial" w:eastAsia="Times New Roman" w:hAnsi="Arial" w:cs="Arial"/>
          <w:color w:val="022A4C"/>
          <w:sz w:val="18"/>
          <w:szCs w:val="18"/>
        </w:rPr>
      </w:pPr>
      <w:r>
        <w:rPr>
          <w:rFonts w:ascii="Arial" w:eastAsia="Times New Roman" w:hAnsi="Arial" w:cs="Arial"/>
          <w:color w:val="022A4C"/>
          <w:sz w:val="18"/>
          <w:szCs w:val="18"/>
        </w:rPr>
        <w:t xml:space="preserve">This form is for IATA and non-IATA airlines participating in the IATA MULTILATERAL E-AIR WAYBILL AGREEMENT set forth as </w:t>
      </w:r>
      <w:r w:rsidRPr="003D511D">
        <w:rPr>
          <w:rFonts w:ascii="Arial" w:eastAsia="Times New Roman" w:hAnsi="Arial" w:cs="Arial"/>
          <w:color w:val="022A4C"/>
          <w:sz w:val="18"/>
          <w:szCs w:val="18"/>
        </w:rPr>
        <w:t>Attachment ‘A’</w:t>
      </w:r>
      <w:r>
        <w:rPr>
          <w:rFonts w:ascii="Arial" w:eastAsia="Times New Roman" w:hAnsi="Arial" w:cs="Arial"/>
          <w:color w:val="022A4C"/>
          <w:sz w:val="18"/>
          <w:szCs w:val="18"/>
        </w:rPr>
        <w:t xml:space="preserve"> to IATA Resolution 672. </w:t>
      </w:r>
    </w:p>
    <w:p w14:paraId="2EAFD759" w14:textId="77777777" w:rsidR="003A5AC5" w:rsidRDefault="003D511D">
      <w:pPr>
        <w:divId w:val="1709067795"/>
        <w:rPr>
          <w:rFonts w:ascii="Arial" w:eastAsia="Times New Roman" w:hAnsi="Arial" w:cs="Arial"/>
          <w:color w:val="022A4C"/>
          <w:sz w:val="18"/>
          <w:szCs w:val="18"/>
        </w:rPr>
      </w:pPr>
      <w:r>
        <w:rPr>
          <w:rFonts w:ascii="Arial" w:eastAsia="Times New Roman" w:hAnsi="Arial" w:cs="Arial"/>
          <w:color w:val="022A4C"/>
          <w:sz w:val="18"/>
          <w:szCs w:val="18"/>
        </w:rPr>
        <w:lastRenderedPageBreak/>
        <w:t xml:space="preserve">The information requested in this form is required to join or withdraw from the IATA MULTILATERAL E-AIR WAYBILL AGREEMENT, to add and/or remove airports and to change the designated airline contact in the “LIST OF AIRLINES AND THEIR ACCEPTABLE AIRPORTS” set forth as </w:t>
      </w:r>
      <w:r w:rsidRPr="003D511D">
        <w:rPr>
          <w:rFonts w:ascii="Arial" w:eastAsia="Times New Roman" w:hAnsi="Arial" w:cs="Arial"/>
          <w:color w:val="022A4C"/>
          <w:sz w:val="18"/>
          <w:szCs w:val="18"/>
        </w:rPr>
        <w:t>Attachment ‘B’</w:t>
      </w:r>
      <w:r>
        <w:rPr>
          <w:rFonts w:ascii="Arial" w:eastAsia="Times New Roman" w:hAnsi="Arial" w:cs="Arial"/>
          <w:color w:val="022A4C"/>
          <w:sz w:val="18"/>
          <w:szCs w:val="18"/>
        </w:rPr>
        <w:t xml:space="preserve"> to IATA Resolution 672. </w:t>
      </w:r>
    </w:p>
    <w:p w14:paraId="2AE5372B" w14:textId="77777777" w:rsidR="003A5AC5" w:rsidRDefault="003D511D">
      <w:pPr>
        <w:divId w:val="1436561328"/>
        <w:rPr>
          <w:rFonts w:ascii="Arial" w:eastAsia="Times New Roman" w:hAnsi="Arial" w:cs="Arial"/>
          <w:color w:val="022A4C"/>
          <w:sz w:val="18"/>
          <w:szCs w:val="18"/>
        </w:rPr>
      </w:pPr>
      <w:r>
        <w:rPr>
          <w:rFonts w:ascii="Arial" w:eastAsia="Times New Roman" w:hAnsi="Arial" w:cs="Arial"/>
          <w:color w:val="022A4C"/>
          <w:sz w:val="18"/>
          <w:szCs w:val="18"/>
        </w:rPr>
        <w:t>Kindly complete the form set forth below and return the form to the above address by e-mail or fax.</w:t>
      </w:r>
    </w:p>
    <w:p w14:paraId="36822B30" w14:textId="77777777" w:rsidR="003A5AC5" w:rsidRDefault="003D511D">
      <w:pPr>
        <w:divId w:val="2141682566"/>
        <w:rPr>
          <w:rFonts w:ascii="Arial" w:eastAsia="Times New Roman" w:hAnsi="Arial" w:cs="Arial"/>
          <w:color w:val="022A4C"/>
          <w:sz w:val="18"/>
          <w:szCs w:val="18"/>
        </w:rPr>
      </w:pPr>
      <w:r>
        <w:rPr>
          <w:rStyle w:val="iatabold1"/>
          <w:rFonts w:ascii="Arial" w:eastAsia="Times New Roman" w:hAnsi="Arial" w:cs="Arial"/>
          <w:color w:val="022A4C"/>
          <w:sz w:val="18"/>
          <w:szCs w:val="18"/>
        </w:rPr>
        <w:t>A) To join the IATA MULTILATERAL E-AIR WAYBILL AGREEMENT</w:t>
      </w:r>
      <w:r>
        <w:rPr>
          <w:rFonts w:ascii="Arial" w:eastAsia="Times New Roman" w:hAnsi="Arial" w:cs="Arial"/>
          <w:color w:val="022A4C"/>
          <w:sz w:val="18"/>
          <w:szCs w:val="18"/>
        </w:rPr>
        <w:t xml:space="preserve"> </w:t>
      </w:r>
    </w:p>
    <w:p w14:paraId="3ABF9D9D" w14:textId="77777777" w:rsidR="003A5AC5" w:rsidRDefault="003D511D">
      <w:pPr>
        <w:divId w:val="1300838584"/>
        <w:rPr>
          <w:rFonts w:ascii="Arial" w:eastAsia="Times New Roman" w:hAnsi="Arial" w:cs="Arial"/>
          <w:color w:val="022A4C"/>
          <w:sz w:val="18"/>
          <w:szCs w:val="18"/>
        </w:rPr>
      </w:pPr>
      <w:r>
        <w:rPr>
          <w:rFonts w:ascii="Arial" w:eastAsia="Times New Roman" w:hAnsi="Arial" w:cs="Arial"/>
          <w:color w:val="022A4C"/>
          <w:sz w:val="18"/>
          <w:szCs w:val="18"/>
        </w:rPr>
        <w:t xml:space="preserve">The undersigned certifies as follows: </w:t>
      </w:r>
    </w:p>
    <w:p w14:paraId="640E6D52" w14:textId="77777777" w:rsidR="003A5AC5" w:rsidRDefault="003D511D">
      <w:pPr>
        <w:divId w:val="1701857385"/>
        <w:rPr>
          <w:rFonts w:ascii="Arial" w:eastAsia="Times New Roman" w:hAnsi="Arial" w:cs="Arial"/>
          <w:color w:val="022A4C"/>
          <w:sz w:val="18"/>
          <w:szCs w:val="18"/>
        </w:rPr>
      </w:pPr>
      <w:r>
        <w:rPr>
          <w:rStyle w:val="iatalistlbl-square1"/>
          <w:rFonts w:ascii="Arial" w:eastAsia="Times New Roman" w:hAnsi="Arial" w:cs="Arial"/>
          <w:color w:val="022A4C"/>
          <w:sz w:val="18"/>
          <w:szCs w:val="18"/>
        </w:rPr>
        <w:t>▪</w:t>
      </w:r>
      <w:r>
        <w:rPr>
          <w:rFonts w:ascii="Arial" w:eastAsia="Times New Roman" w:hAnsi="Arial" w:cs="Arial"/>
          <w:color w:val="022A4C"/>
          <w:sz w:val="18"/>
          <w:szCs w:val="18"/>
        </w:rPr>
        <w:t xml:space="preserve">We appoint IATA represented by the Director General of IATA or his authorized representative as our agent for purposes of executing the IATA MULTILATERAL E-AIR WAYBILL AGREEMENT set forth as </w:t>
      </w:r>
      <w:r w:rsidRPr="003D511D">
        <w:rPr>
          <w:rFonts w:ascii="Arial" w:eastAsia="Times New Roman" w:hAnsi="Arial" w:cs="Arial"/>
          <w:color w:val="022A4C"/>
          <w:sz w:val="18"/>
          <w:szCs w:val="18"/>
        </w:rPr>
        <w:t>Attachment ‘A’</w:t>
      </w:r>
      <w:r>
        <w:rPr>
          <w:rFonts w:ascii="Arial" w:eastAsia="Times New Roman" w:hAnsi="Arial" w:cs="Arial"/>
          <w:color w:val="022A4C"/>
          <w:sz w:val="18"/>
          <w:szCs w:val="18"/>
        </w:rPr>
        <w:t xml:space="preserve"> to IATA Resolution 672 on our behalf. </w:t>
      </w:r>
    </w:p>
    <w:p w14:paraId="1884C21A" w14:textId="77777777" w:rsidR="003A5AC5" w:rsidRDefault="003D511D">
      <w:pPr>
        <w:divId w:val="2136756210"/>
        <w:rPr>
          <w:rFonts w:ascii="Arial" w:eastAsia="Times New Roman" w:hAnsi="Arial" w:cs="Arial"/>
          <w:color w:val="022A4C"/>
          <w:sz w:val="18"/>
          <w:szCs w:val="18"/>
        </w:rPr>
      </w:pPr>
      <w:r>
        <w:rPr>
          <w:rStyle w:val="iatalistlbl-square1"/>
          <w:rFonts w:ascii="Arial" w:eastAsia="Times New Roman" w:hAnsi="Arial" w:cs="Arial"/>
          <w:color w:val="022A4C"/>
          <w:sz w:val="18"/>
          <w:szCs w:val="18"/>
        </w:rPr>
        <w:t>▪</w:t>
      </w:r>
      <w:r>
        <w:rPr>
          <w:rFonts w:ascii="Arial" w:eastAsia="Times New Roman" w:hAnsi="Arial" w:cs="Arial"/>
          <w:color w:val="022A4C"/>
          <w:sz w:val="18"/>
          <w:szCs w:val="18"/>
        </w:rPr>
        <w:t xml:space="preserve">We understand and agree that IATA shall act solely on our behalf as our agent in connection with the Multilateral e-AWB Agreement and shall have only those responsibilities set forth in IATA </w:t>
      </w:r>
      <w:r w:rsidRPr="003D511D">
        <w:rPr>
          <w:rFonts w:ascii="Arial" w:eastAsia="Times New Roman" w:hAnsi="Arial" w:cs="Arial"/>
          <w:color w:val="022A4C"/>
          <w:sz w:val="18"/>
          <w:szCs w:val="18"/>
        </w:rPr>
        <w:t>Resolution 672</w:t>
      </w:r>
      <w:r>
        <w:rPr>
          <w:rFonts w:ascii="Arial" w:eastAsia="Times New Roman" w:hAnsi="Arial" w:cs="Arial"/>
          <w:color w:val="022A4C"/>
          <w:sz w:val="18"/>
          <w:szCs w:val="18"/>
        </w:rPr>
        <w:t xml:space="preserve"> in connection with the Agreement. We agree to indemnify IATA and hold IATA harmless for any loss of damage (including legal expenses) it may incur in connection with the Agreement or in performing any obligation arising from IATA </w:t>
      </w:r>
      <w:r w:rsidRPr="003D511D">
        <w:rPr>
          <w:rFonts w:ascii="Arial" w:eastAsia="Times New Roman" w:hAnsi="Arial" w:cs="Arial"/>
          <w:color w:val="022A4C"/>
          <w:sz w:val="18"/>
          <w:szCs w:val="18"/>
        </w:rPr>
        <w:t>Resolution 672</w:t>
      </w:r>
      <w:r>
        <w:rPr>
          <w:rFonts w:ascii="Arial" w:eastAsia="Times New Roman" w:hAnsi="Arial" w:cs="Arial"/>
          <w:color w:val="022A4C"/>
          <w:sz w:val="18"/>
          <w:szCs w:val="18"/>
        </w:rPr>
        <w:t xml:space="preserve">. </w:t>
      </w:r>
    </w:p>
    <w:p w14:paraId="381714B8" w14:textId="77777777" w:rsidR="003A5AC5" w:rsidRDefault="003D511D">
      <w:pPr>
        <w:divId w:val="452939724"/>
        <w:rPr>
          <w:rFonts w:ascii="Arial" w:eastAsia="Times New Roman" w:hAnsi="Arial" w:cs="Arial"/>
          <w:color w:val="022A4C"/>
          <w:sz w:val="18"/>
          <w:szCs w:val="18"/>
        </w:rPr>
      </w:pPr>
      <w:r>
        <w:rPr>
          <w:rStyle w:val="iatalistlbl-square1"/>
          <w:rFonts w:ascii="Arial" w:eastAsia="Times New Roman" w:hAnsi="Arial" w:cs="Arial"/>
          <w:color w:val="022A4C"/>
          <w:sz w:val="18"/>
          <w:szCs w:val="18"/>
        </w:rPr>
        <w:t>▪</w:t>
      </w:r>
      <w:r>
        <w:rPr>
          <w:rFonts w:ascii="Arial" w:eastAsia="Times New Roman" w:hAnsi="Arial" w:cs="Arial"/>
          <w:color w:val="022A4C"/>
          <w:sz w:val="18"/>
          <w:szCs w:val="18"/>
        </w:rPr>
        <w:t xml:space="preserve">We understand and agree that IATA shall include the information provided in this form including, but not limited to, the list of participating airports as well as the contact details of the designated airline contact into the “LIST OF AIRLINES AND THEIR ACCEPTABLE AIRPORTS” which is set forth as </w:t>
      </w:r>
      <w:r w:rsidRPr="003D511D">
        <w:rPr>
          <w:rFonts w:ascii="Arial" w:eastAsia="Times New Roman" w:hAnsi="Arial" w:cs="Arial"/>
          <w:color w:val="022A4C"/>
          <w:sz w:val="18"/>
          <w:szCs w:val="18"/>
        </w:rPr>
        <w:t>Attachment ‘B’</w:t>
      </w:r>
      <w:r>
        <w:rPr>
          <w:rFonts w:ascii="Arial" w:eastAsia="Times New Roman" w:hAnsi="Arial" w:cs="Arial"/>
          <w:color w:val="022A4C"/>
          <w:sz w:val="18"/>
          <w:szCs w:val="18"/>
        </w:rPr>
        <w:t xml:space="preserve"> to IATA Resolution 672 and shall be maintained by IATA and made available to all industry stakeholders through required means, including but not limited to, a public website. </w:t>
      </w:r>
    </w:p>
    <w:p w14:paraId="6882B64D" w14:textId="77777777" w:rsidR="003A5AC5" w:rsidRDefault="003D511D">
      <w:pPr>
        <w:divId w:val="2074965495"/>
        <w:rPr>
          <w:rFonts w:ascii="Arial" w:eastAsia="Times New Roman" w:hAnsi="Arial" w:cs="Arial"/>
          <w:color w:val="022A4C"/>
          <w:sz w:val="18"/>
          <w:szCs w:val="18"/>
        </w:rPr>
      </w:pPr>
      <w:r>
        <w:rPr>
          <w:rStyle w:val="iatalistlbl-square1"/>
          <w:rFonts w:ascii="Arial" w:eastAsia="Times New Roman" w:hAnsi="Arial" w:cs="Arial"/>
          <w:color w:val="022A4C"/>
          <w:sz w:val="18"/>
          <w:szCs w:val="18"/>
        </w:rPr>
        <w:t>▪</w:t>
      </w:r>
      <w:r>
        <w:rPr>
          <w:rFonts w:ascii="Arial" w:eastAsia="Times New Roman" w:hAnsi="Arial" w:cs="Arial"/>
          <w:color w:val="022A4C"/>
          <w:sz w:val="18"/>
          <w:szCs w:val="18"/>
        </w:rPr>
        <w:t xml:space="preserve">We appoint the following individual as our designated contact for all matters relating to the IATA MULTILATERAL E-AIR WAYBILL AGREEMENT and to be included accordingly in the “LIST OF AIRLINES AND THEIR ACCEPTABLE AIRPORTS” set forth as </w:t>
      </w:r>
      <w:r w:rsidRPr="003D511D">
        <w:rPr>
          <w:rFonts w:ascii="Arial" w:eastAsia="Times New Roman" w:hAnsi="Arial" w:cs="Arial"/>
          <w:color w:val="022A4C"/>
          <w:sz w:val="18"/>
          <w:szCs w:val="18"/>
        </w:rPr>
        <w:t>Attachment ‘B’</w:t>
      </w:r>
      <w:r>
        <w:rPr>
          <w:rFonts w:ascii="Arial" w:eastAsia="Times New Roman" w:hAnsi="Arial" w:cs="Arial"/>
          <w:color w:val="022A4C"/>
          <w:sz w:val="18"/>
          <w:szCs w:val="18"/>
        </w:rPr>
        <w:t xml:space="preserve"> to IATA Resolution 672: </w:t>
      </w:r>
    </w:p>
    <w:tbl>
      <w:tblPr>
        <w:tblStyle w:val="TableGrid"/>
        <w:tblW w:w="5000" w:type="pct"/>
        <w:tblLook w:val="04A0" w:firstRow="1" w:lastRow="0" w:firstColumn="1" w:lastColumn="0" w:noHBand="0" w:noVBand="1"/>
      </w:tblPr>
      <w:tblGrid>
        <w:gridCol w:w="8182"/>
        <w:gridCol w:w="1394"/>
      </w:tblGrid>
      <w:tr w:rsidR="003A5AC5" w14:paraId="465BE63A" w14:textId="77777777" w:rsidTr="003D511D">
        <w:trPr>
          <w:divId w:val="685791328"/>
        </w:trPr>
        <w:tc>
          <w:tcPr>
            <w:tcW w:w="0" w:type="auto"/>
            <w:hideMark/>
          </w:tcPr>
          <w:p w14:paraId="7998918B"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Company Name:</w:t>
            </w:r>
          </w:p>
        </w:tc>
        <w:tc>
          <w:tcPr>
            <w:tcW w:w="0" w:type="auto"/>
            <w:hideMark/>
          </w:tcPr>
          <w:p w14:paraId="6D147F13"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4C6A2ECF" w14:textId="77777777" w:rsidTr="003D511D">
        <w:trPr>
          <w:divId w:val="685791328"/>
        </w:trPr>
        <w:tc>
          <w:tcPr>
            <w:tcW w:w="0" w:type="auto"/>
            <w:hideMark/>
          </w:tcPr>
          <w:p w14:paraId="4E9C0F51"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Contact Name:</w:t>
            </w:r>
          </w:p>
        </w:tc>
        <w:tc>
          <w:tcPr>
            <w:tcW w:w="0" w:type="auto"/>
            <w:hideMark/>
          </w:tcPr>
          <w:p w14:paraId="540484DF"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2A66ACB0" w14:textId="77777777" w:rsidTr="003D511D">
        <w:trPr>
          <w:divId w:val="685791328"/>
        </w:trPr>
        <w:tc>
          <w:tcPr>
            <w:tcW w:w="0" w:type="auto"/>
            <w:hideMark/>
          </w:tcPr>
          <w:p w14:paraId="2092A633"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Job Title:</w:t>
            </w:r>
          </w:p>
        </w:tc>
        <w:tc>
          <w:tcPr>
            <w:tcW w:w="0" w:type="auto"/>
            <w:hideMark/>
          </w:tcPr>
          <w:p w14:paraId="34FEB4B1"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44C920D6" w14:textId="77777777" w:rsidTr="003D511D">
        <w:trPr>
          <w:divId w:val="685791328"/>
        </w:trPr>
        <w:tc>
          <w:tcPr>
            <w:tcW w:w="0" w:type="auto"/>
            <w:hideMark/>
          </w:tcPr>
          <w:p w14:paraId="3FFBB33B"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Address:</w:t>
            </w:r>
          </w:p>
        </w:tc>
        <w:tc>
          <w:tcPr>
            <w:tcW w:w="0" w:type="auto"/>
            <w:hideMark/>
          </w:tcPr>
          <w:p w14:paraId="3617A95D"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698E7F7D" w14:textId="77777777" w:rsidTr="003D511D">
        <w:trPr>
          <w:divId w:val="685791328"/>
        </w:trPr>
        <w:tc>
          <w:tcPr>
            <w:tcW w:w="0" w:type="auto"/>
            <w:hideMark/>
          </w:tcPr>
          <w:p w14:paraId="72FD9997"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Telephone:</w:t>
            </w:r>
          </w:p>
        </w:tc>
        <w:tc>
          <w:tcPr>
            <w:tcW w:w="0" w:type="auto"/>
            <w:hideMark/>
          </w:tcPr>
          <w:p w14:paraId="05FA2C9F"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1EDCC9A8" w14:textId="77777777" w:rsidTr="003D511D">
        <w:trPr>
          <w:divId w:val="685791328"/>
        </w:trPr>
        <w:tc>
          <w:tcPr>
            <w:tcW w:w="0" w:type="auto"/>
            <w:hideMark/>
          </w:tcPr>
          <w:p w14:paraId="1ABDD34D"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E-Mail:</w:t>
            </w:r>
          </w:p>
        </w:tc>
        <w:tc>
          <w:tcPr>
            <w:tcW w:w="0" w:type="auto"/>
            <w:hideMark/>
          </w:tcPr>
          <w:p w14:paraId="7F5FF23B"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bl>
    <w:p w14:paraId="1730EE34" w14:textId="77777777" w:rsidR="003A5AC5" w:rsidRDefault="003D511D">
      <w:pPr>
        <w:divId w:val="310451137"/>
        <w:rPr>
          <w:rFonts w:ascii="Arial" w:eastAsia="Times New Roman" w:hAnsi="Arial" w:cs="Arial"/>
          <w:color w:val="022A4C"/>
          <w:sz w:val="18"/>
          <w:szCs w:val="18"/>
        </w:rPr>
      </w:pPr>
      <w:r>
        <w:rPr>
          <w:rStyle w:val="iatabold1"/>
          <w:rFonts w:ascii="Arial" w:eastAsia="Times New Roman" w:hAnsi="Arial" w:cs="Arial"/>
          <w:color w:val="022A4C"/>
          <w:sz w:val="18"/>
          <w:szCs w:val="18"/>
        </w:rPr>
        <w:t>B) To add and/or remove Airports participating in the IATA MULTILATERAL E-AIR WAYBILL AGREEMENT</w:t>
      </w:r>
      <w:r>
        <w:rPr>
          <w:rFonts w:ascii="Arial" w:eastAsia="Times New Roman" w:hAnsi="Arial" w:cs="Arial"/>
          <w:color w:val="022A4C"/>
          <w:sz w:val="18"/>
          <w:szCs w:val="18"/>
        </w:rPr>
        <w:t xml:space="preserve"> </w:t>
      </w:r>
    </w:p>
    <w:p w14:paraId="4B2EEEE5" w14:textId="77777777" w:rsidR="003A5AC5" w:rsidRDefault="003D511D">
      <w:pPr>
        <w:divId w:val="2078091008"/>
        <w:rPr>
          <w:rFonts w:ascii="Arial" w:eastAsia="Times New Roman" w:hAnsi="Arial" w:cs="Arial"/>
          <w:color w:val="022A4C"/>
          <w:sz w:val="18"/>
          <w:szCs w:val="18"/>
        </w:rPr>
      </w:pPr>
      <w:r>
        <w:rPr>
          <w:rFonts w:ascii="Arial" w:eastAsia="Times New Roman" w:hAnsi="Arial" w:cs="Arial"/>
          <w:color w:val="022A4C"/>
          <w:sz w:val="18"/>
          <w:szCs w:val="18"/>
        </w:rPr>
        <w:t xml:space="preserve">The undersigned certifies as follows: </w:t>
      </w:r>
    </w:p>
    <w:p w14:paraId="628FB542" w14:textId="77777777" w:rsidR="003A5AC5" w:rsidRDefault="003D511D">
      <w:pPr>
        <w:divId w:val="1415006997"/>
        <w:rPr>
          <w:rFonts w:ascii="Arial" w:eastAsia="Times New Roman" w:hAnsi="Arial" w:cs="Arial"/>
          <w:color w:val="022A4C"/>
          <w:sz w:val="18"/>
          <w:szCs w:val="18"/>
        </w:rPr>
      </w:pPr>
      <w:r>
        <w:rPr>
          <w:rStyle w:val="iatalistlbl-square1"/>
          <w:rFonts w:ascii="Arial" w:eastAsia="Times New Roman" w:hAnsi="Arial" w:cs="Arial"/>
          <w:color w:val="022A4C"/>
          <w:sz w:val="18"/>
          <w:szCs w:val="18"/>
        </w:rPr>
        <w:t>▪</w:t>
      </w:r>
      <w:r>
        <w:rPr>
          <w:rFonts w:ascii="Arial" w:eastAsia="Times New Roman" w:hAnsi="Arial" w:cs="Arial"/>
          <w:color w:val="022A4C"/>
          <w:sz w:val="18"/>
          <w:szCs w:val="18"/>
        </w:rPr>
        <w:t xml:space="preserve">We are currently party to the IATA MULTILATERAL E-AIR WAYBILL AGREEMENT set forth as </w:t>
      </w:r>
      <w:r w:rsidRPr="003D511D">
        <w:rPr>
          <w:rFonts w:ascii="Arial" w:eastAsia="Times New Roman" w:hAnsi="Arial" w:cs="Arial"/>
          <w:color w:val="022A4C"/>
          <w:sz w:val="18"/>
          <w:szCs w:val="18"/>
        </w:rPr>
        <w:t>Attachment ‘A’</w:t>
      </w:r>
      <w:r>
        <w:rPr>
          <w:rFonts w:ascii="Arial" w:eastAsia="Times New Roman" w:hAnsi="Arial" w:cs="Arial"/>
          <w:color w:val="022A4C"/>
          <w:sz w:val="18"/>
          <w:szCs w:val="18"/>
        </w:rPr>
        <w:t xml:space="preserve"> to IATA Resolution 672. </w:t>
      </w:r>
    </w:p>
    <w:p w14:paraId="3E299EA9" w14:textId="77777777" w:rsidR="003A5AC5" w:rsidRDefault="003D511D">
      <w:pPr>
        <w:divId w:val="1606109573"/>
        <w:rPr>
          <w:rFonts w:ascii="Arial" w:eastAsia="Times New Roman" w:hAnsi="Arial" w:cs="Arial"/>
          <w:color w:val="022A4C"/>
          <w:sz w:val="18"/>
          <w:szCs w:val="18"/>
        </w:rPr>
      </w:pPr>
      <w:r>
        <w:rPr>
          <w:rStyle w:val="iatalistlbl-square1"/>
          <w:rFonts w:ascii="Arial" w:eastAsia="Times New Roman" w:hAnsi="Arial" w:cs="Arial"/>
          <w:color w:val="022A4C"/>
          <w:sz w:val="18"/>
          <w:szCs w:val="18"/>
        </w:rPr>
        <w:t>▪</w:t>
      </w:r>
      <w:r>
        <w:rPr>
          <w:rFonts w:ascii="Arial" w:eastAsia="Times New Roman" w:hAnsi="Arial" w:cs="Arial"/>
          <w:color w:val="022A4C"/>
          <w:sz w:val="18"/>
          <w:szCs w:val="18"/>
        </w:rPr>
        <w:t xml:space="preserve">We wish to </w:t>
      </w:r>
      <w:r>
        <w:rPr>
          <w:rStyle w:val="iataunderline1"/>
          <w:rFonts w:ascii="Arial" w:eastAsia="Times New Roman" w:hAnsi="Arial" w:cs="Arial"/>
          <w:b/>
          <w:bCs/>
          <w:color w:val="022A4C"/>
          <w:sz w:val="18"/>
          <w:szCs w:val="18"/>
        </w:rPr>
        <w:t>add</w:t>
      </w:r>
      <w:r>
        <w:rPr>
          <w:rStyle w:val="iatabold1"/>
          <w:rFonts w:ascii="Arial" w:eastAsia="Times New Roman" w:hAnsi="Arial" w:cs="Arial"/>
          <w:color w:val="022A4C"/>
          <w:sz w:val="18"/>
          <w:szCs w:val="18"/>
        </w:rPr>
        <w:t xml:space="preserve"> </w:t>
      </w:r>
      <w:r>
        <w:rPr>
          <w:rFonts w:ascii="Arial" w:eastAsia="Times New Roman" w:hAnsi="Arial" w:cs="Arial"/>
          <w:color w:val="022A4C"/>
          <w:sz w:val="18"/>
          <w:szCs w:val="18"/>
        </w:rPr>
        <w:t xml:space="preserve">the following Airports to the “LIST OF AIRLINES AND THEIR ACCEPTABLE AIRPORTS” set forth as </w:t>
      </w:r>
      <w:r w:rsidRPr="003D511D">
        <w:rPr>
          <w:rFonts w:ascii="Arial" w:eastAsia="Times New Roman" w:hAnsi="Arial" w:cs="Arial"/>
          <w:color w:val="022A4C"/>
          <w:sz w:val="18"/>
          <w:szCs w:val="18"/>
        </w:rPr>
        <w:t>Attachment ‘B’</w:t>
      </w:r>
      <w:r>
        <w:rPr>
          <w:rFonts w:ascii="Arial" w:eastAsia="Times New Roman" w:hAnsi="Arial" w:cs="Arial"/>
          <w:color w:val="022A4C"/>
          <w:sz w:val="18"/>
          <w:szCs w:val="18"/>
        </w:rPr>
        <w:t xml:space="preserve"> to IATA Resolution 672: </w:t>
      </w:r>
    </w:p>
    <w:tbl>
      <w:tblPr>
        <w:tblStyle w:val="TableGrid"/>
        <w:tblW w:w="5000" w:type="pct"/>
        <w:tblLook w:val="04A0" w:firstRow="1" w:lastRow="0" w:firstColumn="1" w:lastColumn="0" w:noHBand="0" w:noVBand="1"/>
      </w:tblPr>
      <w:tblGrid>
        <w:gridCol w:w="5223"/>
        <w:gridCol w:w="4353"/>
      </w:tblGrid>
      <w:tr w:rsidR="003A5AC5" w14:paraId="440423DC" w14:textId="77777777" w:rsidTr="003D511D">
        <w:trPr>
          <w:divId w:val="1702172847"/>
        </w:trPr>
        <w:tc>
          <w:tcPr>
            <w:tcW w:w="0" w:type="auto"/>
            <w:hideMark/>
          </w:tcPr>
          <w:p w14:paraId="5DB892A2" w14:textId="77777777" w:rsidR="003A5AC5" w:rsidRDefault="003D511D">
            <w:pPr>
              <w:spacing w:before="300"/>
              <w:jc w:val="center"/>
              <w:rPr>
                <w:rFonts w:ascii="Arial" w:eastAsia="Times New Roman" w:hAnsi="Arial" w:cs="Arial"/>
                <w:b/>
                <w:bCs/>
                <w:sz w:val="18"/>
                <w:szCs w:val="18"/>
              </w:rPr>
            </w:pPr>
            <w:r>
              <w:rPr>
                <w:rFonts w:ascii="Arial" w:eastAsia="Times New Roman" w:hAnsi="Arial" w:cs="Arial"/>
                <w:b/>
                <w:bCs/>
                <w:sz w:val="18"/>
                <w:szCs w:val="18"/>
              </w:rPr>
              <w:t>Airport Code</w:t>
            </w:r>
          </w:p>
        </w:tc>
        <w:tc>
          <w:tcPr>
            <w:tcW w:w="0" w:type="auto"/>
            <w:hideMark/>
          </w:tcPr>
          <w:p w14:paraId="0CDE3782" w14:textId="77777777" w:rsidR="003A5AC5" w:rsidRDefault="003D511D">
            <w:pPr>
              <w:spacing w:before="300"/>
              <w:jc w:val="center"/>
              <w:rPr>
                <w:rFonts w:ascii="Arial" w:eastAsia="Times New Roman" w:hAnsi="Arial" w:cs="Arial"/>
                <w:b/>
                <w:bCs/>
                <w:sz w:val="18"/>
                <w:szCs w:val="18"/>
              </w:rPr>
            </w:pPr>
            <w:r>
              <w:rPr>
                <w:rFonts w:ascii="Arial" w:eastAsia="Times New Roman" w:hAnsi="Arial" w:cs="Arial"/>
                <w:b/>
                <w:bCs/>
                <w:sz w:val="18"/>
                <w:szCs w:val="18"/>
              </w:rPr>
              <w:t>City Name</w:t>
            </w:r>
          </w:p>
        </w:tc>
      </w:tr>
      <w:tr w:rsidR="003A5AC5" w14:paraId="38F23C60" w14:textId="77777777" w:rsidTr="003D511D">
        <w:trPr>
          <w:divId w:val="1702172847"/>
        </w:trPr>
        <w:tc>
          <w:tcPr>
            <w:tcW w:w="0" w:type="auto"/>
            <w:hideMark/>
          </w:tcPr>
          <w:p w14:paraId="6DE07A26"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lastRenderedPageBreak/>
              <w:t> </w:t>
            </w:r>
          </w:p>
        </w:tc>
        <w:tc>
          <w:tcPr>
            <w:tcW w:w="0" w:type="auto"/>
            <w:hideMark/>
          </w:tcPr>
          <w:p w14:paraId="57BAEBBB"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4F9B1EFA" w14:textId="77777777" w:rsidTr="003D511D">
        <w:trPr>
          <w:divId w:val="1702172847"/>
        </w:trPr>
        <w:tc>
          <w:tcPr>
            <w:tcW w:w="0" w:type="auto"/>
            <w:hideMark/>
          </w:tcPr>
          <w:p w14:paraId="400307BE"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4F4CC7D5"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10C204A4" w14:textId="77777777" w:rsidTr="003D511D">
        <w:trPr>
          <w:divId w:val="1702172847"/>
        </w:trPr>
        <w:tc>
          <w:tcPr>
            <w:tcW w:w="0" w:type="auto"/>
            <w:hideMark/>
          </w:tcPr>
          <w:p w14:paraId="0D004C8B"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5F851D4D"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3334FC38" w14:textId="77777777" w:rsidTr="003D511D">
        <w:trPr>
          <w:divId w:val="1702172847"/>
        </w:trPr>
        <w:tc>
          <w:tcPr>
            <w:tcW w:w="0" w:type="auto"/>
            <w:hideMark/>
          </w:tcPr>
          <w:p w14:paraId="7E38D01B"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6494956A"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0E4F29E2" w14:textId="77777777" w:rsidTr="003D511D">
        <w:trPr>
          <w:divId w:val="1702172847"/>
        </w:trPr>
        <w:tc>
          <w:tcPr>
            <w:tcW w:w="0" w:type="auto"/>
            <w:hideMark/>
          </w:tcPr>
          <w:p w14:paraId="12BCBBBA"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6D7A77B4"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20773593" w14:textId="77777777" w:rsidTr="003D511D">
        <w:trPr>
          <w:divId w:val="1702172847"/>
        </w:trPr>
        <w:tc>
          <w:tcPr>
            <w:tcW w:w="0" w:type="auto"/>
            <w:hideMark/>
          </w:tcPr>
          <w:p w14:paraId="0E066F63"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27EBE9DB"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1EAB5501" w14:textId="77777777" w:rsidTr="003D511D">
        <w:trPr>
          <w:divId w:val="1702172847"/>
        </w:trPr>
        <w:tc>
          <w:tcPr>
            <w:tcW w:w="0" w:type="auto"/>
            <w:hideMark/>
          </w:tcPr>
          <w:p w14:paraId="184F1907"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2D7FE61B"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bl>
    <w:p w14:paraId="2DE8CDDF" w14:textId="77777777" w:rsidR="003A5AC5" w:rsidRDefault="003D511D">
      <w:pPr>
        <w:divId w:val="290938315"/>
        <w:rPr>
          <w:rFonts w:ascii="Arial" w:eastAsia="Times New Roman" w:hAnsi="Arial" w:cs="Arial"/>
          <w:color w:val="022A4C"/>
          <w:sz w:val="18"/>
          <w:szCs w:val="18"/>
        </w:rPr>
      </w:pPr>
      <w:r>
        <w:rPr>
          <w:rStyle w:val="iatabold1"/>
          <w:rFonts w:ascii="Arial" w:eastAsia="Times New Roman" w:hAnsi="Arial" w:cs="Arial"/>
          <w:color w:val="022A4C"/>
          <w:sz w:val="18"/>
          <w:szCs w:val="18"/>
        </w:rPr>
        <w:t>For additional Airports please use the last two pages.</w:t>
      </w:r>
      <w:r>
        <w:rPr>
          <w:rFonts w:ascii="Arial" w:eastAsia="Times New Roman" w:hAnsi="Arial" w:cs="Arial"/>
          <w:color w:val="022A4C"/>
          <w:sz w:val="18"/>
          <w:szCs w:val="18"/>
        </w:rPr>
        <w:t xml:space="preserve"> </w:t>
      </w:r>
    </w:p>
    <w:p w14:paraId="572EBAED" w14:textId="77777777" w:rsidR="003A5AC5" w:rsidRDefault="003D511D">
      <w:pPr>
        <w:divId w:val="1480072937"/>
        <w:rPr>
          <w:rFonts w:ascii="Arial" w:eastAsia="Times New Roman" w:hAnsi="Arial" w:cs="Arial"/>
          <w:color w:val="022A4C"/>
          <w:sz w:val="18"/>
          <w:szCs w:val="18"/>
        </w:rPr>
      </w:pPr>
      <w:r>
        <w:rPr>
          <w:rStyle w:val="iatalistlbl-square1"/>
          <w:rFonts w:ascii="Arial" w:eastAsia="Times New Roman" w:hAnsi="Arial" w:cs="Arial"/>
          <w:color w:val="022A4C"/>
          <w:sz w:val="18"/>
          <w:szCs w:val="18"/>
        </w:rPr>
        <w:t>▪</w:t>
      </w:r>
      <w:r>
        <w:rPr>
          <w:rFonts w:ascii="Arial" w:eastAsia="Times New Roman" w:hAnsi="Arial" w:cs="Arial"/>
          <w:color w:val="022A4C"/>
          <w:sz w:val="18"/>
          <w:szCs w:val="18"/>
        </w:rPr>
        <w:t xml:space="preserve">We wish to </w:t>
      </w:r>
      <w:r>
        <w:rPr>
          <w:rStyle w:val="iataunderline1"/>
          <w:rFonts w:ascii="Arial" w:eastAsia="Times New Roman" w:hAnsi="Arial" w:cs="Arial"/>
          <w:b/>
          <w:bCs/>
          <w:color w:val="022A4C"/>
          <w:sz w:val="18"/>
          <w:szCs w:val="18"/>
        </w:rPr>
        <w:t>remove</w:t>
      </w:r>
      <w:r>
        <w:rPr>
          <w:rStyle w:val="iatabold1"/>
          <w:rFonts w:ascii="Arial" w:eastAsia="Times New Roman" w:hAnsi="Arial" w:cs="Arial"/>
          <w:color w:val="022A4C"/>
          <w:sz w:val="18"/>
          <w:szCs w:val="18"/>
        </w:rPr>
        <w:t xml:space="preserve"> </w:t>
      </w:r>
      <w:r>
        <w:rPr>
          <w:rFonts w:ascii="Arial" w:eastAsia="Times New Roman" w:hAnsi="Arial" w:cs="Arial"/>
          <w:color w:val="022A4C"/>
          <w:sz w:val="18"/>
          <w:szCs w:val="18"/>
        </w:rPr>
        <w:t xml:space="preserve">the following airports from the “LIST OF AIRLINES AND THEIR ACCEPTABLE AIRPORTS” set forth as </w:t>
      </w:r>
      <w:r w:rsidRPr="003D511D">
        <w:rPr>
          <w:rFonts w:ascii="Arial" w:eastAsia="Times New Roman" w:hAnsi="Arial" w:cs="Arial"/>
          <w:color w:val="022A4C"/>
          <w:sz w:val="18"/>
          <w:szCs w:val="18"/>
        </w:rPr>
        <w:t>Attachment ‘B’</w:t>
      </w:r>
      <w:r>
        <w:rPr>
          <w:rFonts w:ascii="Arial" w:eastAsia="Times New Roman" w:hAnsi="Arial" w:cs="Arial"/>
          <w:color w:val="022A4C"/>
          <w:sz w:val="18"/>
          <w:szCs w:val="18"/>
        </w:rPr>
        <w:t xml:space="preserve"> to IATA Resolution 672: </w:t>
      </w:r>
    </w:p>
    <w:tbl>
      <w:tblPr>
        <w:tblStyle w:val="TableGrid"/>
        <w:tblW w:w="5000" w:type="pct"/>
        <w:tblLook w:val="04A0" w:firstRow="1" w:lastRow="0" w:firstColumn="1" w:lastColumn="0" w:noHBand="0" w:noVBand="1"/>
      </w:tblPr>
      <w:tblGrid>
        <w:gridCol w:w="2347"/>
        <w:gridCol w:w="1956"/>
        <w:gridCol w:w="5273"/>
      </w:tblGrid>
      <w:tr w:rsidR="003A5AC5" w14:paraId="319F3449" w14:textId="77777777" w:rsidTr="003D511D">
        <w:trPr>
          <w:divId w:val="1298989695"/>
        </w:trPr>
        <w:tc>
          <w:tcPr>
            <w:tcW w:w="0" w:type="auto"/>
            <w:hideMark/>
          </w:tcPr>
          <w:p w14:paraId="36C60AE9" w14:textId="77777777" w:rsidR="003A5AC5" w:rsidRDefault="003D511D">
            <w:pPr>
              <w:spacing w:before="300"/>
              <w:jc w:val="center"/>
              <w:rPr>
                <w:rFonts w:ascii="Arial" w:eastAsia="Times New Roman" w:hAnsi="Arial" w:cs="Arial"/>
                <w:b/>
                <w:bCs/>
                <w:sz w:val="18"/>
                <w:szCs w:val="18"/>
              </w:rPr>
            </w:pPr>
            <w:r>
              <w:rPr>
                <w:rFonts w:ascii="Arial" w:eastAsia="Times New Roman" w:hAnsi="Arial" w:cs="Arial"/>
                <w:b/>
                <w:bCs/>
                <w:sz w:val="18"/>
                <w:szCs w:val="18"/>
              </w:rPr>
              <w:t>Airport Code</w:t>
            </w:r>
          </w:p>
        </w:tc>
        <w:tc>
          <w:tcPr>
            <w:tcW w:w="0" w:type="auto"/>
            <w:hideMark/>
          </w:tcPr>
          <w:p w14:paraId="669D6D4D" w14:textId="77777777" w:rsidR="003A5AC5" w:rsidRDefault="003D511D">
            <w:pPr>
              <w:spacing w:before="300"/>
              <w:jc w:val="center"/>
              <w:rPr>
                <w:rFonts w:ascii="Arial" w:eastAsia="Times New Roman" w:hAnsi="Arial" w:cs="Arial"/>
                <w:b/>
                <w:bCs/>
                <w:sz w:val="18"/>
                <w:szCs w:val="18"/>
              </w:rPr>
            </w:pPr>
            <w:r>
              <w:rPr>
                <w:rFonts w:ascii="Arial" w:eastAsia="Times New Roman" w:hAnsi="Arial" w:cs="Arial"/>
                <w:b/>
                <w:bCs/>
                <w:sz w:val="18"/>
                <w:szCs w:val="18"/>
              </w:rPr>
              <w:t>City Name</w:t>
            </w:r>
          </w:p>
        </w:tc>
        <w:tc>
          <w:tcPr>
            <w:tcW w:w="0" w:type="auto"/>
            <w:hideMark/>
          </w:tcPr>
          <w:p w14:paraId="407708F3" w14:textId="77777777" w:rsidR="003A5AC5" w:rsidRDefault="003D511D">
            <w:pPr>
              <w:spacing w:before="300"/>
              <w:jc w:val="center"/>
              <w:rPr>
                <w:rFonts w:ascii="Arial" w:eastAsia="Times New Roman" w:hAnsi="Arial" w:cs="Arial"/>
                <w:b/>
                <w:bCs/>
                <w:sz w:val="18"/>
                <w:szCs w:val="18"/>
              </w:rPr>
            </w:pPr>
            <w:r>
              <w:rPr>
                <w:rFonts w:ascii="Arial" w:eastAsia="Times New Roman" w:hAnsi="Arial" w:cs="Arial"/>
                <w:b/>
                <w:bCs/>
                <w:sz w:val="18"/>
                <w:szCs w:val="18"/>
              </w:rPr>
              <w:t>Reason(s) for removal of airport</w:t>
            </w:r>
          </w:p>
        </w:tc>
      </w:tr>
      <w:tr w:rsidR="003A5AC5" w14:paraId="63431869" w14:textId="77777777" w:rsidTr="003D511D">
        <w:trPr>
          <w:divId w:val="1298989695"/>
        </w:trPr>
        <w:tc>
          <w:tcPr>
            <w:tcW w:w="0" w:type="auto"/>
            <w:hideMark/>
          </w:tcPr>
          <w:p w14:paraId="43A59E79"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43BD6C83"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54F8AE49"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485AAB41" w14:textId="77777777" w:rsidTr="003D511D">
        <w:trPr>
          <w:divId w:val="1298989695"/>
        </w:trPr>
        <w:tc>
          <w:tcPr>
            <w:tcW w:w="0" w:type="auto"/>
            <w:hideMark/>
          </w:tcPr>
          <w:p w14:paraId="200C5195"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13A28804"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5D48AE7C"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33F3C363" w14:textId="77777777" w:rsidTr="003D511D">
        <w:trPr>
          <w:divId w:val="1298989695"/>
        </w:trPr>
        <w:tc>
          <w:tcPr>
            <w:tcW w:w="0" w:type="auto"/>
            <w:hideMark/>
          </w:tcPr>
          <w:p w14:paraId="5968BF25"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2279C2D0"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34336D45"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50EF4C00" w14:textId="77777777" w:rsidTr="003D511D">
        <w:trPr>
          <w:divId w:val="1298989695"/>
        </w:trPr>
        <w:tc>
          <w:tcPr>
            <w:tcW w:w="0" w:type="auto"/>
            <w:hideMark/>
          </w:tcPr>
          <w:p w14:paraId="299B8635"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4E785F8B"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7AF62B7D"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4ECE66EB" w14:textId="77777777" w:rsidTr="003D511D">
        <w:trPr>
          <w:divId w:val="1298989695"/>
        </w:trPr>
        <w:tc>
          <w:tcPr>
            <w:tcW w:w="0" w:type="auto"/>
            <w:hideMark/>
          </w:tcPr>
          <w:p w14:paraId="074383EE"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4428F277"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71EA9120"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3DD92EA9" w14:textId="77777777" w:rsidTr="003D511D">
        <w:trPr>
          <w:divId w:val="1298989695"/>
        </w:trPr>
        <w:tc>
          <w:tcPr>
            <w:tcW w:w="0" w:type="auto"/>
            <w:hideMark/>
          </w:tcPr>
          <w:p w14:paraId="5F4F2D98"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7B951375"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21185748"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2971EF71" w14:textId="77777777" w:rsidTr="003D511D">
        <w:trPr>
          <w:divId w:val="1298989695"/>
        </w:trPr>
        <w:tc>
          <w:tcPr>
            <w:tcW w:w="0" w:type="auto"/>
            <w:hideMark/>
          </w:tcPr>
          <w:p w14:paraId="4FDFEA80"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5C3419EC"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55D36260"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bl>
    <w:p w14:paraId="12FB917A" w14:textId="77777777" w:rsidR="003A5AC5" w:rsidRDefault="003D511D">
      <w:pPr>
        <w:divId w:val="1351299920"/>
        <w:rPr>
          <w:rFonts w:ascii="Arial" w:eastAsia="Times New Roman" w:hAnsi="Arial" w:cs="Arial"/>
          <w:color w:val="022A4C"/>
          <w:sz w:val="18"/>
          <w:szCs w:val="18"/>
        </w:rPr>
      </w:pPr>
      <w:r>
        <w:rPr>
          <w:rStyle w:val="iatabold1"/>
          <w:rFonts w:ascii="Arial" w:eastAsia="Times New Roman" w:hAnsi="Arial" w:cs="Arial"/>
          <w:color w:val="022A4C"/>
          <w:sz w:val="18"/>
          <w:szCs w:val="18"/>
        </w:rPr>
        <w:t>C) To change the airline's designated contact for all matters related to the IATA MULTILATERAL E-AIR WAYBILL AGREEMENT</w:t>
      </w:r>
      <w:r>
        <w:rPr>
          <w:rFonts w:ascii="Arial" w:eastAsia="Times New Roman" w:hAnsi="Arial" w:cs="Arial"/>
          <w:color w:val="022A4C"/>
          <w:sz w:val="18"/>
          <w:szCs w:val="18"/>
        </w:rPr>
        <w:t xml:space="preserve"> </w:t>
      </w:r>
    </w:p>
    <w:p w14:paraId="5808BD7A" w14:textId="77777777" w:rsidR="003A5AC5" w:rsidRDefault="003D511D">
      <w:pPr>
        <w:divId w:val="1992708036"/>
        <w:rPr>
          <w:rFonts w:ascii="Arial" w:eastAsia="Times New Roman" w:hAnsi="Arial" w:cs="Arial"/>
          <w:color w:val="022A4C"/>
          <w:sz w:val="18"/>
          <w:szCs w:val="18"/>
        </w:rPr>
      </w:pPr>
      <w:r>
        <w:rPr>
          <w:rFonts w:ascii="Arial" w:eastAsia="Times New Roman" w:hAnsi="Arial" w:cs="Arial"/>
          <w:color w:val="022A4C"/>
          <w:sz w:val="18"/>
          <w:szCs w:val="18"/>
        </w:rPr>
        <w:t xml:space="preserve">The undersigned certifies as follows: </w:t>
      </w:r>
    </w:p>
    <w:p w14:paraId="6259C816" w14:textId="77777777" w:rsidR="003A5AC5" w:rsidRDefault="003D511D">
      <w:pPr>
        <w:divId w:val="367872556"/>
        <w:rPr>
          <w:rFonts w:ascii="Arial" w:eastAsia="Times New Roman" w:hAnsi="Arial" w:cs="Arial"/>
          <w:color w:val="022A4C"/>
          <w:sz w:val="18"/>
          <w:szCs w:val="18"/>
        </w:rPr>
      </w:pPr>
      <w:r>
        <w:rPr>
          <w:rStyle w:val="iatalistlbl-square1"/>
          <w:rFonts w:ascii="Arial" w:eastAsia="Times New Roman" w:hAnsi="Arial" w:cs="Arial"/>
          <w:color w:val="022A4C"/>
          <w:sz w:val="18"/>
          <w:szCs w:val="18"/>
        </w:rPr>
        <w:t>▪</w:t>
      </w:r>
      <w:r>
        <w:rPr>
          <w:rFonts w:ascii="Arial" w:eastAsia="Times New Roman" w:hAnsi="Arial" w:cs="Arial"/>
          <w:color w:val="022A4C"/>
          <w:sz w:val="18"/>
          <w:szCs w:val="18"/>
        </w:rPr>
        <w:t xml:space="preserve">We are currently party to the IATA MULTILATERAL E-AIR WAYBILL AGREEMENT set forth as </w:t>
      </w:r>
      <w:r w:rsidRPr="003D511D">
        <w:rPr>
          <w:rFonts w:ascii="Arial" w:eastAsia="Times New Roman" w:hAnsi="Arial" w:cs="Arial"/>
          <w:color w:val="022A4C"/>
          <w:sz w:val="18"/>
          <w:szCs w:val="18"/>
        </w:rPr>
        <w:t>Attachment ‘A’</w:t>
      </w:r>
      <w:r>
        <w:rPr>
          <w:rFonts w:ascii="Arial" w:eastAsia="Times New Roman" w:hAnsi="Arial" w:cs="Arial"/>
          <w:color w:val="022A4C"/>
          <w:sz w:val="18"/>
          <w:szCs w:val="18"/>
        </w:rPr>
        <w:t xml:space="preserve"> to IATA Resolution 672. </w:t>
      </w:r>
    </w:p>
    <w:p w14:paraId="295DDADF" w14:textId="77777777" w:rsidR="003A5AC5" w:rsidRDefault="003D511D">
      <w:pPr>
        <w:divId w:val="27461259"/>
        <w:rPr>
          <w:rFonts w:ascii="Arial" w:eastAsia="Times New Roman" w:hAnsi="Arial" w:cs="Arial"/>
          <w:color w:val="022A4C"/>
          <w:sz w:val="18"/>
          <w:szCs w:val="18"/>
        </w:rPr>
      </w:pPr>
      <w:r>
        <w:rPr>
          <w:rStyle w:val="iatalistlbl-square1"/>
          <w:rFonts w:ascii="Arial" w:eastAsia="Times New Roman" w:hAnsi="Arial" w:cs="Arial"/>
          <w:color w:val="022A4C"/>
          <w:sz w:val="18"/>
          <w:szCs w:val="18"/>
        </w:rPr>
        <w:t>▪</w:t>
      </w:r>
      <w:r>
        <w:rPr>
          <w:rFonts w:ascii="Arial" w:eastAsia="Times New Roman" w:hAnsi="Arial" w:cs="Arial"/>
          <w:color w:val="022A4C"/>
          <w:sz w:val="18"/>
          <w:szCs w:val="18"/>
        </w:rPr>
        <w:t xml:space="preserve">We wish to change our airline's designated contact for matters related to the IATA MULTILATERAL E-AIR WAYBILL AGREEMENT as included in the “LIST OF AIRLINES AND THEIR ACCEPTABLE AIRPORTS” set forth as </w:t>
      </w:r>
      <w:r w:rsidRPr="003D511D">
        <w:rPr>
          <w:rFonts w:ascii="Arial" w:eastAsia="Times New Roman" w:hAnsi="Arial" w:cs="Arial"/>
          <w:color w:val="022A4C"/>
          <w:sz w:val="18"/>
          <w:szCs w:val="18"/>
        </w:rPr>
        <w:t>Attachment ‘B’</w:t>
      </w:r>
      <w:r>
        <w:rPr>
          <w:rFonts w:ascii="Arial" w:eastAsia="Times New Roman" w:hAnsi="Arial" w:cs="Arial"/>
          <w:color w:val="022A4C"/>
          <w:sz w:val="18"/>
          <w:szCs w:val="18"/>
        </w:rPr>
        <w:t xml:space="preserve"> to IATA Resolution 672 as follows: </w:t>
      </w:r>
    </w:p>
    <w:tbl>
      <w:tblPr>
        <w:tblStyle w:val="TableGrid"/>
        <w:tblW w:w="5000" w:type="pct"/>
        <w:tblLook w:val="04A0" w:firstRow="1" w:lastRow="0" w:firstColumn="1" w:lastColumn="0" w:noHBand="0" w:noVBand="1"/>
      </w:tblPr>
      <w:tblGrid>
        <w:gridCol w:w="8182"/>
        <w:gridCol w:w="1394"/>
      </w:tblGrid>
      <w:tr w:rsidR="003A5AC5" w14:paraId="4E3E2C0B" w14:textId="77777777" w:rsidTr="003D511D">
        <w:trPr>
          <w:divId w:val="1306547493"/>
        </w:trPr>
        <w:tc>
          <w:tcPr>
            <w:tcW w:w="0" w:type="auto"/>
            <w:hideMark/>
          </w:tcPr>
          <w:p w14:paraId="10A25F8D"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Company Name:</w:t>
            </w:r>
          </w:p>
        </w:tc>
        <w:tc>
          <w:tcPr>
            <w:tcW w:w="0" w:type="auto"/>
            <w:hideMark/>
          </w:tcPr>
          <w:p w14:paraId="40386316"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40FCCCEC" w14:textId="77777777" w:rsidTr="003D511D">
        <w:trPr>
          <w:divId w:val="1306547493"/>
        </w:trPr>
        <w:tc>
          <w:tcPr>
            <w:tcW w:w="0" w:type="auto"/>
            <w:hideMark/>
          </w:tcPr>
          <w:p w14:paraId="422C6ECC"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lastRenderedPageBreak/>
              <w:t>Contact Name:</w:t>
            </w:r>
          </w:p>
        </w:tc>
        <w:tc>
          <w:tcPr>
            <w:tcW w:w="0" w:type="auto"/>
            <w:hideMark/>
          </w:tcPr>
          <w:p w14:paraId="3DA368EB"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176E4867" w14:textId="77777777" w:rsidTr="003D511D">
        <w:trPr>
          <w:divId w:val="1306547493"/>
        </w:trPr>
        <w:tc>
          <w:tcPr>
            <w:tcW w:w="0" w:type="auto"/>
            <w:hideMark/>
          </w:tcPr>
          <w:p w14:paraId="3D4E5380"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Title:</w:t>
            </w:r>
          </w:p>
        </w:tc>
        <w:tc>
          <w:tcPr>
            <w:tcW w:w="0" w:type="auto"/>
            <w:hideMark/>
          </w:tcPr>
          <w:p w14:paraId="00E62035"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7E7C415F" w14:textId="77777777" w:rsidTr="003D511D">
        <w:trPr>
          <w:divId w:val="1306547493"/>
        </w:trPr>
        <w:tc>
          <w:tcPr>
            <w:tcW w:w="0" w:type="auto"/>
            <w:hideMark/>
          </w:tcPr>
          <w:p w14:paraId="7CDC6544"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Address:</w:t>
            </w:r>
          </w:p>
        </w:tc>
        <w:tc>
          <w:tcPr>
            <w:tcW w:w="0" w:type="auto"/>
            <w:hideMark/>
          </w:tcPr>
          <w:p w14:paraId="2E25E2D8"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10A6C165" w14:textId="77777777" w:rsidTr="003D511D">
        <w:trPr>
          <w:divId w:val="1306547493"/>
        </w:trPr>
        <w:tc>
          <w:tcPr>
            <w:tcW w:w="0" w:type="auto"/>
            <w:hideMark/>
          </w:tcPr>
          <w:p w14:paraId="7FE4CF98"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Telephone:</w:t>
            </w:r>
          </w:p>
        </w:tc>
        <w:tc>
          <w:tcPr>
            <w:tcW w:w="0" w:type="auto"/>
            <w:hideMark/>
          </w:tcPr>
          <w:p w14:paraId="07FD049D"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1ADCEF42" w14:textId="77777777" w:rsidTr="003D511D">
        <w:trPr>
          <w:divId w:val="1306547493"/>
        </w:trPr>
        <w:tc>
          <w:tcPr>
            <w:tcW w:w="0" w:type="auto"/>
            <w:hideMark/>
          </w:tcPr>
          <w:p w14:paraId="685608AB"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E-Mail:</w:t>
            </w:r>
          </w:p>
        </w:tc>
        <w:tc>
          <w:tcPr>
            <w:tcW w:w="0" w:type="auto"/>
            <w:hideMark/>
          </w:tcPr>
          <w:p w14:paraId="4797852D"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bl>
    <w:p w14:paraId="28D37DA3" w14:textId="77777777" w:rsidR="003A5AC5" w:rsidRDefault="003D511D">
      <w:pPr>
        <w:divId w:val="635987048"/>
        <w:rPr>
          <w:rFonts w:ascii="Arial" w:eastAsia="Times New Roman" w:hAnsi="Arial" w:cs="Arial"/>
          <w:color w:val="022A4C"/>
          <w:sz w:val="18"/>
          <w:szCs w:val="18"/>
        </w:rPr>
      </w:pPr>
      <w:r>
        <w:rPr>
          <w:rStyle w:val="iatabold1"/>
          <w:rFonts w:ascii="Arial" w:eastAsia="Times New Roman" w:hAnsi="Arial" w:cs="Arial"/>
          <w:color w:val="022A4C"/>
          <w:sz w:val="18"/>
          <w:szCs w:val="18"/>
        </w:rPr>
        <w:t>D) To withdraw from the IATA MULTILATERAL E-AWB AGREEMENT</w:t>
      </w:r>
      <w:r>
        <w:rPr>
          <w:rFonts w:ascii="Arial" w:eastAsia="Times New Roman" w:hAnsi="Arial" w:cs="Arial"/>
          <w:color w:val="022A4C"/>
          <w:sz w:val="18"/>
          <w:szCs w:val="18"/>
        </w:rPr>
        <w:t xml:space="preserve"> </w:t>
      </w:r>
    </w:p>
    <w:p w14:paraId="548794B4" w14:textId="77777777" w:rsidR="003A5AC5" w:rsidRDefault="003D511D">
      <w:pPr>
        <w:divId w:val="945818738"/>
        <w:rPr>
          <w:rFonts w:ascii="Arial" w:eastAsia="Times New Roman" w:hAnsi="Arial" w:cs="Arial"/>
          <w:color w:val="022A4C"/>
          <w:sz w:val="18"/>
          <w:szCs w:val="18"/>
        </w:rPr>
      </w:pPr>
      <w:r>
        <w:rPr>
          <w:rFonts w:ascii="Arial" w:eastAsia="Times New Roman" w:hAnsi="Arial" w:cs="Arial"/>
          <w:color w:val="022A4C"/>
          <w:sz w:val="18"/>
          <w:szCs w:val="18"/>
        </w:rPr>
        <w:t xml:space="preserve">The undersigned certifies as follows: </w:t>
      </w:r>
    </w:p>
    <w:p w14:paraId="7060A9F6" w14:textId="77777777" w:rsidR="003A5AC5" w:rsidRDefault="003D511D">
      <w:pPr>
        <w:divId w:val="1442649575"/>
        <w:rPr>
          <w:rFonts w:ascii="Arial" w:eastAsia="Times New Roman" w:hAnsi="Arial" w:cs="Arial"/>
          <w:color w:val="022A4C"/>
          <w:sz w:val="18"/>
          <w:szCs w:val="18"/>
        </w:rPr>
      </w:pPr>
      <w:r>
        <w:rPr>
          <w:rStyle w:val="iatalistlbl-square1"/>
          <w:rFonts w:ascii="Arial" w:eastAsia="Times New Roman" w:hAnsi="Arial" w:cs="Arial"/>
          <w:color w:val="022A4C"/>
          <w:sz w:val="18"/>
          <w:szCs w:val="18"/>
        </w:rPr>
        <w:t>▪</w:t>
      </w:r>
      <w:r>
        <w:rPr>
          <w:rFonts w:ascii="Arial" w:eastAsia="Times New Roman" w:hAnsi="Arial" w:cs="Arial"/>
          <w:color w:val="022A4C"/>
          <w:sz w:val="18"/>
          <w:szCs w:val="18"/>
        </w:rPr>
        <w:t>We hereby withdraw ourselves from the IATA MULTILATERAL E-AIR WAYBILL AGREEMENT effective (Day/Month/Year)</w:t>
      </w:r>
      <w:r>
        <w:rPr>
          <w:rStyle w:val="iatasolidline1"/>
          <w:rFonts w:ascii="Arial" w:eastAsia="Times New Roman" w:hAnsi="Arial" w:cs="Arial"/>
          <w:color w:val="022A4C"/>
          <w:sz w:val="18"/>
          <w:szCs w:val="18"/>
        </w:rPr>
        <w:t xml:space="preserve"> </w:t>
      </w:r>
      <w:r>
        <w:rPr>
          <w:rFonts w:ascii="Arial" w:eastAsia="Times New Roman" w:hAnsi="Arial" w:cs="Arial"/>
          <w:color w:val="022A4C"/>
          <w:sz w:val="18"/>
          <w:szCs w:val="18"/>
        </w:rPr>
        <w:t xml:space="preserve">for the following reason(s): </w:t>
      </w:r>
    </w:p>
    <w:tbl>
      <w:tblPr>
        <w:tblStyle w:val="TableGrid"/>
        <w:tblW w:w="5000" w:type="pct"/>
        <w:tblLook w:val="04A0" w:firstRow="1" w:lastRow="0" w:firstColumn="1" w:lastColumn="0" w:noHBand="0" w:noVBand="1"/>
      </w:tblPr>
      <w:tblGrid>
        <w:gridCol w:w="9576"/>
      </w:tblGrid>
      <w:tr w:rsidR="003A5AC5" w14:paraId="0E1A41DE" w14:textId="77777777" w:rsidTr="003D511D">
        <w:trPr>
          <w:divId w:val="53042508"/>
        </w:trPr>
        <w:tc>
          <w:tcPr>
            <w:tcW w:w="0" w:type="auto"/>
            <w:hideMark/>
          </w:tcPr>
          <w:p w14:paraId="476523C6"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41FAD51D" w14:textId="77777777" w:rsidTr="003D511D">
        <w:trPr>
          <w:divId w:val="53042508"/>
        </w:trPr>
        <w:tc>
          <w:tcPr>
            <w:tcW w:w="0" w:type="auto"/>
            <w:hideMark/>
          </w:tcPr>
          <w:p w14:paraId="205D9A72"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680C639F" w14:textId="77777777" w:rsidTr="003D511D">
        <w:trPr>
          <w:divId w:val="53042508"/>
        </w:trPr>
        <w:tc>
          <w:tcPr>
            <w:tcW w:w="0" w:type="auto"/>
            <w:hideMark/>
          </w:tcPr>
          <w:p w14:paraId="4ECEA13C"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1D9F11FD" w14:textId="77777777" w:rsidTr="003D511D">
        <w:trPr>
          <w:divId w:val="53042508"/>
        </w:trPr>
        <w:tc>
          <w:tcPr>
            <w:tcW w:w="0" w:type="auto"/>
            <w:hideMark/>
          </w:tcPr>
          <w:p w14:paraId="3E56A906"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63FB3E92" w14:textId="77777777" w:rsidTr="003D511D">
        <w:trPr>
          <w:divId w:val="53042508"/>
        </w:trPr>
        <w:tc>
          <w:tcPr>
            <w:tcW w:w="0" w:type="auto"/>
            <w:hideMark/>
          </w:tcPr>
          <w:p w14:paraId="7A81E355"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5EB3BAED" w14:textId="77777777" w:rsidTr="003D511D">
        <w:trPr>
          <w:divId w:val="53042508"/>
        </w:trPr>
        <w:tc>
          <w:tcPr>
            <w:tcW w:w="0" w:type="auto"/>
            <w:hideMark/>
          </w:tcPr>
          <w:p w14:paraId="389C4945"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7AC05EB4" w14:textId="77777777" w:rsidTr="003D511D">
        <w:trPr>
          <w:divId w:val="53042508"/>
        </w:trPr>
        <w:tc>
          <w:tcPr>
            <w:tcW w:w="0" w:type="auto"/>
            <w:hideMark/>
          </w:tcPr>
          <w:p w14:paraId="3016EE4A"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bl>
    <w:p w14:paraId="40FE06B8" w14:textId="77777777" w:rsidR="003A5AC5" w:rsidRDefault="003D511D">
      <w:pPr>
        <w:divId w:val="3292566"/>
        <w:rPr>
          <w:rFonts w:ascii="Arial" w:eastAsia="Times New Roman" w:hAnsi="Arial" w:cs="Arial"/>
          <w:color w:val="022A4C"/>
          <w:sz w:val="18"/>
          <w:szCs w:val="18"/>
        </w:rPr>
      </w:pPr>
      <w:r>
        <w:rPr>
          <w:rStyle w:val="iatabold1"/>
          <w:rFonts w:ascii="Arial" w:eastAsia="Times New Roman" w:hAnsi="Arial" w:cs="Arial"/>
          <w:color w:val="022A4C"/>
          <w:sz w:val="18"/>
          <w:szCs w:val="18"/>
        </w:rPr>
        <w:t>Submitted by:</w:t>
      </w:r>
      <w:r>
        <w:rPr>
          <w:rFonts w:ascii="Arial" w:eastAsia="Times New Roman" w:hAnsi="Arial" w:cs="Arial"/>
          <w:color w:val="022A4C"/>
          <w:sz w:val="18"/>
          <w:szCs w:val="18"/>
        </w:rPr>
        <w:t xml:space="preserve"> </w:t>
      </w:r>
    </w:p>
    <w:p w14:paraId="6C5486E6" w14:textId="77777777" w:rsidR="003A5AC5" w:rsidRDefault="003D511D">
      <w:pPr>
        <w:divId w:val="1340622260"/>
        <w:rPr>
          <w:rFonts w:ascii="Arial" w:eastAsia="Times New Roman" w:hAnsi="Arial" w:cs="Arial"/>
          <w:color w:val="022A4C"/>
          <w:sz w:val="18"/>
          <w:szCs w:val="18"/>
        </w:rPr>
      </w:pPr>
      <w:r>
        <w:rPr>
          <w:rStyle w:val="iataunderline1"/>
          <w:rFonts w:ascii="Arial" w:eastAsia="Times New Roman" w:hAnsi="Arial" w:cs="Arial"/>
          <w:color w:val="022A4C"/>
          <w:sz w:val="18"/>
          <w:szCs w:val="18"/>
        </w:rPr>
        <w:t>Airline Reference Details:</w:t>
      </w:r>
      <w:r>
        <w:rPr>
          <w:rFonts w:ascii="Arial" w:eastAsia="Times New Roman" w:hAnsi="Arial" w:cs="Arial"/>
          <w:color w:val="022A4C"/>
          <w:sz w:val="18"/>
          <w:szCs w:val="18"/>
        </w:rPr>
        <w:t xml:space="preserve"> </w:t>
      </w:r>
    </w:p>
    <w:tbl>
      <w:tblPr>
        <w:tblStyle w:val="TableGrid"/>
        <w:tblW w:w="5000" w:type="pct"/>
        <w:tblLook w:val="04A0" w:firstRow="1" w:lastRow="0" w:firstColumn="1" w:lastColumn="0" w:noHBand="0" w:noVBand="1"/>
      </w:tblPr>
      <w:tblGrid>
        <w:gridCol w:w="8816"/>
        <w:gridCol w:w="760"/>
      </w:tblGrid>
      <w:tr w:rsidR="003A5AC5" w14:paraId="583D033B" w14:textId="77777777" w:rsidTr="003D511D">
        <w:trPr>
          <w:divId w:val="1293439257"/>
        </w:trPr>
        <w:tc>
          <w:tcPr>
            <w:tcW w:w="0" w:type="auto"/>
            <w:hideMark/>
          </w:tcPr>
          <w:p w14:paraId="01C81F64"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Airline Name:</w:t>
            </w:r>
          </w:p>
        </w:tc>
        <w:tc>
          <w:tcPr>
            <w:tcW w:w="0" w:type="auto"/>
            <w:hideMark/>
          </w:tcPr>
          <w:p w14:paraId="7569004A"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1B423FA0" w14:textId="77777777" w:rsidTr="003D511D">
        <w:trPr>
          <w:divId w:val="1293439257"/>
        </w:trPr>
        <w:tc>
          <w:tcPr>
            <w:tcW w:w="0" w:type="auto"/>
            <w:hideMark/>
          </w:tcPr>
          <w:p w14:paraId="37B1D204"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Airline 2-character IATA Designator:</w:t>
            </w:r>
          </w:p>
        </w:tc>
        <w:tc>
          <w:tcPr>
            <w:tcW w:w="0" w:type="auto"/>
            <w:hideMark/>
          </w:tcPr>
          <w:p w14:paraId="3BD2A64A"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2587BFA6" w14:textId="77777777" w:rsidTr="003D511D">
        <w:trPr>
          <w:divId w:val="1293439257"/>
        </w:trPr>
        <w:tc>
          <w:tcPr>
            <w:tcW w:w="0" w:type="auto"/>
            <w:hideMark/>
          </w:tcPr>
          <w:p w14:paraId="578F8F53"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Airline Head Office Address:</w:t>
            </w:r>
          </w:p>
        </w:tc>
        <w:tc>
          <w:tcPr>
            <w:tcW w:w="0" w:type="auto"/>
            <w:hideMark/>
          </w:tcPr>
          <w:p w14:paraId="397A57D1"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bl>
    <w:p w14:paraId="63D00B29" w14:textId="77777777" w:rsidR="003A5AC5" w:rsidRDefault="003D511D">
      <w:pPr>
        <w:divId w:val="1135027295"/>
        <w:rPr>
          <w:rFonts w:ascii="Arial" w:eastAsia="Times New Roman" w:hAnsi="Arial" w:cs="Arial"/>
          <w:color w:val="022A4C"/>
          <w:sz w:val="18"/>
          <w:szCs w:val="18"/>
        </w:rPr>
      </w:pPr>
      <w:r>
        <w:rPr>
          <w:rStyle w:val="iataunderline1"/>
          <w:rFonts w:ascii="Arial" w:eastAsia="Times New Roman" w:hAnsi="Arial" w:cs="Arial"/>
          <w:color w:val="022A4C"/>
          <w:sz w:val="18"/>
          <w:szCs w:val="18"/>
        </w:rPr>
        <w:t>Airline Signatory Details:</w:t>
      </w:r>
      <w:r>
        <w:rPr>
          <w:rFonts w:ascii="Arial" w:eastAsia="Times New Roman" w:hAnsi="Arial" w:cs="Arial"/>
          <w:color w:val="022A4C"/>
          <w:sz w:val="18"/>
          <w:szCs w:val="18"/>
        </w:rPr>
        <w:t xml:space="preserve"> </w:t>
      </w:r>
    </w:p>
    <w:tbl>
      <w:tblPr>
        <w:tblStyle w:val="TableGrid"/>
        <w:tblW w:w="5000" w:type="pct"/>
        <w:tblLook w:val="04A0" w:firstRow="1" w:lastRow="0" w:firstColumn="1" w:lastColumn="0" w:noHBand="0" w:noVBand="1"/>
      </w:tblPr>
      <w:tblGrid>
        <w:gridCol w:w="8313"/>
        <w:gridCol w:w="1263"/>
      </w:tblGrid>
      <w:tr w:rsidR="003A5AC5" w14:paraId="09F684AA" w14:textId="77777777" w:rsidTr="003D511D">
        <w:trPr>
          <w:divId w:val="1759331212"/>
        </w:trPr>
        <w:tc>
          <w:tcPr>
            <w:tcW w:w="0" w:type="auto"/>
            <w:hideMark/>
          </w:tcPr>
          <w:p w14:paraId="3F490527"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lastRenderedPageBreak/>
              <w:t>Name of Signatory:</w:t>
            </w:r>
          </w:p>
        </w:tc>
        <w:tc>
          <w:tcPr>
            <w:tcW w:w="0" w:type="auto"/>
            <w:hideMark/>
          </w:tcPr>
          <w:p w14:paraId="6F577A2A"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3F98CBCA" w14:textId="77777777" w:rsidTr="003D511D">
        <w:trPr>
          <w:divId w:val="1759331212"/>
        </w:trPr>
        <w:tc>
          <w:tcPr>
            <w:tcW w:w="0" w:type="auto"/>
            <w:hideMark/>
          </w:tcPr>
          <w:p w14:paraId="514C1458"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Job Title:</w:t>
            </w:r>
          </w:p>
        </w:tc>
        <w:tc>
          <w:tcPr>
            <w:tcW w:w="0" w:type="auto"/>
            <w:hideMark/>
          </w:tcPr>
          <w:p w14:paraId="6EB562B6"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25983F89" w14:textId="77777777" w:rsidTr="003D511D">
        <w:trPr>
          <w:divId w:val="1759331212"/>
        </w:trPr>
        <w:tc>
          <w:tcPr>
            <w:tcW w:w="0" w:type="auto"/>
            <w:hideMark/>
          </w:tcPr>
          <w:p w14:paraId="63CEDEF8"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Company Name:</w:t>
            </w:r>
          </w:p>
        </w:tc>
        <w:tc>
          <w:tcPr>
            <w:tcW w:w="0" w:type="auto"/>
            <w:hideMark/>
          </w:tcPr>
          <w:p w14:paraId="124CC117"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06CE28D8" w14:textId="77777777" w:rsidTr="003D511D">
        <w:trPr>
          <w:divId w:val="1759331212"/>
        </w:trPr>
        <w:tc>
          <w:tcPr>
            <w:tcW w:w="0" w:type="auto"/>
            <w:hideMark/>
          </w:tcPr>
          <w:p w14:paraId="5CCA3CBD"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Address:</w:t>
            </w:r>
          </w:p>
        </w:tc>
        <w:tc>
          <w:tcPr>
            <w:tcW w:w="0" w:type="auto"/>
            <w:hideMark/>
          </w:tcPr>
          <w:p w14:paraId="558913EC"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5B169840" w14:textId="77777777" w:rsidTr="003D511D">
        <w:trPr>
          <w:divId w:val="1759331212"/>
        </w:trPr>
        <w:tc>
          <w:tcPr>
            <w:tcW w:w="0" w:type="auto"/>
            <w:hideMark/>
          </w:tcPr>
          <w:p w14:paraId="2E018D5C"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Telephone:</w:t>
            </w:r>
          </w:p>
        </w:tc>
        <w:tc>
          <w:tcPr>
            <w:tcW w:w="0" w:type="auto"/>
            <w:hideMark/>
          </w:tcPr>
          <w:p w14:paraId="0C98C051"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334549C3" w14:textId="77777777" w:rsidTr="003D511D">
        <w:trPr>
          <w:divId w:val="1759331212"/>
        </w:trPr>
        <w:tc>
          <w:tcPr>
            <w:tcW w:w="0" w:type="auto"/>
            <w:hideMark/>
          </w:tcPr>
          <w:p w14:paraId="0CDBAB44"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E-Mail:</w:t>
            </w:r>
          </w:p>
        </w:tc>
        <w:tc>
          <w:tcPr>
            <w:tcW w:w="0" w:type="auto"/>
            <w:hideMark/>
          </w:tcPr>
          <w:p w14:paraId="62460546"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0D1BF796" w14:textId="77777777" w:rsidTr="003D511D">
        <w:trPr>
          <w:divId w:val="1759331212"/>
        </w:trPr>
        <w:tc>
          <w:tcPr>
            <w:tcW w:w="0" w:type="auto"/>
            <w:hideMark/>
          </w:tcPr>
          <w:p w14:paraId="042B96EF"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Signature:</w:t>
            </w:r>
          </w:p>
        </w:tc>
        <w:tc>
          <w:tcPr>
            <w:tcW w:w="0" w:type="auto"/>
            <w:hideMark/>
          </w:tcPr>
          <w:p w14:paraId="174A012E"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2F608C07" w14:textId="77777777" w:rsidTr="003D511D">
        <w:trPr>
          <w:divId w:val="1759331212"/>
        </w:trPr>
        <w:tc>
          <w:tcPr>
            <w:tcW w:w="0" w:type="auto"/>
            <w:hideMark/>
          </w:tcPr>
          <w:p w14:paraId="04F5FFFA"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Date:</w:t>
            </w:r>
          </w:p>
        </w:tc>
        <w:tc>
          <w:tcPr>
            <w:tcW w:w="0" w:type="auto"/>
            <w:hideMark/>
          </w:tcPr>
          <w:p w14:paraId="6C69BC0F"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bl>
    <w:p w14:paraId="25E8B6B2" w14:textId="77777777" w:rsidR="003A5AC5" w:rsidRDefault="003D511D">
      <w:pPr>
        <w:divId w:val="1855534326"/>
        <w:rPr>
          <w:rFonts w:ascii="Arial" w:eastAsia="Times New Roman" w:hAnsi="Arial" w:cs="Arial"/>
          <w:color w:val="022A4C"/>
          <w:sz w:val="18"/>
          <w:szCs w:val="18"/>
        </w:rPr>
      </w:pPr>
      <w:r>
        <w:rPr>
          <w:rFonts w:ascii="Arial" w:eastAsia="Times New Roman" w:hAnsi="Arial" w:cs="Arial"/>
          <w:color w:val="022A4C"/>
          <w:sz w:val="18"/>
          <w:szCs w:val="18"/>
        </w:rPr>
        <w:t>For additional Airports</w:t>
      </w:r>
    </w:p>
    <w:tbl>
      <w:tblPr>
        <w:tblStyle w:val="TableGrid"/>
        <w:tblW w:w="5000" w:type="pct"/>
        <w:tblLook w:val="04A0" w:firstRow="1" w:lastRow="0" w:firstColumn="1" w:lastColumn="0" w:noHBand="0" w:noVBand="1"/>
      </w:tblPr>
      <w:tblGrid>
        <w:gridCol w:w="5223"/>
        <w:gridCol w:w="4353"/>
      </w:tblGrid>
      <w:tr w:rsidR="003A5AC5" w14:paraId="37DAB7F5" w14:textId="77777777" w:rsidTr="003D511D">
        <w:trPr>
          <w:divId w:val="1658730269"/>
        </w:trPr>
        <w:tc>
          <w:tcPr>
            <w:tcW w:w="0" w:type="auto"/>
            <w:hideMark/>
          </w:tcPr>
          <w:p w14:paraId="6BB58F72" w14:textId="77777777" w:rsidR="003A5AC5" w:rsidRDefault="003D511D">
            <w:pPr>
              <w:spacing w:before="300"/>
              <w:jc w:val="center"/>
              <w:rPr>
                <w:rFonts w:ascii="Arial" w:eastAsia="Times New Roman" w:hAnsi="Arial" w:cs="Arial"/>
                <w:b/>
                <w:bCs/>
                <w:sz w:val="18"/>
                <w:szCs w:val="18"/>
              </w:rPr>
            </w:pPr>
            <w:r>
              <w:rPr>
                <w:rFonts w:ascii="Arial" w:eastAsia="Times New Roman" w:hAnsi="Arial" w:cs="Arial"/>
                <w:b/>
                <w:bCs/>
                <w:sz w:val="18"/>
                <w:szCs w:val="18"/>
              </w:rPr>
              <w:t>Airport Code</w:t>
            </w:r>
          </w:p>
        </w:tc>
        <w:tc>
          <w:tcPr>
            <w:tcW w:w="0" w:type="auto"/>
            <w:hideMark/>
          </w:tcPr>
          <w:p w14:paraId="2F4CFEE1" w14:textId="77777777" w:rsidR="003A5AC5" w:rsidRDefault="003D511D">
            <w:pPr>
              <w:spacing w:before="300"/>
              <w:jc w:val="center"/>
              <w:rPr>
                <w:rFonts w:ascii="Arial" w:eastAsia="Times New Roman" w:hAnsi="Arial" w:cs="Arial"/>
                <w:b/>
                <w:bCs/>
                <w:sz w:val="18"/>
                <w:szCs w:val="18"/>
              </w:rPr>
            </w:pPr>
            <w:r>
              <w:rPr>
                <w:rFonts w:ascii="Arial" w:eastAsia="Times New Roman" w:hAnsi="Arial" w:cs="Arial"/>
                <w:b/>
                <w:bCs/>
                <w:sz w:val="18"/>
                <w:szCs w:val="18"/>
              </w:rPr>
              <w:t>City Name</w:t>
            </w:r>
          </w:p>
        </w:tc>
      </w:tr>
      <w:tr w:rsidR="003A5AC5" w14:paraId="150EDBED" w14:textId="77777777" w:rsidTr="003D511D">
        <w:trPr>
          <w:divId w:val="1658730269"/>
        </w:trPr>
        <w:tc>
          <w:tcPr>
            <w:tcW w:w="0" w:type="auto"/>
            <w:hideMark/>
          </w:tcPr>
          <w:p w14:paraId="5CD01103"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35298638"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7B099484" w14:textId="77777777" w:rsidTr="003D511D">
        <w:trPr>
          <w:divId w:val="1658730269"/>
        </w:trPr>
        <w:tc>
          <w:tcPr>
            <w:tcW w:w="0" w:type="auto"/>
            <w:hideMark/>
          </w:tcPr>
          <w:p w14:paraId="7617D4CF"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0B4BEE81"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2E082710" w14:textId="77777777" w:rsidTr="003D511D">
        <w:trPr>
          <w:divId w:val="1658730269"/>
        </w:trPr>
        <w:tc>
          <w:tcPr>
            <w:tcW w:w="0" w:type="auto"/>
            <w:hideMark/>
          </w:tcPr>
          <w:p w14:paraId="39937AFF"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69E269F7"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3AD9EB33" w14:textId="77777777" w:rsidTr="003D511D">
        <w:trPr>
          <w:divId w:val="1658730269"/>
        </w:trPr>
        <w:tc>
          <w:tcPr>
            <w:tcW w:w="0" w:type="auto"/>
            <w:hideMark/>
          </w:tcPr>
          <w:p w14:paraId="09CF4DBC"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70E5CC42"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6D4BDD9D" w14:textId="77777777" w:rsidTr="003D511D">
        <w:trPr>
          <w:divId w:val="1658730269"/>
        </w:trPr>
        <w:tc>
          <w:tcPr>
            <w:tcW w:w="0" w:type="auto"/>
            <w:hideMark/>
          </w:tcPr>
          <w:p w14:paraId="5520DAAB"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6871B579"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74DC8465" w14:textId="77777777" w:rsidTr="003D511D">
        <w:trPr>
          <w:divId w:val="1658730269"/>
        </w:trPr>
        <w:tc>
          <w:tcPr>
            <w:tcW w:w="0" w:type="auto"/>
            <w:hideMark/>
          </w:tcPr>
          <w:p w14:paraId="1281B724"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155B9129"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1D1DDBB1" w14:textId="77777777" w:rsidTr="003D511D">
        <w:trPr>
          <w:divId w:val="1658730269"/>
        </w:trPr>
        <w:tc>
          <w:tcPr>
            <w:tcW w:w="0" w:type="auto"/>
            <w:hideMark/>
          </w:tcPr>
          <w:p w14:paraId="4AD000DD"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28BE06F6"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06A753E3" w14:textId="77777777" w:rsidTr="003D511D">
        <w:trPr>
          <w:divId w:val="1658730269"/>
        </w:trPr>
        <w:tc>
          <w:tcPr>
            <w:tcW w:w="0" w:type="auto"/>
            <w:hideMark/>
          </w:tcPr>
          <w:p w14:paraId="1D81E45A"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1B221C60"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0F3726CF" w14:textId="77777777" w:rsidTr="003D511D">
        <w:trPr>
          <w:divId w:val="1658730269"/>
        </w:trPr>
        <w:tc>
          <w:tcPr>
            <w:tcW w:w="0" w:type="auto"/>
            <w:hideMark/>
          </w:tcPr>
          <w:p w14:paraId="5C49EA1A"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1AA6E1F5"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69CB472D" w14:textId="77777777" w:rsidTr="003D511D">
        <w:trPr>
          <w:divId w:val="1658730269"/>
        </w:trPr>
        <w:tc>
          <w:tcPr>
            <w:tcW w:w="0" w:type="auto"/>
            <w:hideMark/>
          </w:tcPr>
          <w:p w14:paraId="51D88C85"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7B93A26E"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19BC7BC3" w14:textId="77777777" w:rsidTr="003D511D">
        <w:trPr>
          <w:divId w:val="1658730269"/>
        </w:trPr>
        <w:tc>
          <w:tcPr>
            <w:tcW w:w="0" w:type="auto"/>
            <w:hideMark/>
          </w:tcPr>
          <w:p w14:paraId="367674DF"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796E5B96"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00F92042" w14:textId="77777777" w:rsidTr="003D511D">
        <w:trPr>
          <w:divId w:val="1658730269"/>
        </w:trPr>
        <w:tc>
          <w:tcPr>
            <w:tcW w:w="0" w:type="auto"/>
            <w:hideMark/>
          </w:tcPr>
          <w:p w14:paraId="6EE49B77"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532D03D7"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1BE9CC6C" w14:textId="77777777" w:rsidTr="003D511D">
        <w:trPr>
          <w:divId w:val="1658730269"/>
        </w:trPr>
        <w:tc>
          <w:tcPr>
            <w:tcW w:w="0" w:type="auto"/>
            <w:hideMark/>
          </w:tcPr>
          <w:p w14:paraId="70572C96"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5B566191"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0CF42578" w14:textId="77777777" w:rsidTr="003D511D">
        <w:trPr>
          <w:divId w:val="1658730269"/>
        </w:trPr>
        <w:tc>
          <w:tcPr>
            <w:tcW w:w="0" w:type="auto"/>
            <w:hideMark/>
          </w:tcPr>
          <w:p w14:paraId="73540F6B"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lastRenderedPageBreak/>
              <w:t> </w:t>
            </w:r>
          </w:p>
        </w:tc>
        <w:tc>
          <w:tcPr>
            <w:tcW w:w="0" w:type="auto"/>
            <w:hideMark/>
          </w:tcPr>
          <w:p w14:paraId="7AE060F2"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29876DBA" w14:textId="77777777" w:rsidTr="003D511D">
        <w:trPr>
          <w:divId w:val="1658730269"/>
        </w:trPr>
        <w:tc>
          <w:tcPr>
            <w:tcW w:w="0" w:type="auto"/>
            <w:hideMark/>
          </w:tcPr>
          <w:p w14:paraId="0D4E2252"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09876056"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6874B4DC" w14:textId="77777777" w:rsidTr="003D511D">
        <w:trPr>
          <w:divId w:val="1658730269"/>
        </w:trPr>
        <w:tc>
          <w:tcPr>
            <w:tcW w:w="0" w:type="auto"/>
            <w:hideMark/>
          </w:tcPr>
          <w:p w14:paraId="4B895209"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6E1CF876"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66610DAD" w14:textId="77777777" w:rsidTr="003D511D">
        <w:trPr>
          <w:divId w:val="1658730269"/>
        </w:trPr>
        <w:tc>
          <w:tcPr>
            <w:tcW w:w="0" w:type="auto"/>
            <w:hideMark/>
          </w:tcPr>
          <w:p w14:paraId="604B4EA3"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4414A093"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30A0B379" w14:textId="77777777" w:rsidTr="003D511D">
        <w:trPr>
          <w:divId w:val="1658730269"/>
        </w:trPr>
        <w:tc>
          <w:tcPr>
            <w:tcW w:w="0" w:type="auto"/>
            <w:hideMark/>
          </w:tcPr>
          <w:p w14:paraId="3456A3BA"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7AD3F666"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3585F4B9" w14:textId="77777777" w:rsidTr="003D511D">
        <w:trPr>
          <w:divId w:val="1658730269"/>
        </w:trPr>
        <w:tc>
          <w:tcPr>
            <w:tcW w:w="0" w:type="auto"/>
            <w:hideMark/>
          </w:tcPr>
          <w:p w14:paraId="2011EBB8"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6A8CC59C"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5FB5DCC1" w14:textId="77777777" w:rsidTr="003D511D">
        <w:trPr>
          <w:divId w:val="1658730269"/>
        </w:trPr>
        <w:tc>
          <w:tcPr>
            <w:tcW w:w="0" w:type="auto"/>
            <w:hideMark/>
          </w:tcPr>
          <w:p w14:paraId="6F0A2B21"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74258D97"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1A74E716" w14:textId="77777777" w:rsidTr="003D511D">
        <w:trPr>
          <w:divId w:val="1658730269"/>
        </w:trPr>
        <w:tc>
          <w:tcPr>
            <w:tcW w:w="0" w:type="auto"/>
            <w:hideMark/>
          </w:tcPr>
          <w:p w14:paraId="5EE2BE8A"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3BB49996"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1ADDCC2E" w14:textId="77777777" w:rsidTr="003D511D">
        <w:trPr>
          <w:divId w:val="1658730269"/>
        </w:trPr>
        <w:tc>
          <w:tcPr>
            <w:tcW w:w="0" w:type="auto"/>
            <w:hideMark/>
          </w:tcPr>
          <w:p w14:paraId="11D1F76F"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3F0E18E5"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478D5CEA" w14:textId="77777777" w:rsidTr="003D511D">
        <w:trPr>
          <w:divId w:val="1658730269"/>
        </w:trPr>
        <w:tc>
          <w:tcPr>
            <w:tcW w:w="0" w:type="auto"/>
            <w:hideMark/>
          </w:tcPr>
          <w:p w14:paraId="49EEC306"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67BC8D80"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4363C4EB" w14:textId="77777777" w:rsidTr="003D511D">
        <w:trPr>
          <w:divId w:val="1658730269"/>
        </w:trPr>
        <w:tc>
          <w:tcPr>
            <w:tcW w:w="0" w:type="auto"/>
            <w:hideMark/>
          </w:tcPr>
          <w:p w14:paraId="153248B0"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451B4CF2"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21BC5296" w14:textId="77777777" w:rsidTr="003D511D">
        <w:trPr>
          <w:divId w:val="1658730269"/>
        </w:trPr>
        <w:tc>
          <w:tcPr>
            <w:tcW w:w="0" w:type="auto"/>
            <w:hideMark/>
          </w:tcPr>
          <w:p w14:paraId="65863F83"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6A3F841E"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37D5D31C" w14:textId="77777777" w:rsidTr="003D511D">
        <w:trPr>
          <w:divId w:val="1658730269"/>
        </w:trPr>
        <w:tc>
          <w:tcPr>
            <w:tcW w:w="0" w:type="auto"/>
            <w:hideMark/>
          </w:tcPr>
          <w:p w14:paraId="50B8F63E"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62CB99BD"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7013A2BF" w14:textId="77777777" w:rsidTr="003D511D">
        <w:trPr>
          <w:divId w:val="1658730269"/>
        </w:trPr>
        <w:tc>
          <w:tcPr>
            <w:tcW w:w="0" w:type="auto"/>
            <w:hideMark/>
          </w:tcPr>
          <w:p w14:paraId="21109EC8"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15A82EAF"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507D11C9" w14:textId="77777777" w:rsidTr="003D511D">
        <w:trPr>
          <w:divId w:val="1658730269"/>
        </w:trPr>
        <w:tc>
          <w:tcPr>
            <w:tcW w:w="0" w:type="auto"/>
            <w:hideMark/>
          </w:tcPr>
          <w:p w14:paraId="3C577BEA"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033983AC"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485AAAEF" w14:textId="77777777" w:rsidTr="003D511D">
        <w:trPr>
          <w:divId w:val="1658730269"/>
        </w:trPr>
        <w:tc>
          <w:tcPr>
            <w:tcW w:w="0" w:type="auto"/>
            <w:hideMark/>
          </w:tcPr>
          <w:p w14:paraId="69201D9E"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101D1FD3"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3A661840" w14:textId="77777777" w:rsidTr="003D511D">
        <w:trPr>
          <w:divId w:val="1658730269"/>
        </w:trPr>
        <w:tc>
          <w:tcPr>
            <w:tcW w:w="0" w:type="auto"/>
            <w:hideMark/>
          </w:tcPr>
          <w:p w14:paraId="595C5F06"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47B65EF8"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0491D57E" w14:textId="77777777" w:rsidTr="003D511D">
        <w:trPr>
          <w:divId w:val="1658730269"/>
        </w:trPr>
        <w:tc>
          <w:tcPr>
            <w:tcW w:w="0" w:type="auto"/>
            <w:hideMark/>
          </w:tcPr>
          <w:p w14:paraId="79BD2604"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68684E54"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2B357C57" w14:textId="77777777" w:rsidTr="003D511D">
        <w:trPr>
          <w:divId w:val="1658730269"/>
        </w:trPr>
        <w:tc>
          <w:tcPr>
            <w:tcW w:w="0" w:type="auto"/>
            <w:hideMark/>
          </w:tcPr>
          <w:p w14:paraId="69B8089B"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542F073C"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3EDFF655" w14:textId="77777777" w:rsidTr="003D511D">
        <w:trPr>
          <w:divId w:val="1658730269"/>
        </w:trPr>
        <w:tc>
          <w:tcPr>
            <w:tcW w:w="0" w:type="auto"/>
            <w:hideMark/>
          </w:tcPr>
          <w:p w14:paraId="3DEFCC87"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3386365A"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4FAA8F24" w14:textId="77777777" w:rsidTr="003D511D">
        <w:trPr>
          <w:divId w:val="1658730269"/>
        </w:trPr>
        <w:tc>
          <w:tcPr>
            <w:tcW w:w="0" w:type="auto"/>
            <w:hideMark/>
          </w:tcPr>
          <w:p w14:paraId="30F9FA57"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01059ED2"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0938098C" w14:textId="77777777" w:rsidTr="003D511D">
        <w:trPr>
          <w:divId w:val="1658730269"/>
        </w:trPr>
        <w:tc>
          <w:tcPr>
            <w:tcW w:w="0" w:type="auto"/>
            <w:hideMark/>
          </w:tcPr>
          <w:p w14:paraId="5D424267"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51FA450E"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1708F670" w14:textId="77777777" w:rsidTr="003D511D">
        <w:trPr>
          <w:divId w:val="1658730269"/>
        </w:trPr>
        <w:tc>
          <w:tcPr>
            <w:tcW w:w="0" w:type="auto"/>
            <w:hideMark/>
          </w:tcPr>
          <w:p w14:paraId="45D30312"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4B29A0C1"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0AB145FA" w14:textId="77777777" w:rsidTr="003D511D">
        <w:trPr>
          <w:divId w:val="1658730269"/>
        </w:trPr>
        <w:tc>
          <w:tcPr>
            <w:tcW w:w="0" w:type="auto"/>
            <w:hideMark/>
          </w:tcPr>
          <w:p w14:paraId="4DE2F6DC"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17253D67"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5420DF0E" w14:textId="77777777" w:rsidTr="003D511D">
        <w:trPr>
          <w:divId w:val="1658730269"/>
        </w:trPr>
        <w:tc>
          <w:tcPr>
            <w:tcW w:w="0" w:type="auto"/>
            <w:hideMark/>
          </w:tcPr>
          <w:p w14:paraId="4DD64C14"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31318750"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335F3568" w14:textId="77777777" w:rsidTr="003D511D">
        <w:trPr>
          <w:divId w:val="1658730269"/>
        </w:trPr>
        <w:tc>
          <w:tcPr>
            <w:tcW w:w="0" w:type="auto"/>
            <w:hideMark/>
          </w:tcPr>
          <w:p w14:paraId="0C19F182"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lastRenderedPageBreak/>
              <w:t> </w:t>
            </w:r>
          </w:p>
        </w:tc>
        <w:tc>
          <w:tcPr>
            <w:tcW w:w="0" w:type="auto"/>
            <w:hideMark/>
          </w:tcPr>
          <w:p w14:paraId="5A52BE66"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468341EF" w14:textId="77777777" w:rsidTr="003D511D">
        <w:trPr>
          <w:divId w:val="1658730269"/>
        </w:trPr>
        <w:tc>
          <w:tcPr>
            <w:tcW w:w="0" w:type="auto"/>
            <w:hideMark/>
          </w:tcPr>
          <w:p w14:paraId="6690B544"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5886CD6A"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06DA7068" w14:textId="77777777" w:rsidTr="003D511D">
        <w:trPr>
          <w:divId w:val="1658730269"/>
        </w:trPr>
        <w:tc>
          <w:tcPr>
            <w:tcW w:w="0" w:type="auto"/>
            <w:hideMark/>
          </w:tcPr>
          <w:p w14:paraId="34855347"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79D8A262"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12D6A7E4" w14:textId="77777777" w:rsidTr="003D511D">
        <w:trPr>
          <w:divId w:val="1658730269"/>
        </w:trPr>
        <w:tc>
          <w:tcPr>
            <w:tcW w:w="0" w:type="auto"/>
            <w:hideMark/>
          </w:tcPr>
          <w:p w14:paraId="0517015A"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5E9B9CAE"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2AAD6901" w14:textId="77777777" w:rsidTr="003D511D">
        <w:trPr>
          <w:divId w:val="1658730269"/>
        </w:trPr>
        <w:tc>
          <w:tcPr>
            <w:tcW w:w="0" w:type="auto"/>
            <w:hideMark/>
          </w:tcPr>
          <w:p w14:paraId="4FF37FCA"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4B7A376F"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70F02918" w14:textId="77777777" w:rsidTr="003D511D">
        <w:trPr>
          <w:divId w:val="1658730269"/>
        </w:trPr>
        <w:tc>
          <w:tcPr>
            <w:tcW w:w="0" w:type="auto"/>
            <w:hideMark/>
          </w:tcPr>
          <w:p w14:paraId="59A2105F"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395AF184"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4A1BADE5" w14:textId="77777777" w:rsidTr="003D511D">
        <w:trPr>
          <w:divId w:val="1658730269"/>
        </w:trPr>
        <w:tc>
          <w:tcPr>
            <w:tcW w:w="0" w:type="auto"/>
            <w:hideMark/>
          </w:tcPr>
          <w:p w14:paraId="48657D3F"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7882B9B8"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4C6900DA" w14:textId="77777777" w:rsidTr="003D511D">
        <w:trPr>
          <w:divId w:val="1658730269"/>
        </w:trPr>
        <w:tc>
          <w:tcPr>
            <w:tcW w:w="0" w:type="auto"/>
            <w:hideMark/>
          </w:tcPr>
          <w:p w14:paraId="22EB1351"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2F50DE32"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3ED1E166" w14:textId="77777777" w:rsidTr="003D511D">
        <w:trPr>
          <w:divId w:val="1658730269"/>
        </w:trPr>
        <w:tc>
          <w:tcPr>
            <w:tcW w:w="0" w:type="auto"/>
            <w:hideMark/>
          </w:tcPr>
          <w:p w14:paraId="7352791E"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3DFD7081"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7B5A7C69" w14:textId="77777777" w:rsidTr="003D511D">
        <w:trPr>
          <w:divId w:val="1658730269"/>
        </w:trPr>
        <w:tc>
          <w:tcPr>
            <w:tcW w:w="0" w:type="auto"/>
            <w:hideMark/>
          </w:tcPr>
          <w:p w14:paraId="14C0EC69"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483A3044"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45B5ED41" w14:textId="77777777" w:rsidTr="003D511D">
        <w:trPr>
          <w:divId w:val="1658730269"/>
        </w:trPr>
        <w:tc>
          <w:tcPr>
            <w:tcW w:w="0" w:type="auto"/>
            <w:hideMark/>
          </w:tcPr>
          <w:p w14:paraId="5963D4EF"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65ECBA5A"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35188B0D" w14:textId="77777777" w:rsidTr="003D511D">
        <w:trPr>
          <w:divId w:val="1658730269"/>
        </w:trPr>
        <w:tc>
          <w:tcPr>
            <w:tcW w:w="0" w:type="auto"/>
            <w:hideMark/>
          </w:tcPr>
          <w:p w14:paraId="6F5BB94B"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2CE0548E"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0CCE575C" w14:textId="77777777" w:rsidTr="003D511D">
        <w:trPr>
          <w:divId w:val="1658730269"/>
        </w:trPr>
        <w:tc>
          <w:tcPr>
            <w:tcW w:w="0" w:type="auto"/>
            <w:hideMark/>
          </w:tcPr>
          <w:p w14:paraId="099B45CC"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24D14EF2"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72BC8985" w14:textId="77777777" w:rsidTr="003D511D">
        <w:trPr>
          <w:divId w:val="1658730269"/>
        </w:trPr>
        <w:tc>
          <w:tcPr>
            <w:tcW w:w="0" w:type="auto"/>
            <w:hideMark/>
          </w:tcPr>
          <w:p w14:paraId="62FA15CC"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2F2327D9"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6195AB8D" w14:textId="77777777" w:rsidTr="003D511D">
        <w:trPr>
          <w:divId w:val="1658730269"/>
        </w:trPr>
        <w:tc>
          <w:tcPr>
            <w:tcW w:w="0" w:type="auto"/>
            <w:hideMark/>
          </w:tcPr>
          <w:p w14:paraId="45F49D6A"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5447CD23"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304AB9BC" w14:textId="77777777" w:rsidTr="003D511D">
        <w:trPr>
          <w:divId w:val="1658730269"/>
        </w:trPr>
        <w:tc>
          <w:tcPr>
            <w:tcW w:w="0" w:type="auto"/>
            <w:hideMark/>
          </w:tcPr>
          <w:p w14:paraId="45E33962"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391D336D"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559814B5" w14:textId="77777777" w:rsidTr="003D511D">
        <w:trPr>
          <w:divId w:val="1658730269"/>
        </w:trPr>
        <w:tc>
          <w:tcPr>
            <w:tcW w:w="0" w:type="auto"/>
            <w:hideMark/>
          </w:tcPr>
          <w:p w14:paraId="3DC432AB"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2AD8AE01"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471ADFFB" w14:textId="77777777" w:rsidTr="003D511D">
        <w:trPr>
          <w:divId w:val="1658730269"/>
        </w:trPr>
        <w:tc>
          <w:tcPr>
            <w:tcW w:w="0" w:type="auto"/>
            <w:hideMark/>
          </w:tcPr>
          <w:p w14:paraId="465F545F"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52349A93"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63830E5B" w14:textId="77777777" w:rsidTr="003D511D">
        <w:trPr>
          <w:divId w:val="1658730269"/>
        </w:trPr>
        <w:tc>
          <w:tcPr>
            <w:tcW w:w="0" w:type="auto"/>
            <w:hideMark/>
          </w:tcPr>
          <w:p w14:paraId="6D0F6D35"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03DD7FF8"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4F5DF3C3" w14:textId="77777777" w:rsidTr="003D511D">
        <w:trPr>
          <w:divId w:val="1658730269"/>
        </w:trPr>
        <w:tc>
          <w:tcPr>
            <w:tcW w:w="0" w:type="auto"/>
            <w:hideMark/>
          </w:tcPr>
          <w:p w14:paraId="35CA9AEA"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38A5E564"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6ED8D2EC" w14:textId="77777777" w:rsidTr="003D511D">
        <w:trPr>
          <w:divId w:val="1658730269"/>
        </w:trPr>
        <w:tc>
          <w:tcPr>
            <w:tcW w:w="0" w:type="auto"/>
            <w:hideMark/>
          </w:tcPr>
          <w:p w14:paraId="625D4FC9"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30CACAF4"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492D4371" w14:textId="77777777" w:rsidTr="003D511D">
        <w:trPr>
          <w:divId w:val="1658730269"/>
        </w:trPr>
        <w:tc>
          <w:tcPr>
            <w:tcW w:w="0" w:type="auto"/>
            <w:hideMark/>
          </w:tcPr>
          <w:p w14:paraId="0F20913D"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6F707B0B"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1A8F5153" w14:textId="77777777" w:rsidTr="003D511D">
        <w:trPr>
          <w:divId w:val="1658730269"/>
        </w:trPr>
        <w:tc>
          <w:tcPr>
            <w:tcW w:w="0" w:type="auto"/>
            <w:hideMark/>
          </w:tcPr>
          <w:p w14:paraId="688115FF"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3B35D092"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2C8F6B6F" w14:textId="77777777" w:rsidTr="003D511D">
        <w:trPr>
          <w:divId w:val="1658730269"/>
        </w:trPr>
        <w:tc>
          <w:tcPr>
            <w:tcW w:w="0" w:type="auto"/>
            <w:hideMark/>
          </w:tcPr>
          <w:p w14:paraId="072FA04B"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49250721"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3C85B581" w14:textId="77777777" w:rsidTr="003D511D">
        <w:trPr>
          <w:divId w:val="1658730269"/>
        </w:trPr>
        <w:tc>
          <w:tcPr>
            <w:tcW w:w="0" w:type="auto"/>
            <w:hideMark/>
          </w:tcPr>
          <w:p w14:paraId="15195120"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0749FD43"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3FCD2D80" w14:textId="77777777" w:rsidTr="003D511D">
        <w:trPr>
          <w:divId w:val="1658730269"/>
        </w:trPr>
        <w:tc>
          <w:tcPr>
            <w:tcW w:w="0" w:type="auto"/>
            <w:hideMark/>
          </w:tcPr>
          <w:p w14:paraId="7090D83F"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lastRenderedPageBreak/>
              <w:t> </w:t>
            </w:r>
          </w:p>
        </w:tc>
        <w:tc>
          <w:tcPr>
            <w:tcW w:w="0" w:type="auto"/>
            <w:hideMark/>
          </w:tcPr>
          <w:p w14:paraId="7FC4E68A"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1074FB07" w14:textId="77777777" w:rsidTr="003D511D">
        <w:trPr>
          <w:divId w:val="1658730269"/>
        </w:trPr>
        <w:tc>
          <w:tcPr>
            <w:tcW w:w="0" w:type="auto"/>
            <w:hideMark/>
          </w:tcPr>
          <w:p w14:paraId="3D575A99"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5B3B63EA"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1EEB710C" w14:textId="77777777" w:rsidTr="003D511D">
        <w:trPr>
          <w:divId w:val="1658730269"/>
        </w:trPr>
        <w:tc>
          <w:tcPr>
            <w:tcW w:w="0" w:type="auto"/>
            <w:hideMark/>
          </w:tcPr>
          <w:p w14:paraId="72CEE80C"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06A91085"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0F02EA8A" w14:textId="77777777" w:rsidTr="003D511D">
        <w:trPr>
          <w:divId w:val="1658730269"/>
        </w:trPr>
        <w:tc>
          <w:tcPr>
            <w:tcW w:w="0" w:type="auto"/>
            <w:hideMark/>
          </w:tcPr>
          <w:p w14:paraId="495C8BB6"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7E68A15A"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6D7A6774" w14:textId="77777777" w:rsidTr="003D511D">
        <w:trPr>
          <w:divId w:val="1658730269"/>
        </w:trPr>
        <w:tc>
          <w:tcPr>
            <w:tcW w:w="0" w:type="auto"/>
            <w:hideMark/>
          </w:tcPr>
          <w:p w14:paraId="7DEC78E2"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73E6849D"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20B6E006" w14:textId="77777777" w:rsidTr="003D511D">
        <w:trPr>
          <w:divId w:val="1658730269"/>
        </w:trPr>
        <w:tc>
          <w:tcPr>
            <w:tcW w:w="0" w:type="auto"/>
            <w:hideMark/>
          </w:tcPr>
          <w:p w14:paraId="0BDFC70D"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22E40595"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653C92B3" w14:textId="77777777" w:rsidTr="003D511D">
        <w:trPr>
          <w:divId w:val="1658730269"/>
        </w:trPr>
        <w:tc>
          <w:tcPr>
            <w:tcW w:w="0" w:type="auto"/>
            <w:hideMark/>
          </w:tcPr>
          <w:p w14:paraId="22BD172E"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4B2F00C0"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13396EAD" w14:textId="77777777" w:rsidTr="003D511D">
        <w:trPr>
          <w:divId w:val="1658730269"/>
        </w:trPr>
        <w:tc>
          <w:tcPr>
            <w:tcW w:w="0" w:type="auto"/>
            <w:hideMark/>
          </w:tcPr>
          <w:p w14:paraId="5FD4CBC5"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019A303E"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5DA46F92" w14:textId="77777777" w:rsidTr="003D511D">
        <w:trPr>
          <w:divId w:val="1658730269"/>
        </w:trPr>
        <w:tc>
          <w:tcPr>
            <w:tcW w:w="0" w:type="auto"/>
            <w:hideMark/>
          </w:tcPr>
          <w:p w14:paraId="1D57A683"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469BAF64"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601DDFB8" w14:textId="77777777" w:rsidTr="003D511D">
        <w:trPr>
          <w:divId w:val="1658730269"/>
        </w:trPr>
        <w:tc>
          <w:tcPr>
            <w:tcW w:w="0" w:type="auto"/>
            <w:hideMark/>
          </w:tcPr>
          <w:p w14:paraId="08592D47"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602AAC39"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0D4C8C42" w14:textId="77777777" w:rsidTr="003D511D">
        <w:trPr>
          <w:divId w:val="1658730269"/>
        </w:trPr>
        <w:tc>
          <w:tcPr>
            <w:tcW w:w="0" w:type="auto"/>
            <w:hideMark/>
          </w:tcPr>
          <w:p w14:paraId="751C8DF3"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637EA9FF"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4AA014A0" w14:textId="77777777" w:rsidTr="003D511D">
        <w:trPr>
          <w:divId w:val="1658730269"/>
        </w:trPr>
        <w:tc>
          <w:tcPr>
            <w:tcW w:w="0" w:type="auto"/>
            <w:hideMark/>
          </w:tcPr>
          <w:p w14:paraId="4CAD73AD"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353B9A6D"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00C3D045" w14:textId="77777777" w:rsidTr="003D511D">
        <w:trPr>
          <w:divId w:val="1658730269"/>
        </w:trPr>
        <w:tc>
          <w:tcPr>
            <w:tcW w:w="0" w:type="auto"/>
            <w:hideMark/>
          </w:tcPr>
          <w:p w14:paraId="7A440D79"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1FC5C283"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7F8D9DC9" w14:textId="77777777" w:rsidTr="003D511D">
        <w:trPr>
          <w:divId w:val="1658730269"/>
        </w:trPr>
        <w:tc>
          <w:tcPr>
            <w:tcW w:w="0" w:type="auto"/>
            <w:hideMark/>
          </w:tcPr>
          <w:p w14:paraId="73198EC7"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36874C79"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278B62A0" w14:textId="77777777" w:rsidTr="003D511D">
        <w:trPr>
          <w:divId w:val="1658730269"/>
        </w:trPr>
        <w:tc>
          <w:tcPr>
            <w:tcW w:w="0" w:type="auto"/>
            <w:hideMark/>
          </w:tcPr>
          <w:p w14:paraId="76EB346F"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38476F73"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2002A678" w14:textId="77777777" w:rsidTr="003D511D">
        <w:trPr>
          <w:divId w:val="1658730269"/>
        </w:trPr>
        <w:tc>
          <w:tcPr>
            <w:tcW w:w="0" w:type="auto"/>
            <w:hideMark/>
          </w:tcPr>
          <w:p w14:paraId="2953516B"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7C673FAC"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190A9352" w14:textId="77777777" w:rsidTr="003D511D">
        <w:trPr>
          <w:divId w:val="1658730269"/>
        </w:trPr>
        <w:tc>
          <w:tcPr>
            <w:tcW w:w="0" w:type="auto"/>
            <w:hideMark/>
          </w:tcPr>
          <w:p w14:paraId="20B8FC2C"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73AEEEC3"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202EBDAF" w14:textId="77777777" w:rsidTr="003D511D">
        <w:trPr>
          <w:divId w:val="1658730269"/>
        </w:trPr>
        <w:tc>
          <w:tcPr>
            <w:tcW w:w="0" w:type="auto"/>
            <w:hideMark/>
          </w:tcPr>
          <w:p w14:paraId="45C27A98"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50E5EFD6"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65369A13" w14:textId="77777777" w:rsidTr="003D511D">
        <w:trPr>
          <w:divId w:val="1658730269"/>
        </w:trPr>
        <w:tc>
          <w:tcPr>
            <w:tcW w:w="0" w:type="auto"/>
            <w:hideMark/>
          </w:tcPr>
          <w:p w14:paraId="3C2FAD5A"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0C1A3A2D"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bl>
    <w:p w14:paraId="7AC1C0E9" w14:textId="77777777" w:rsidR="003A5AC5" w:rsidRDefault="003D511D">
      <w:pPr>
        <w:divId w:val="1331834881"/>
        <w:rPr>
          <w:rFonts w:ascii="Arial" w:eastAsia="Times New Roman" w:hAnsi="Arial" w:cs="Arial"/>
          <w:color w:val="022A4C"/>
          <w:sz w:val="18"/>
          <w:szCs w:val="18"/>
        </w:rPr>
      </w:pPr>
      <w:r>
        <w:rPr>
          <w:rFonts w:ascii="Arial" w:eastAsia="Times New Roman" w:hAnsi="Arial" w:cs="Arial"/>
          <w:b/>
          <w:bCs/>
          <w:color w:val="022A4C"/>
          <w:sz w:val="27"/>
          <w:szCs w:val="27"/>
        </w:rPr>
        <w:t xml:space="preserve">RESOLUTION 672 </w:t>
      </w:r>
    </w:p>
    <w:p w14:paraId="7612AE11" w14:textId="77777777" w:rsidR="003A5AC5" w:rsidRDefault="003D511D">
      <w:pPr>
        <w:pStyle w:val="Heading1"/>
        <w:divId w:val="1159274880"/>
        <w:rPr>
          <w:rFonts w:ascii="Arial" w:eastAsia="Times New Roman" w:hAnsi="Arial" w:cs="Arial"/>
          <w:color w:val="022A4C"/>
          <w:sz w:val="26"/>
          <w:szCs w:val="26"/>
        </w:rPr>
      </w:pPr>
      <w:bookmarkStart w:id="22" w:name="cscrm-672_atte1"/>
      <w:bookmarkEnd w:id="22"/>
      <w:r>
        <w:rPr>
          <w:rFonts w:ascii="Arial" w:eastAsia="Times New Roman" w:hAnsi="Arial" w:cs="Arial"/>
          <w:color w:val="022A4C"/>
          <w:sz w:val="26"/>
          <w:szCs w:val="26"/>
        </w:rPr>
        <w:t xml:space="preserve">Attachment ‘E’ FREIGHT FORWARDER MULTILATERAL E-AWB AGREEMENT SUBMISSION FORM </w:t>
      </w:r>
    </w:p>
    <w:tbl>
      <w:tblPr>
        <w:tblStyle w:val="TableGrid"/>
        <w:tblW w:w="5000" w:type="pct"/>
        <w:tblLook w:val="04A0" w:firstRow="1" w:lastRow="0" w:firstColumn="1" w:lastColumn="0" w:noHBand="0" w:noVBand="1"/>
      </w:tblPr>
      <w:tblGrid>
        <w:gridCol w:w="9576"/>
      </w:tblGrid>
      <w:tr w:rsidR="003A5AC5" w14:paraId="0D5F6F5F" w14:textId="77777777" w:rsidTr="003D511D">
        <w:trPr>
          <w:divId w:val="922450569"/>
        </w:trPr>
        <w:tc>
          <w:tcPr>
            <w:tcW w:w="0" w:type="auto"/>
            <w:hideMark/>
          </w:tcPr>
          <w:p w14:paraId="45ACB318" w14:textId="77777777" w:rsidR="003A5AC5" w:rsidRDefault="003D511D">
            <w:pPr>
              <w:spacing w:before="300"/>
              <w:rPr>
                <w:rFonts w:ascii="Arial" w:eastAsia="Times New Roman" w:hAnsi="Arial" w:cs="Arial"/>
                <w:sz w:val="18"/>
                <w:szCs w:val="18"/>
              </w:rPr>
            </w:pPr>
            <w:r>
              <w:rPr>
                <w:rStyle w:val="iatabold1"/>
                <w:rFonts w:ascii="Arial" w:eastAsia="Times New Roman" w:hAnsi="Arial" w:cs="Arial"/>
                <w:sz w:val="18"/>
                <w:szCs w:val="18"/>
              </w:rPr>
              <w:t>INTERNATIONAL AIR TRANSPORT ASSOCIATION</w:t>
            </w:r>
            <w:r>
              <w:rPr>
                <w:rFonts w:ascii="Arial" w:eastAsia="Times New Roman" w:hAnsi="Arial" w:cs="Arial"/>
                <w:sz w:val="18"/>
                <w:szCs w:val="18"/>
              </w:rPr>
              <w:t xml:space="preserve"> </w:t>
            </w:r>
          </w:p>
        </w:tc>
      </w:tr>
      <w:tr w:rsidR="003A5AC5" w14:paraId="39D25006" w14:textId="77777777" w:rsidTr="003D511D">
        <w:trPr>
          <w:divId w:val="922450569"/>
        </w:trPr>
        <w:tc>
          <w:tcPr>
            <w:tcW w:w="0" w:type="auto"/>
            <w:hideMark/>
          </w:tcPr>
          <w:p w14:paraId="21404636"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International Air Transport Association</w:t>
            </w:r>
          </w:p>
        </w:tc>
      </w:tr>
      <w:tr w:rsidR="003A5AC5" w:rsidRPr="005358A2" w14:paraId="511CAB43" w14:textId="77777777" w:rsidTr="003D511D">
        <w:trPr>
          <w:divId w:val="922450569"/>
        </w:trPr>
        <w:tc>
          <w:tcPr>
            <w:tcW w:w="0" w:type="auto"/>
            <w:hideMark/>
          </w:tcPr>
          <w:p w14:paraId="5454B7D1" w14:textId="77777777" w:rsidR="003A5AC5" w:rsidRPr="005358A2" w:rsidRDefault="003D511D">
            <w:pPr>
              <w:spacing w:before="300"/>
              <w:rPr>
                <w:rFonts w:ascii="Arial" w:eastAsia="Times New Roman" w:hAnsi="Arial" w:cs="Arial"/>
                <w:sz w:val="18"/>
                <w:szCs w:val="18"/>
                <w:lang w:val="fr-FR"/>
              </w:rPr>
            </w:pPr>
            <w:r w:rsidRPr="005358A2">
              <w:rPr>
                <w:rFonts w:ascii="Arial" w:eastAsia="Times New Roman" w:hAnsi="Arial" w:cs="Arial"/>
                <w:sz w:val="18"/>
                <w:szCs w:val="18"/>
                <w:lang w:val="fr-FR"/>
              </w:rPr>
              <w:t>Route de l'Aéroport 33, PO Box 416</w:t>
            </w:r>
          </w:p>
        </w:tc>
      </w:tr>
      <w:tr w:rsidR="003A5AC5" w14:paraId="452F0234" w14:textId="77777777" w:rsidTr="003D511D">
        <w:trPr>
          <w:divId w:val="922450569"/>
        </w:trPr>
        <w:tc>
          <w:tcPr>
            <w:tcW w:w="0" w:type="auto"/>
            <w:hideMark/>
          </w:tcPr>
          <w:p w14:paraId="53E2F71D"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lastRenderedPageBreak/>
              <w:t>CH-1215 Geneva 15 Airport</w:t>
            </w:r>
          </w:p>
        </w:tc>
      </w:tr>
      <w:tr w:rsidR="003A5AC5" w14:paraId="0803CADB" w14:textId="77777777" w:rsidTr="003D511D">
        <w:trPr>
          <w:divId w:val="922450569"/>
        </w:trPr>
        <w:tc>
          <w:tcPr>
            <w:tcW w:w="0" w:type="auto"/>
            <w:hideMark/>
          </w:tcPr>
          <w:p w14:paraId="37746998"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Switzerland</w:t>
            </w:r>
          </w:p>
        </w:tc>
      </w:tr>
      <w:tr w:rsidR="003A5AC5" w14:paraId="0BCF9AA8" w14:textId="77777777" w:rsidTr="003D511D">
        <w:trPr>
          <w:divId w:val="922450569"/>
        </w:trPr>
        <w:tc>
          <w:tcPr>
            <w:tcW w:w="0" w:type="auto"/>
            <w:hideMark/>
          </w:tcPr>
          <w:p w14:paraId="1489F6D9" w14:textId="77777777" w:rsidR="003A5AC5" w:rsidRDefault="003D511D">
            <w:pPr>
              <w:spacing w:before="300"/>
              <w:rPr>
                <w:rFonts w:ascii="Arial" w:eastAsia="Times New Roman" w:hAnsi="Arial" w:cs="Arial"/>
                <w:sz w:val="18"/>
                <w:szCs w:val="18"/>
              </w:rPr>
            </w:pPr>
            <w:r w:rsidRPr="003D511D">
              <w:rPr>
                <w:rFonts w:ascii="Arial" w:eastAsia="Times New Roman" w:hAnsi="Arial" w:cs="Arial"/>
                <w:sz w:val="18"/>
                <w:szCs w:val="18"/>
              </w:rPr>
              <w:t>www.iata.org</w:t>
            </w:r>
            <w:r>
              <w:rPr>
                <w:rFonts w:ascii="Arial" w:eastAsia="Times New Roman" w:hAnsi="Arial" w:cs="Arial"/>
                <w:sz w:val="18"/>
                <w:szCs w:val="18"/>
              </w:rPr>
              <w:t xml:space="preserve"> </w:t>
            </w:r>
          </w:p>
        </w:tc>
      </w:tr>
      <w:tr w:rsidR="003A5AC5" w14:paraId="09AEE190" w14:textId="77777777" w:rsidTr="003D511D">
        <w:trPr>
          <w:divId w:val="922450569"/>
        </w:trPr>
        <w:tc>
          <w:tcPr>
            <w:tcW w:w="0" w:type="auto"/>
            <w:hideMark/>
          </w:tcPr>
          <w:p w14:paraId="366CDEDF"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rsidRPr="005358A2" w14:paraId="24189999" w14:textId="77777777" w:rsidTr="003D511D">
        <w:trPr>
          <w:divId w:val="922450569"/>
        </w:trPr>
        <w:tc>
          <w:tcPr>
            <w:tcW w:w="0" w:type="auto"/>
            <w:hideMark/>
          </w:tcPr>
          <w:p w14:paraId="15100EE8" w14:textId="77777777" w:rsidR="003A5AC5" w:rsidRPr="005358A2" w:rsidRDefault="003D511D">
            <w:pPr>
              <w:spacing w:before="300"/>
              <w:rPr>
                <w:rFonts w:ascii="Arial" w:eastAsia="Times New Roman" w:hAnsi="Arial" w:cs="Arial"/>
                <w:sz w:val="18"/>
                <w:szCs w:val="18"/>
                <w:lang w:val="fr-FR"/>
              </w:rPr>
            </w:pPr>
            <w:proofErr w:type="gramStart"/>
            <w:r w:rsidRPr="005358A2">
              <w:rPr>
                <w:rFonts w:ascii="Arial" w:eastAsia="Times New Roman" w:hAnsi="Arial" w:cs="Arial"/>
                <w:sz w:val="18"/>
                <w:szCs w:val="18"/>
                <w:lang w:val="fr-FR"/>
              </w:rPr>
              <w:t>E-mail:</w:t>
            </w:r>
            <w:proofErr w:type="gramEnd"/>
            <w:r w:rsidRPr="005358A2">
              <w:rPr>
                <w:rFonts w:ascii="Arial" w:eastAsia="Times New Roman" w:hAnsi="Arial" w:cs="Arial"/>
                <w:sz w:val="18"/>
                <w:szCs w:val="18"/>
                <w:lang w:val="fr-FR"/>
              </w:rPr>
              <w:t xml:space="preserve"> cargo@iata.org </w:t>
            </w:r>
          </w:p>
        </w:tc>
      </w:tr>
      <w:tr w:rsidR="003A5AC5" w14:paraId="6AF76EEB" w14:textId="77777777" w:rsidTr="003D511D">
        <w:trPr>
          <w:divId w:val="922450569"/>
        </w:trPr>
        <w:tc>
          <w:tcPr>
            <w:tcW w:w="0" w:type="auto"/>
            <w:hideMark/>
          </w:tcPr>
          <w:p w14:paraId="5EC948B7"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Fax: +41 (0)22 770 2686</w:t>
            </w:r>
          </w:p>
        </w:tc>
      </w:tr>
    </w:tbl>
    <w:p w14:paraId="3167106D" w14:textId="77777777" w:rsidR="003A5AC5" w:rsidRDefault="003D511D">
      <w:pPr>
        <w:divId w:val="2064326983"/>
        <w:rPr>
          <w:rFonts w:ascii="Arial" w:eastAsia="Times New Roman" w:hAnsi="Arial" w:cs="Arial"/>
          <w:color w:val="022A4C"/>
          <w:sz w:val="18"/>
          <w:szCs w:val="18"/>
        </w:rPr>
      </w:pPr>
      <w:r>
        <w:rPr>
          <w:rStyle w:val="iataitalic1"/>
          <w:rFonts w:ascii="Arial" w:eastAsia="Times New Roman" w:hAnsi="Arial" w:cs="Arial"/>
          <w:b/>
          <w:bCs/>
          <w:color w:val="022A4C"/>
          <w:sz w:val="18"/>
          <w:szCs w:val="18"/>
        </w:rPr>
        <w:t xml:space="preserve">Editorial </w:t>
      </w:r>
      <w:proofErr w:type="gramStart"/>
      <w:r>
        <w:rPr>
          <w:rStyle w:val="iataitalic1"/>
          <w:rFonts w:ascii="Arial" w:eastAsia="Times New Roman" w:hAnsi="Arial" w:cs="Arial"/>
          <w:b/>
          <w:bCs/>
          <w:color w:val="022A4C"/>
          <w:sz w:val="18"/>
          <w:szCs w:val="18"/>
        </w:rPr>
        <w:t>Note</w:t>
      </w:r>
      <w:r>
        <w:rPr>
          <w:rStyle w:val="iatabold1"/>
          <w:rFonts w:ascii="Arial" w:eastAsia="Times New Roman" w:hAnsi="Arial" w:cs="Arial"/>
          <w:color w:val="022A4C"/>
          <w:sz w:val="18"/>
          <w:szCs w:val="18"/>
        </w:rPr>
        <w:t xml:space="preserve"> </w:t>
      </w:r>
      <w:r>
        <w:rPr>
          <w:rFonts w:ascii="Arial" w:eastAsia="Times New Roman" w:hAnsi="Arial" w:cs="Arial"/>
          <w:color w:val="022A4C"/>
          <w:sz w:val="18"/>
          <w:szCs w:val="18"/>
        </w:rPr>
        <w:t>:</w:t>
      </w:r>
      <w:proofErr w:type="gramEnd"/>
      <w:r>
        <w:rPr>
          <w:rFonts w:ascii="Arial" w:eastAsia="Times New Roman" w:hAnsi="Arial" w:cs="Arial"/>
          <w:color w:val="022A4C"/>
          <w:sz w:val="18"/>
          <w:szCs w:val="18"/>
        </w:rPr>
        <w:t xml:space="preserve"> </w:t>
      </w:r>
      <w:r>
        <w:rPr>
          <w:rStyle w:val="iataitalic1"/>
          <w:rFonts w:ascii="Arial" w:eastAsia="Times New Roman" w:hAnsi="Arial" w:cs="Arial"/>
          <w:color w:val="022A4C"/>
          <w:sz w:val="18"/>
          <w:szCs w:val="18"/>
        </w:rPr>
        <w:t xml:space="preserve">For the latest version of the Freight Forwarder Submission Form, please visit: </w:t>
      </w:r>
      <w:r w:rsidRPr="003D511D">
        <w:rPr>
          <w:rStyle w:val="iataitalic1"/>
          <w:rFonts w:ascii="Arial" w:eastAsia="Times New Roman" w:hAnsi="Arial" w:cs="Arial"/>
          <w:color w:val="022A4C"/>
          <w:sz w:val="18"/>
          <w:szCs w:val="18"/>
        </w:rPr>
        <w:t>www.iata.org/e-awb-multilateral</w:t>
      </w:r>
      <w:r>
        <w:rPr>
          <w:rStyle w:val="iataitalic1"/>
          <w:rFonts w:ascii="Arial" w:eastAsia="Times New Roman" w:hAnsi="Arial" w:cs="Arial"/>
          <w:color w:val="022A4C"/>
          <w:sz w:val="18"/>
          <w:szCs w:val="18"/>
        </w:rPr>
        <w:t xml:space="preserve"> </w:t>
      </w:r>
      <w:r>
        <w:rPr>
          <w:rFonts w:ascii="Arial" w:eastAsia="Times New Roman" w:hAnsi="Arial" w:cs="Arial"/>
          <w:color w:val="022A4C"/>
          <w:sz w:val="18"/>
          <w:szCs w:val="18"/>
        </w:rPr>
        <w:t xml:space="preserve">. </w:t>
      </w:r>
    </w:p>
    <w:p w14:paraId="59EE0488" w14:textId="77777777" w:rsidR="003A5AC5" w:rsidRDefault="003D511D">
      <w:pPr>
        <w:divId w:val="770856315"/>
        <w:rPr>
          <w:rFonts w:ascii="Arial" w:eastAsia="Times New Roman" w:hAnsi="Arial" w:cs="Arial"/>
          <w:color w:val="022A4C"/>
          <w:sz w:val="18"/>
          <w:szCs w:val="18"/>
        </w:rPr>
      </w:pPr>
      <w:r>
        <w:rPr>
          <w:rFonts w:ascii="Arial" w:eastAsia="Times New Roman" w:hAnsi="Arial" w:cs="Arial"/>
          <w:color w:val="022A4C"/>
          <w:sz w:val="18"/>
          <w:szCs w:val="18"/>
        </w:rPr>
        <w:t xml:space="preserve">This form is for Freight Forwarders participating in the IATA MULTILATERAL E-AIR WAYBILL AGREEMENT set forth as </w:t>
      </w:r>
      <w:r w:rsidRPr="003D511D">
        <w:rPr>
          <w:rFonts w:ascii="Arial" w:eastAsia="Times New Roman" w:hAnsi="Arial" w:cs="Arial"/>
          <w:color w:val="022A4C"/>
          <w:sz w:val="18"/>
          <w:szCs w:val="18"/>
        </w:rPr>
        <w:t>Attachment ‘A’</w:t>
      </w:r>
      <w:r>
        <w:rPr>
          <w:rFonts w:ascii="Arial" w:eastAsia="Times New Roman" w:hAnsi="Arial" w:cs="Arial"/>
          <w:color w:val="022A4C"/>
          <w:sz w:val="18"/>
          <w:szCs w:val="18"/>
        </w:rPr>
        <w:t xml:space="preserve"> to IATA Resolution 672. </w:t>
      </w:r>
    </w:p>
    <w:p w14:paraId="1B30B491" w14:textId="77777777" w:rsidR="003A5AC5" w:rsidRDefault="003D511D">
      <w:pPr>
        <w:divId w:val="1871913356"/>
        <w:rPr>
          <w:rFonts w:ascii="Arial" w:eastAsia="Times New Roman" w:hAnsi="Arial" w:cs="Arial"/>
          <w:color w:val="022A4C"/>
          <w:sz w:val="18"/>
          <w:szCs w:val="18"/>
        </w:rPr>
      </w:pPr>
      <w:r>
        <w:rPr>
          <w:rFonts w:ascii="Arial" w:eastAsia="Times New Roman" w:hAnsi="Arial" w:cs="Arial"/>
          <w:color w:val="022A4C"/>
          <w:sz w:val="18"/>
          <w:szCs w:val="18"/>
        </w:rPr>
        <w:t xml:space="preserve">The information requested in this form is required to add or remove Freight Forwarder Affiliates in the “LIST OF FREIGHT FORWARDER AFFILIATES” set forth as </w:t>
      </w:r>
      <w:r w:rsidRPr="003D511D">
        <w:rPr>
          <w:rFonts w:ascii="Arial" w:eastAsia="Times New Roman" w:hAnsi="Arial" w:cs="Arial"/>
          <w:color w:val="022A4C"/>
          <w:sz w:val="18"/>
          <w:szCs w:val="18"/>
        </w:rPr>
        <w:t>Attachment ‘C’</w:t>
      </w:r>
      <w:r>
        <w:rPr>
          <w:rFonts w:ascii="Arial" w:eastAsia="Times New Roman" w:hAnsi="Arial" w:cs="Arial"/>
          <w:color w:val="022A4C"/>
          <w:sz w:val="18"/>
          <w:szCs w:val="18"/>
        </w:rPr>
        <w:t xml:space="preserve"> to IATA Resolution 672 as well as for the Freight Forwarder to withdraw from the IATA MULTILATERAL E-AIR WAYBILL AGREEMENT. </w:t>
      </w:r>
    </w:p>
    <w:p w14:paraId="368BEC61" w14:textId="77777777" w:rsidR="003A5AC5" w:rsidRDefault="003D511D">
      <w:pPr>
        <w:divId w:val="73282283"/>
        <w:rPr>
          <w:rFonts w:ascii="Arial" w:eastAsia="Times New Roman" w:hAnsi="Arial" w:cs="Arial"/>
          <w:color w:val="022A4C"/>
          <w:sz w:val="18"/>
          <w:szCs w:val="18"/>
        </w:rPr>
      </w:pPr>
      <w:r>
        <w:rPr>
          <w:rFonts w:ascii="Arial" w:eastAsia="Times New Roman" w:hAnsi="Arial" w:cs="Arial"/>
          <w:color w:val="022A4C"/>
          <w:sz w:val="18"/>
          <w:szCs w:val="18"/>
        </w:rPr>
        <w:t>Kindly complete the form set forth below and return the form to the above address by e-mail or fax.</w:t>
      </w:r>
    </w:p>
    <w:p w14:paraId="30F80694" w14:textId="77777777" w:rsidR="003A5AC5" w:rsidRDefault="003D511D">
      <w:pPr>
        <w:divId w:val="2007710089"/>
        <w:rPr>
          <w:rFonts w:ascii="Arial" w:eastAsia="Times New Roman" w:hAnsi="Arial" w:cs="Arial"/>
          <w:color w:val="022A4C"/>
          <w:sz w:val="18"/>
          <w:szCs w:val="18"/>
        </w:rPr>
      </w:pPr>
      <w:r>
        <w:rPr>
          <w:rStyle w:val="iatabold1"/>
          <w:rFonts w:ascii="Arial" w:eastAsia="Times New Roman" w:hAnsi="Arial" w:cs="Arial"/>
          <w:color w:val="022A4C"/>
          <w:sz w:val="18"/>
          <w:szCs w:val="18"/>
        </w:rPr>
        <w:t>A) To add and/or remove Freight Forwarder Affiliates</w:t>
      </w:r>
      <w:r>
        <w:rPr>
          <w:rFonts w:ascii="Arial" w:eastAsia="Times New Roman" w:hAnsi="Arial" w:cs="Arial"/>
          <w:color w:val="022A4C"/>
          <w:sz w:val="18"/>
          <w:szCs w:val="18"/>
        </w:rPr>
        <w:t xml:space="preserve"> </w:t>
      </w:r>
    </w:p>
    <w:p w14:paraId="36211E3A" w14:textId="77777777" w:rsidR="003A5AC5" w:rsidRDefault="003D511D">
      <w:pPr>
        <w:divId w:val="1972709723"/>
        <w:rPr>
          <w:rFonts w:ascii="Arial" w:eastAsia="Times New Roman" w:hAnsi="Arial" w:cs="Arial"/>
          <w:color w:val="022A4C"/>
          <w:sz w:val="18"/>
          <w:szCs w:val="18"/>
        </w:rPr>
      </w:pPr>
      <w:r>
        <w:rPr>
          <w:rFonts w:ascii="Arial" w:eastAsia="Times New Roman" w:hAnsi="Arial" w:cs="Arial"/>
          <w:color w:val="022A4C"/>
          <w:sz w:val="18"/>
          <w:szCs w:val="18"/>
        </w:rPr>
        <w:t xml:space="preserve">The undersigned certifies as follows: </w:t>
      </w:r>
    </w:p>
    <w:p w14:paraId="2F917555" w14:textId="77777777" w:rsidR="003A5AC5" w:rsidRDefault="003D511D">
      <w:pPr>
        <w:divId w:val="1388650832"/>
        <w:rPr>
          <w:rFonts w:ascii="Arial" w:eastAsia="Times New Roman" w:hAnsi="Arial" w:cs="Arial"/>
          <w:color w:val="022A4C"/>
          <w:sz w:val="18"/>
          <w:szCs w:val="18"/>
        </w:rPr>
      </w:pPr>
      <w:r>
        <w:rPr>
          <w:rStyle w:val="iatalistlbl-square1"/>
          <w:rFonts w:ascii="Arial" w:eastAsia="Times New Roman" w:hAnsi="Arial" w:cs="Arial"/>
          <w:color w:val="022A4C"/>
          <w:sz w:val="18"/>
          <w:szCs w:val="18"/>
        </w:rPr>
        <w:t>▪</w:t>
      </w:r>
      <w:r>
        <w:rPr>
          <w:rFonts w:ascii="Arial" w:eastAsia="Times New Roman" w:hAnsi="Arial" w:cs="Arial"/>
          <w:color w:val="022A4C"/>
          <w:sz w:val="18"/>
          <w:szCs w:val="18"/>
        </w:rPr>
        <w:t xml:space="preserve">We are party to the IATA MULTILATERAL E-AIR WAYBILL AGREEMENT set forth as </w:t>
      </w:r>
      <w:r w:rsidRPr="003D511D">
        <w:rPr>
          <w:rFonts w:ascii="Arial" w:eastAsia="Times New Roman" w:hAnsi="Arial" w:cs="Arial"/>
          <w:color w:val="022A4C"/>
          <w:sz w:val="18"/>
          <w:szCs w:val="18"/>
        </w:rPr>
        <w:t>Attachment ‘A’</w:t>
      </w:r>
      <w:r>
        <w:rPr>
          <w:rFonts w:ascii="Arial" w:eastAsia="Times New Roman" w:hAnsi="Arial" w:cs="Arial"/>
          <w:color w:val="022A4C"/>
          <w:sz w:val="18"/>
          <w:szCs w:val="18"/>
        </w:rPr>
        <w:t xml:space="preserve"> to IATA Resolution 672. </w:t>
      </w:r>
    </w:p>
    <w:p w14:paraId="7A4F04AF" w14:textId="77777777" w:rsidR="003A5AC5" w:rsidRDefault="003D511D">
      <w:pPr>
        <w:divId w:val="2092387102"/>
        <w:rPr>
          <w:rFonts w:ascii="Arial" w:eastAsia="Times New Roman" w:hAnsi="Arial" w:cs="Arial"/>
          <w:color w:val="022A4C"/>
          <w:sz w:val="18"/>
          <w:szCs w:val="18"/>
        </w:rPr>
      </w:pPr>
      <w:r>
        <w:rPr>
          <w:rStyle w:val="iatalistlbl-square1"/>
          <w:rFonts w:ascii="Arial" w:eastAsia="Times New Roman" w:hAnsi="Arial" w:cs="Arial"/>
          <w:color w:val="022A4C"/>
          <w:sz w:val="18"/>
          <w:szCs w:val="18"/>
        </w:rPr>
        <w:t>▪</w:t>
      </w:r>
      <w:r>
        <w:rPr>
          <w:rFonts w:ascii="Arial" w:eastAsia="Times New Roman" w:hAnsi="Arial" w:cs="Arial"/>
          <w:color w:val="022A4C"/>
          <w:sz w:val="18"/>
          <w:szCs w:val="18"/>
        </w:rPr>
        <w:t xml:space="preserve"> </w:t>
      </w:r>
      <w:r>
        <w:rPr>
          <w:rStyle w:val="iatabold1"/>
          <w:rFonts w:ascii="Arial" w:eastAsia="Times New Roman" w:hAnsi="Arial" w:cs="Arial"/>
          <w:color w:val="022A4C"/>
          <w:sz w:val="18"/>
          <w:szCs w:val="18"/>
        </w:rPr>
        <w:t xml:space="preserve">We represent and warrant to the benefit of the Carrier(s) that: (1) the information in this listing which shall be part of </w:t>
      </w:r>
      <w:r w:rsidRPr="003D511D">
        <w:rPr>
          <w:rStyle w:val="iatabold1"/>
          <w:rFonts w:ascii="Arial" w:eastAsia="Times New Roman" w:hAnsi="Arial" w:cs="Arial"/>
          <w:color w:val="022A4C"/>
          <w:sz w:val="18"/>
          <w:szCs w:val="18"/>
        </w:rPr>
        <w:t>Attachment C</w:t>
      </w:r>
      <w:r>
        <w:rPr>
          <w:rStyle w:val="iatabold1"/>
          <w:rFonts w:ascii="Arial" w:eastAsia="Times New Roman" w:hAnsi="Arial" w:cs="Arial"/>
          <w:color w:val="022A4C"/>
          <w:sz w:val="18"/>
          <w:szCs w:val="18"/>
        </w:rPr>
        <w:t xml:space="preserve"> to IATA Resolution 672 is true and correct, and (2) the Affiliates identified in this listing have duly authorized us to enter into the Agreement on their behalf and to bind them to the obligations set forth therein.</w:t>
      </w:r>
      <w:r>
        <w:rPr>
          <w:rFonts w:ascii="Arial" w:eastAsia="Times New Roman" w:hAnsi="Arial" w:cs="Arial"/>
          <w:color w:val="022A4C"/>
          <w:sz w:val="18"/>
          <w:szCs w:val="18"/>
        </w:rPr>
        <w:t xml:space="preserve"> </w:t>
      </w:r>
    </w:p>
    <w:p w14:paraId="4473A05D" w14:textId="77777777" w:rsidR="003A5AC5" w:rsidRDefault="003D511D">
      <w:pPr>
        <w:divId w:val="1446457802"/>
        <w:rPr>
          <w:rFonts w:ascii="Arial" w:eastAsia="Times New Roman" w:hAnsi="Arial" w:cs="Arial"/>
          <w:color w:val="022A4C"/>
          <w:sz w:val="18"/>
          <w:szCs w:val="18"/>
        </w:rPr>
      </w:pPr>
      <w:r>
        <w:rPr>
          <w:rStyle w:val="iatalistlbl-square1"/>
          <w:rFonts w:ascii="Arial" w:eastAsia="Times New Roman" w:hAnsi="Arial" w:cs="Arial"/>
          <w:color w:val="022A4C"/>
          <w:sz w:val="18"/>
          <w:szCs w:val="18"/>
        </w:rPr>
        <w:t>▪</w:t>
      </w:r>
      <w:r>
        <w:rPr>
          <w:rFonts w:ascii="Arial" w:eastAsia="Times New Roman" w:hAnsi="Arial" w:cs="Arial"/>
          <w:color w:val="022A4C"/>
          <w:sz w:val="18"/>
          <w:szCs w:val="18"/>
        </w:rPr>
        <w:t xml:space="preserve">We agree to be responsible for the performance of all obligations under the Agreement by the listed Affiliates as if such performance were undertaken by us on their behalf. </w:t>
      </w:r>
    </w:p>
    <w:p w14:paraId="22DBF41E" w14:textId="77777777" w:rsidR="003A5AC5" w:rsidRDefault="003D511D">
      <w:pPr>
        <w:divId w:val="985010642"/>
        <w:rPr>
          <w:rFonts w:ascii="Arial" w:eastAsia="Times New Roman" w:hAnsi="Arial" w:cs="Arial"/>
          <w:color w:val="022A4C"/>
          <w:sz w:val="18"/>
          <w:szCs w:val="18"/>
        </w:rPr>
      </w:pPr>
      <w:r>
        <w:rPr>
          <w:rStyle w:val="iatalistlbl-square1"/>
          <w:rFonts w:ascii="Arial" w:eastAsia="Times New Roman" w:hAnsi="Arial" w:cs="Arial"/>
          <w:color w:val="022A4C"/>
          <w:sz w:val="18"/>
          <w:szCs w:val="18"/>
        </w:rPr>
        <w:t>▪</w:t>
      </w:r>
      <w:r>
        <w:rPr>
          <w:rFonts w:ascii="Arial" w:eastAsia="Times New Roman" w:hAnsi="Arial" w:cs="Arial"/>
          <w:color w:val="022A4C"/>
          <w:sz w:val="18"/>
          <w:szCs w:val="18"/>
        </w:rPr>
        <w:t xml:space="preserve">We understand and agree that IATA shall include the information provided in this form including, but not limited to, the list of freight forwarder Affiliates as well as the contact details of the designated freight forwarder contact into the “LIST OF FREIGHT FORWARDER AFFILIATES” which is set forth as </w:t>
      </w:r>
      <w:r w:rsidRPr="003D511D">
        <w:rPr>
          <w:rFonts w:ascii="Arial" w:eastAsia="Times New Roman" w:hAnsi="Arial" w:cs="Arial"/>
          <w:color w:val="022A4C"/>
          <w:sz w:val="18"/>
          <w:szCs w:val="18"/>
        </w:rPr>
        <w:t>Attachment ‘C’</w:t>
      </w:r>
      <w:r>
        <w:rPr>
          <w:rFonts w:ascii="Arial" w:eastAsia="Times New Roman" w:hAnsi="Arial" w:cs="Arial"/>
          <w:color w:val="022A4C"/>
          <w:sz w:val="18"/>
          <w:szCs w:val="18"/>
        </w:rPr>
        <w:t xml:space="preserve"> to IATA Resolution 672 and shall be maintained by IATA and made available to all industry stakeholders through required means, including but not limited to, a public website. </w:t>
      </w:r>
    </w:p>
    <w:tbl>
      <w:tblPr>
        <w:tblStyle w:val="TableGrid"/>
        <w:tblW w:w="5000" w:type="pct"/>
        <w:tblLook w:val="04A0" w:firstRow="1" w:lastRow="0" w:firstColumn="1" w:lastColumn="0" w:noHBand="0" w:noVBand="1"/>
      </w:tblPr>
      <w:tblGrid>
        <w:gridCol w:w="1466"/>
        <w:gridCol w:w="5095"/>
        <w:gridCol w:w="3015"/>
      </w:tblGrid>
      <w:tr w:rsidR="003A5AC5" w14:paraId="34D611DB" w14:textId="77777777" w:rsidTr="003D511D">
        <w:trPr>
          <w:divId w:val="869799259"/>
        </w:trPr>
        <w:tc>
          <w:tcPr>
            <w:tcW w:w="0" w:type="auto"/>
            <w:hideMark/>
          </w:tcPr>
          <w:p w14:paraId="6B30DEB0" w14:textId="77777777" w:rsidR="003A5AC5" w:rsidRDefault="003D511D">
            <w:pPr>
              <w:spacing w:before="300"/>
              <w:jc w:val="center"/>
              <w:rPr>
                <w:rFonts w:ascii="Arial" w:eastAsia="Times New Roman" w:hAnsi="Arial" w:cs="Arial"/>
                <w:b/>
                <w:bCs/>
                <w:sz w:val="18"/>
                <w:szCs w:val="18"/>
              </w:rPr>
            </w:pPr>
            <w:r>
              <w:rPr>
                <w:rFonts w:ascii="Arial" w:eastAsia="Times New Roman" w:hAnsi="Arial" w:cs="Arial"/>
                <w:b/>
                <w:bCs/>
                <w:sz w:val="18"/>
                <w:szCs w:val="18"/>
              </w:rPr>
              <w:t xml:space="preserve">Name of Freight </w:t>
            </w:r>
            <w:r>
              <w:rPr>
                <w:rFonts w:ascii="Arial" w:eastAsia="Times New Roman" w:hAnsi="Arial" w:cs="Arial"/>
                <w:b/>
                <w:bCs/>
                <w:sz w:val="18"/>
                <w:szCs w:val="18"/>
              </w:rPr>
              <w:br/>
              <w:t xml:space="preserve">Forwarder Affiliate </w:t>
            </w:r>
          </w:p>
        </w:tc>
        <w:tc>
          <w:tcPr>
            <w:tcW w:w="0" w:type="auto"/>
            <w:hideMark/>
          </w:tcPr>
          <w:p w14:paraId="4CDC0431" w14:textId="77777777" w:rsidR="003A5AC5" w:rsidRDefault="003D511D">
            <w:pPr>
              <w:spacing w:before="300"/>
              <w:jc w:val="center"/>
              <w:rPr>
                <w:rFonts w:ascii="Arial" w:eastAsia="Times New Roman" w:hAnsi="Arial" w:cs="Arial"/>
                <w:b/>
                <w:bCs/>
                <w:sz w:val="18"/>
                <w:szCs w:val="18"/>
              </w:rPr>
            </w:pPr>
            <w:r>
              <w:rPr>
                <w:rFonts w:ascii="Arial" w:eastAsia="Times New Roman" w:hAnsi="Arial" w:cs="Arial"/>
                <w:b/>
                <w:bCs/>
                <w:sz w:val="18"/>
                <w:szCs w:val="18"/>
              </w:rPr>
              <w:t xml:space="preserve">Full Address of Freight Forwarder Affiliate Principal Office (Address, City, Country, Postal/ZIP Code) </w:t>
            </w:r>
          </w:p>
        </w:tc>
        <w:tc>
          <w:tcPr>
            <w:tcW w:w="0" w:type="auto"/>
            <w:hideMark/>
          </w:tcPr>
          <w:p w14:paraId="2F99A830" w14:textId="77777777" w:rsidR="003A5AC5" w:rsidRDefault="003D511D">
            <w:pPr>
              <w:spacing w:before="300"/>
              <w:jc w:val="center"/>
              <w:rPr>
                <w:rFonts w:ascii="Arial" w:eastAsia="Times New Roman" w:hAnsi="Arial" w:cs="Arial"/>
                <w:b/>
                <w:bCs/>
                <w:sz w:val="18"/>
                <w:szCs w:val="18"/>
              </w:rPr>
            </w:pPr>
            <w:r>
              <w:rPr>
                <w:rFonts w:ascii="Arial" w:eastAsia="Times New Roman" w:hAnsi="Arial" w:cs="Arial"/>
                <w:b/>
                <w:bCs/>
                <w:sz w:val="18"/>
                <w:szCs w:val="18"/>
              </w:rPr>
              <w:t xml:space="preserve">IATA Cargo Agent Code of Freight Forwarder Affiliate </w:t>
            </w:r>
          </w:p>
        </w:tc>
      </w:tr>
      <w:tr w:rsidR="003A5AC5" w14:paraId="1B4BA0BB" w14:textId="77777777" w:rsidTr="003D511D">
        <w:trPr>
          <w:divId w:val="869799259"/>
        </w:trPr>
        <w:tc>
          <w:tcPr>
            <w:tcW w:w="0" w:type="auto"/>
            <w:hideMark/>
          </w:tcPr>
          <w:p w14:paraId="1377BEED"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73E43EB2"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16462023"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4D5B9549" w14:textId="77777777" w:rsidTr="003D511D">
        <w:trPr>
          <w:divId w:val="869799259"/>
        </w:trPr>
        <w:tc>
          <w:tcPr>
            <w:tcW w:w="0" w:type="auto"/>
            <w:hideMark/>
          </w:tcPr>
          <w:p w14:paraId="3F61DA62"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2803C123"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331525E5"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145A3206" w14:textId="77777777" w:rsidTr="003D511D">
        <w:trPr>
          <w:divId w:val="869799259"/>
        </w:trPr>
        <w:tc>
          <w:tcPr>
            <w:tcW w:w="0" w:type="auto"/>
            <w:hideMark/>
          </w:tcPr>
          <w:p w14:paraId="4D7AFC38"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022ABD00"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3CA15582"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7AF209E6" w14:textId="77777777" w:rsidTr="003D511D">
        <w:trPr>
          <w:divId w:val="869799259"/>
        </w:trPr>
        <w:tc>
          <w:tcPr>
            <w:tcW w:w="0" w:type="auto"/>
            <w:hideMark/>
          </w:tcPr>
          <w:p w14:paraId="633DD9D5"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lastRenderedPageBreak/>
              <w:t> </w:t>
            </w:r>
          </w:p>
        </w:tc>
        <w:tc>
          <w:tcPr>
            <w:tcW w:w="0" w:type="auto"/>
            <w:hideMark/>
          </w:tcPr>
          <w:p w14:paraId="56DAAF6C"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1E88A36B"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01C86D78" w14:textId="77777777" w:rsidTr="003D511D">
        <w:trPr>
          <w:divId w:val="869799259"/>
        </w:trPr>
        <w:tc>
          <w:tcPr>
            <w:tcW w:w="0" w:type="auto"/>
            <w:hideMark/>
          </w:tcPr>
          <w:p w14:paraId="3272A814"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73A6D3EA"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621CB13D"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bl>
    <w:p w14:paraId="011C5530" w14:textId="77777777" w:rsidR="003A5AC5" w:rsidRDefault="003D511D">
      <w:pPr>
        <w:divId w:val="1494878036"/>
        <w:rPr>
          <w:rFonts w:ascii="Arial" w:eastAsia="Times New Roman" w:hAnsi="Arial" w:cs="Arial"/>
          <w:color w:val="022A4C"/>
          <w:sz w:val="18"/>
          <w:szCs w:val="18"/>
        </w:rPr>
      </w:pPr>
      <w:r>
        <w:rPr>
          <w:rFonts w:ascii="Arial" w:eastAsia="Times New Roman" w:hAnsi="Arial" w:cs="Arial"/>
          <w:color w:val="022A4C"/>
          <w:sz w:val="18"/>
          <w:szCs w:val="18"/>
        </w:rPr>
        <w:t>For additional Freight Forwarder Affiliates please use the last two pages.</w:t>
      </w:r>
    </w:p>
    <w:p w14:paraId="36FCB595" w14:textId="77777777" w:rsidR="003A5AC5" w:rsidRDefault="003D511D">
      <w:pPr>
        <w:divId w:val="1240597271"/>
        <w:rPr>
          <w:rFonts w:ascii="Arial" w:eastAsia="Times New Roman" w:hAnsi="Arial" w:cs="Arial"/>
          <w:color w:val="022A4C"/>
          <w:sz w:val="18"/>
          <w:szCs w:val="18"/>
        </w:rPr>
      </w:pPr>
      <w:r>
        <w:rPr>
          <w:rStyle w:val="iatalistlbl-square1"/>
          <w:rFonts w:ascii="Arial" w:eastAsia="Times New Roman" w:hAnsi="Arial" w:cs="Arial"/>
          <w:color w:val="022A4C"/>
          <w:sz w:val="18"/>
          <w:szCs w:val="18"/>
        </w:rPr>
        <w:t>▪</w:t>
      </w:r>
      <w:r>
        <w:rPr>
          <w:rFonts w:ascii="Arial" w:eastAsia="Times New Roman" w:hAnsi="Arial" w:cs="Arial"/>
          <w:color w:val="022A4C"/>
          <w:sz w:val="18"/>
          <w:szCs w:val="18"/>
        </w:rPr>
        <w:t xml:space="preserve">Having the requisite authorization from the concerned parties, we hereby withdraw the following Freight Forwarder Affiliate(s) from the IATA MULTILATERAL E-AIR WAYBILL AGREEMENT set forth as </w:t>
      </w:r>
      <w:r w:rsidRPr="003D511D">
        <w:rPr>
          <w:rFonts w:ascii="Arial" w:eastAsia="Times New Roman" w:hAnsi="Arial" w:cs="Arial"/>
          <w:color w:val="022A4C"/>
          <w:sz w:val="18"/>
          <w:szCs w:val="18"/>
        </w:rPr>
        <w:t>Attachment ‘A’</w:t>
      </w:r>
      <w:r>
        <w:rPr>
          <w:rFonts w:ascii="Arial" w:eastAsia="Times New Roman" w:hAnsi="Arial" w:cs="Arial"/>
          <w:color w:val="022A4C"/>
          <w:sz w:val="18"/>
          <w:szCs w:val="18"/>
        </w:rPr>
        <w:t xml:space="preserve"> to IATA Resolution 672 and to be removed accordingly from the “LIST OF FREIGHT FORWARDER AFFILIATES” set forth as </w:t>
      </w:r>
      <w:r w:rsidRPr="003D511D">
        <w:rPr>
          <w:rFonts w:ascii="Arial" w:eastAsia="Times New Roman" w:hAnsi="Arial" w:cs="Arial"/>
          <w:color w:val="022A4C"/>
          <w:sz w:val="18"/>
          <w:szCs w:val="18"/>
        </w:rPr>
        <w:t>Attachment ‘C’</w:t>
      </w:r>
      <w:r>
        <w:rPr>
          <w:rFonts w:ascii="Arial" w:eastAsia="Times New Roman" w:hAnsi="Arial" w:cs="Arial"/>
          <w:color w:val="022A4C"/>
          <w:sz w:val="18"/>
          <w:szCs w:val="18"/>
        </w:rPr>
        <w:t xml:space="preserve"> to IATA Resolution 672: </w:t>
      </w:r>
    </w:p>
    <w:tbl>
      <w:tblPr>
        <w:tblStyle w:val="TableGrid"/>
        <w:tblW w:w="5000" w:type="pct"/>
        <w:tblLook w:val="04A0" w:firstRow="1" w:lastRow="0" w:firstColumn="1" w:lastColumn="0" w:noHBand="0" w:noVBand="1"/>
      </w:tblPr>
      <w:tblGrid>
        <w:gridCol w:w="1557"/>
        <w:gridCol w:w="1564"/>
        <w:gridCol w:w="3490"/>
        <w:gridCol w:w="2965"/>
      </w:tblGrid>
      <w:tr w:rsidR="003A5AC5" w14:paraId="3FF1C789" w14:textId="77777777" w:rsidTr="003D511D">
        <w:trPr>
          <w:divId w:val="1446466244"/>
        </w:trPr>
        <w:tc>
          <w:tcPr>
            <w:tcW w:w="0" w:type="auto"/>
            <w:hideMark/>
          </w:tcPr>
          <w:p w14:paraId="17CEE6DF" w14:textId="77777777" w:rsidR="003A5AC5" w:rsidRDefault="003D511D">
            <w:pPr>
              <w:spacing w:before="300"/>
              <w:jc w:val="center"/>
              <w:rPr>
                <w:rFonts w:ascii="Arial" w:eastAsia="Times New Roman" w:hAnsi="Arial" w:cs="Arial"/>
                <w:b/>
                <w:bCs/>
                <w:sz w:val="18"/>
                <w:szCs w:val="18"/>
              </w:rPr>
            </w:pPr>
            <w:r>
              <w:rPr>
                <w:rFonts w:ascii="Arial" w:eastAsia="Times New Roman" w:hAnsi="Arial" w:cs="Arial"/>
                <w:b/>
                <w:bCs/>
                <w:sz w:val="18"/>
                <w:szCs w:val="18"/>
              </w:rPr>
              <w:t xml:space="preserve">Name of Freight </w:t>
            </w:r>
            <w:r>
              <w:rPr>
                <w:rFonts w:ascii="Arial" w:eastAsia="Times New Roman" w:hAnsi="Arial" w:cs="Arial"/>
                <w:b/>
                <w:bCs/>
                <w:sz w:val="18"/>
                <w:szCs w:val="18"/>
              </w:rPr>
              <w:br/>
              <w:t xml:space="preserve">Forwarder Affiliate </w:t>
            </w:r>
          </w:p>
        </w:tc>
        <w:tc>
          <w:tcPr>
            <w:tcW w:w="0" w:type="auto"/>
            <w:hideMark/>
          </w:tcPr>
          <w:p w14:paraId="777BC642" w14:textId="77777777" w:rsidR="003A5AC5" w:rsidRDefault="003D511D">
            <w:pPr>
              <w:spacing w:before="300"/>
              <w:jc w:val="center"/>
              <w:rPr>
                <w:rFonts w:ascii="Arial" w:eastAsia="Times New Roman" w:hAnsi="Arial" w:cs="Arial"/>
                <w:b/>
                <w:bCs/>
                <w:sz w:val="18"/>
                <w:szCs w:val="18"/>
              </w:rPr>
            </w:pPr>
            <w:r>
              <w:rPr>
                <w:rFonts w:ascii="Arial" w:eastAsia="Times New Roman" w:hAnsi="Arial" w:cs="Arial"/>
                <w:b/>
                <w:bCs/>
                <w:sz w:val="18"/>
                <w:szCs w:val="18"/>
              </w:rPr>
              <w:t xml:space="preserve">Address of Freight </w:t>
            </w:r>
            <w:r>
              <w:rPr>
                <w:rFonts w:ascii="Arial" w:eastAsia="Times New Roman" w:hAnsi="Arial" w:cs="Arial"/>
                <w:b/>
                <w:bCs/>
                <w:sz w:val="18"/>
                <w:szCs w:val="18"/>
              </w:rPr>
              <w:br/>
              <w:t>Forwarder Affiliate</w:t>
            </w:r>
          </w:p>
        </w:tc>
        <w:tc>
          <w:tcPr>
            <w:tcW w:w="0" w:type="auto"/>
            <w:hideMark/>
          </w:tcPr>
          <w:p w14:paraId="6271DC98" w14:textId="77777777" w:rsidR="003A5AC5" w:rsidRDefault="003D511D">
            <w:pPr>
              <w:spacing w:before="300"/>
              <w:jc w:val="center"/>
              <w:rPr>
                <w:rFonts w:ascii="Arial" w:eastAsia="Times New Roman" w:hAnsi="Arial" w:cs="Arial"/>
                <w:b/>
                <w:bCs/>
                <w:sz w:val="18"/>
                <w:szCs w:val="18"/>
              </w:rPr>
            </w:pPr>
            <w:r>
              <w:rPr>
                <w:rFonts w:ascii="Arial" w:eastAsia="Times New Roman" w:hAnsi="Arial" w:cs="Arial"/>
                <w:b/>
                <w:bCs/>
                <w:sz w:val="18"/>
                <w:szCs w:val="18"/>
              </w:rPr>
              <w:t xml:space="preserve">IATA Cargo Agent Code of Freight Forwarder Affiliate </w:t>
            </w:r>
          </w:p>
        </w:tc>
        <w:tc>
          <w:tcPr>
            <w:tcW w:w="0" w:type="auto"/>
            <w:hideMark/>
          </w:tcPr>
          <w:p w14:paraId="45288E8E" w14:textId="77777777" w:rsidR="003A5AC5" w:rsidRDefault="003D511D">
            <w:pPr>
              <w:spacing w:before="300"/>
              <w:jc w:val="center"/>
              <w:rPr>
                <w:rFonts w:ascii="Arial" w:eastAsia="Times New Roman" w:hAnsi="Arial" w:cs="Arial"/>
                <w:b/>
                <w:bCs/>
                <w:sz w:val="18"/>
                <w:szCs w:val="18"/>
              </w:rPr>
            </w:pPr>
            <w:r>
              <w:rPr>
                <w:rFonts w:ascii="Arial" w:eastAsia="Times New Roman" w:hAnsi="Arial" w:cs="Arial"/>
                <w:b/>
                <w:bCs/>
                <w:sz w:val="18"/>
                <w:szCs w:val="18"/>
              </w:rPr>
              <w:t xml:space="preserve">Reason(s) for removal of Forwarder Affiliate </w:t>
            </w:r>
          </w:p>
        </w:tc>
      </w:tr>
      <w:tr w:rsidR="003A5AC5" w14:paraId="39CF01F3" w14:textId="77777777" w:rsidTr="003D511D">
        <w:trPr>
          <w:divId w:val="1446466244"/>
        </w:trPr>
        <w:tc>
          <w:tcPr>
            <w:tcW w:w="0" w:type="auto"/>
            <w:hideMark/>
          </w:tcPr>
          <w:p w14:paraId="3980A677"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177EF8F4"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7D215452"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02ACCA06"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4D0C71ED" w14:textId="77777777" w:rsidTr="003D511D">
        <w:trPr>
          <w:divId w:val="1446466244"/>
        </w:trPr>
        <w:tc>
          <w:tcPr>
            <w:tcW w:w="0" w:type="auto"/>
            <w:hideMark/>
          </w:tcPr>
          <w:p w14:paraId="558AA2D7"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42960199"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0FC82F37"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0DC80249"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11B02D16" w14:textId="77777777" w:rsidTr="003D511D">
        <w:trPr>
          <w:divId w:val="1446466244"/>
        </w:trPr>
        <w:tc>
          <w:tcPr>
            <w:tcW w:w="0" w:type="auto"/>
            <w:hideMark/>
          </w:tcPr>
          <w:p w14:paraId="717B6EE8"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275AA402"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5B529F97"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0BC14CE9"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52C10E0F" w14:textId="77777777" w:rsidTr="003D511D">
        <w:trPr>
          <w:divId w:val="1446466244"/>
        </w:trPr>
        <w:tc>
          <w:tcPr>
            <w:tcW w:w="0" w:type="auto"/>
            <w:hideMark/>
          </w:tcPr>
          <w:p w14:paraId="2EBE5F70"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5860193D"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79B512EC"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32A3D8CD"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33FE5264" w14:textId="77777777" w:rsidTr="003D511D">
        <w:trPr>
          <w:divId w:val="1446466244"/>
        </w:trPr>
        <w:tc>
          <w:tcPr>
            <w:tcW w:w="0" w:type="auto"/>
            <w:hideMark/>
          </w:tcPr>
          <w:p w14:paraId="53452A44"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1F736439"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28D8994D"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187DFA76"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bl>
    <w:p w14:paraId="3EAB91C8" w14:textId="77777777" w:rsidR="003A5AC5" w:rsidRDefault="003D511D">
      <w:pPr>
        <w:divId w:val="421992510"/>
        <w:rPr>
          <w:rFonts w:ascii="Arial" w:eastAsia="Times New Roman" w:hAnsi="Arial" w:cs="Arial"/>
          <w:color w:val="022A4C"/>
          <w:sz w:val="18"/>
          <w:szCs w:val="18"/>
        </w:rPr>
      </w:pPr>
      <w:r>
        <w:rPr>
          <w:rStyle w:val="iatabold1"/>
          <w:rFonts w:ascii="Arial" w:eastAsia="Times New Roman" w:hAnsi="Arial" w:cs="Arial"/>
          <w:color w:val="022A4C"/>
          <w:sz w:val="18"/>
          <w:szCs w:val="18"/>
        </w:rPr>
        <w:t>B) To add/change the designated Freight Forwarder contact</w:t>
      </w:r>
      <w:r>
        <w:rPr>
          <w:rFonts w:ascii="Arial" w:eastAsia="Times New Roman" w:hAnsi="Arial" w:cs="Arial"/>
          <w:color w:val="022A4C"/>
          <w:sz w:val="18"/>
          <w:szCs w:val="18"/>
        </w:rPr>
        <w:t xml:space="preserve"> </w:t>
      </w:r>
    </w:p>
    <w:p w14:paraId="57047C1F" w14:textId="77777777" w:rsidR="003A5AC5" w:rsidRDefault="003D511D">
      <w:pPr>
        <w:divId w:val="721447319"/>
        <w:rPr>
          <w:rFonts w:ascii="Arial" w:eastAsia="Times New Roman" w:hAnsi="Arial" w:cs="Arial"/>
          <w:color w:val="022A4C"/>
          <w:sz w:val="18"/>
          <w:szCs w:val="18"/>
        </w:rPr>
      </w:pPr>
      <w:r>
        <w:rPr>
          <w:rFonts w:ascii="Arial" w:eastAsia="Times New Roman" w:hAnsi="Arial" w:cs="Arial"/>
          <w:color w:val="022A4C"/>
          <w:sz w:val="18"/>
          <w:szCs w:val="18"/>
        </w:rPr>
        <w:t xml:space="preserve">The undersigned certifies as follows: </w:t>
      </w:r>
    </w:p>
    <w:p w14:paraId="621AA2A0" w14:textId="77777777" w:rsidR="003A5AC5" w:rsidRDefault="003D511D">
      <w:pPr>
        <w:divId w:val="305671795"/>
        <w:rPr>
          <w:rFonts w:ascii="Arial" w:eastAsia="Times New Roman" w:hAnsi="Arial" w:cs="Arial"/>
          <w:color w:val="022A4C"/>
          <w:sz w:val="18"/>
          <w:szCs w:val="18"/>
        </w:rPr>
      </w:pPr>
      <w:r>
        <w:rPr>
          <w:rStyle w:val="iatalistlbl-square1"/>
          <w:rFonts w:ascii="Arial" w:eastAsia="Times New Roman" w:hAnsi="Arial" w:cs="Arial"/>
          <w:color w:val="022A4C"/>
          <w:sz w:val="18"/>
          <w:szCs w:val="18"/>
        </w:rPr>
        <w:t>▪</w:t>
      </w:r>
      <w:r>
        <w:rPr>
          <w:rFonts w:ascii="Arial" w:eastAsia="Times New Roman" w:hAnsi="Arial" w:cs="Arial"/>
          <w:color w:val="022A4C"/>
          <w:sz w:val="18"/>
          <w:szCs w:val="18"/>
        </w:rPr>
        <w:t xml:space="preserve">We are currently party to the IATA MULTILATERAL E-AIR WAYBILL AGREEMENT set forth as </w:t>
      </w:r>
      <w:r w:rsidRPr="003D511D">
        <w:rPr>
          <w:rFonts w:ascii="Arial" w:eastAsia="Times New Roman" w:hAnsi="Arial" w:cs="Arial"/>
          <w:color w:val="022A4C"/>
          <w:sz w:val="18"/>
          <w:szCs w:val="18"/>
        </w:rPr>
        <w:t>Attachment ‘A’</w:t>
      </w:r>
      <w:r>
        <w:rPr>
          <w:rFonts w:ascii="Arial" w:eastAsia="Times New Roman" w:hAnsi="Arial" w:cs="Arial"/>
          <w:color w:val="022A4C"/>
          <w:sz w:val="18"/>
          <w:szCs w:val="18"/>
        </w:rPr>
        <w:t xml:space="preserve"> to IATA Resolution 672. </w:t>
      </w:r>
    </w:p>
    <w:p w14:paraId="32DDCD83" w14:textId="77777777" w:rsidR="003A5AC5" w:rsidRDefault="003D511D">
      <w:pPr>
        <w:divId w:val="307563226"/>
        <w:rPr>
          <w:rFonts w:ascii="Arial" w:eastAsia="Times New Roman" w:hAnsi="Arial" w:cs="Arial"/>
          <w:color w:val="022A4C"/>
          <w:sz w:val="18"/>
          <w:szCs w:val="18"/>
        </w:rPr>
      </w:pPr>
      <w:r>
        <w:rPr>
          <w:rStyle w:val="iatalistlbl-square1"/>
          <w:rFonts w:ascii="Arial" w:eastAsia="Times New Roman" w:hAnsi="Arial" w:cs="Arial"/>
          <w:color w:val="022A4C"/>
          <w:sz w:val="18"/>
          <w:szCs w:val="18"/>
        </w:rPr>
        <w:t>▪</w:t>
      </w:r>
      <w:r>
        <w:rPr>
          <w:rFonts w:ascii="Arial" w:eastAsia="Times New Roman" w:hAnsi="Arial" w:cs="Arial"/>
          <w:color w:val="022A4C"/>
          <w:sz w:val="18"/>
          <w:szCs w:val="18"/>
        </w:rPr>
        <w:t xml:space="preserve">We wish to add/change the designated contact(s) for all matters related to the IATA MULTILATERAL E-AIR WAYBILL AGREEMENT, including notifications pursuant to </w:t>
      </w:r>
      <w:r w:rsidRPr="003D511D">
        <w:rPr>
          <w:rFonts w:ascii="Arial" w:eastAsia="Times New Roman" w:hAnsi="Arial" w:cs="Arial"/>
          <w:color w:val="022A4C"/>
          <w:sz w:val="18"/>
          <w:szCs w:val="18"/>
        </w:rPr>
        <w:t>Article 3.1</w:t>
      </w:r>
      <w:r>
        <w:rPr>
          <w:rFonts w:ascii="Arial" w:eastAsia="Times New Roman" w:hAnsi="Arial" w:cs="Arial"/>
          <w:color w:val="022A4C"/>
          <w:sz w:val="18"/>
          <w:szCs w:val="18"/>
        </w:rPr>
        <w:t xml:space="preserve"> of the IATA MULTILATERAL E-AIR WAYBILL AGREEMENT as follows: </w:t>
      </w:r>
    </w:p>
    <w:tbl>
      <w:tblPr>
        <w:tblStyle w:val="TableGrid"/>
        <w:tblW w:w="5000" w:type="pct"/>
        <w:tblLook w:val="04A0" w:firstRow="1" w:lastRow="0" w:firstColumn="1" w:lastColumn="0" w:noHBand="0" w:noVBand="1"/>
      </w:tblPr>
      <w:tblGrid>
        <w:gridCol w:w="7388"/>
        <w:gridCol w:w="2188"/>
      </w:tblGrid>
      <w:tr w:rsidR="003A5AC5" w14:paraId="677F7ECA" w14:textId="77777777" w:rsidTr="003D511D">
        <w:trPr>
          <w:divId w:val="453790245"/>
        </w:trPr>
        <w:tc>
          <w:tcPr>
            <w:tcW w:w="0" w:type="auto"/>
            <w:hideMark/>
          </w:tcPr>
          <w:p w14:paraId="0221D7F6" w14:textId="77777777" w:rsidR="003A5AC5" w:rsidRDefault="003D511D">
            <w:pPr>
              <w:spacing w:before="300"/>
              <w:jc w:val="center"/>
              <w:rPr>
                <w:rFonts w:ascii="Arial" w:eastAsia="Times New Roman" w:hAnsi="Arial" w:cs="Arial"/>
                <w:b/>
                <w:bCs/>
                <w:sz w:val="18"/>
                <w:szCs w:val="18"/>
              </w:rPr>
            </w:pPr>
            <w:r>
              <w:rPr>
                <w:rFonts w:ascii="Arial" w:eastAsia="Times New Roman" w:hAnsi="Arial" w:cs="Arial"/>
                <w:b/>
                <w:bCs/>
                <w:sz w:val="18"/>
                <w:szCs w:val="18"/>
              </w:rPr>
              <w:t>Name of Freight Forwarder/Freight Forwarder Affiliate</w:t>
            </w:r>
          </w:p>
        </w:tc>
        <w:tc>
          <w:tcPr>
            <w:tcW w:w="0" w:type="auto"/>
            <w:hideMark/>
          </w:tcPr>
          <w:p w14:paraId="6766A2C6" w14:textId="77777777" w:rsidR="003A5AC5" w:rsidRDefault="003D511D">
            <w:pPr>
              <w:spacing w:before="300"/>
              <w:jc w:val="center"/>
              <w:rPr>
                <w:rFonts w:ascii="Arial" w:eastAsia="Times New Roman" w:hAnsi="Arial" w:cs="Arial"/>
                <w:b/>
                <w:bCs/>
                <w:sz w:val="18"/>
                <w:szCs w:val="18"/>
              </w:rPr>
            </w:pPr>
            <w:r>
              <w:rPr>
                <w:rFonts w:ascii="Arial" w:eastAsia="Times New Roman" w:hAnsi="Arial" w:cs="Arial"/>
                <w:b/>
                <w:bCs/>
                <w:sz w:val="18"/>
                <w:szCs w:val="18"/>
              </w:rPr>
              <w:t>Contact Name</w:t>
            </w:r>
            <w:r>
              <w:rPr>
                <w:rFonts w:ascii="Arial" w:eastAsia="Times New Roman" w:hAnsi="Arial" w:cs="Arial"/>
                <w:b/>
                <w:bCs/>
                <w:sz w:val="18"/>
                <w:szCs w:val="18"/>
              </w:rPr>
              <w:br/>
              <w:t>Job Title</w:t>
            </w:r>
            <w:r>
              <w:rPr>
                <w:rFonts w:ascii="Arial" w:eastAsia="Times New Roman" w:hAnsi="Arial" w:cs="Arial"/>
                <w:b/>
                <w:bCs/>
                <w:sz w:val="18"/>
                <w:szCs w:val="18"/>
              </w:rPr>
              <w:br/>
              <w:t>Address</w:t>
            </w:r>
            <w:r>
              <w:rPr>
                <w:rFonts w:ascii="Arial" w:eastAsia="Times New Roman" w:hAnsi="Arial" w:cs="Arial"/>
                <w:b/>
                <w:bCs/>
                <w:sz w:val="18"/>
                <w:szCs w:val="18"/>
              </w:rPr>
              <w:br/>
              <w:t>Telephone</w:t>
            </w:r>
            <w:r>
              <w:rPr>
                <w:rFonts w:ascii="Arial" w:eastAsia="Times New Roman" w:hAnsi="Arial" w:cs="Arial"/>
                <w:b/>
                <w:bCs/>
                <w:sz w:val="18"/>
                <w:szCs w:val="18"/>
              </w:rPr>
              <w:br/>
              <w:t xml:space="preserve">E-mail </w:t>
            </w:r>
          </w:p>
        </w:tc>
      </w:tr>
      <w:tr w:rsidR="003A5AC5" w14:paraId="1DB5B2D4" w14:textId="77777777" w:rsidTr="003D511D">
        <w:trPr>
          <w:divId w:val="453790245"/>
        </w:trPr>
        <w:tc>
          <w:tcPr>
            <w:tcW w:w="0" w:type="auto"/>
            <w:hideMark/>
          </w:tcPr>
          <w:p w14:paraId="212FFBB4"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48D7E695"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609D6EB4" w14:textId="77777777" w:rsidTr="003D511D">
        <w:trPr>
          <w:divId w:val="453790245"/>
        </w:trPr>
        <w:tc>
          <w:tcPr>
            <w:tcW w:w="0" w:type="auto"/>
            <w:hideMark/>
          </w:tcPr>
          <w:p w14:paraId="5E9A3A8B"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5DC4C3EE"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5B40509F" w14:textId="77777777" w:rsidTr="003D511D">
        <w:trPr>
          <w:divId w:val="453790245"/>
        </w:trPr>
        <w:tc>
          <w:tcPr>
            <w:tcW w:w="0" w:type="auto"/>
            <w:hideMark/>
          </w:tcPr>
          <w:p w14:paraId="12ACE927"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0E793704"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465EEAC5" w14:textId="77777777" w:rsidTr="003D511D">
        <w:trPr>
          <w:divId w:val="453790245"/>
        </w:trPr>
        <w:tc>
          <w:tcPr>
            <w:tcW w:w="0" w:type="auto"/>
            <w:hideMark/>
          </w:tcPr>
          <w:p w14:paraId="4D61B821"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lastRenderedPageBreak/>
              <w:t> </w:t>
            </w:r>
          </w:p>
        </w:tc>
        <w:tc>
          <w:tcPr>
            <w:tcW w:w="0" w:type="auto"/>
            <w:hideMark/>
          </w:tcPr>
          <w:p w14:paraId="38E1B80F"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1B988068" w14:textId="77777777" w:rsidTr="003D511D">
        <w:trPr>
          <w:divId w:val="453790245"/>
        </w:trPr>
        <w:tc>
          <w:tcPr>
            <w:tcW w:w="0" w:type="auto"/>
            <w:hideMark/>
          </w:tcPr>
          <w:p w14:paraId="426160CE"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2CCBA57D"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bl>
    <w:p w14:paraId="4482E102" w14:textId="77777777" w:rsidR="003A5AC5" w:rsidRDefault="003D511D">
      <w:pPr>
        <w:divId w:val="1797797990"/>
        <w:rPr>
          <w:rFonts w:ascii="Arial" w:eastAsia="Times New Roman" w:hAnsi="Arial" w:cs="Arial"/>
          <w:color w:val="022A4C"/>
          <w:sz w:val="18"/>
          <w:szCs w:val="18"/>
        </w:rPr>
      </w:pPr>
      <w:r>
        <w:rPr>
          <w:rStyle w:val="iatabold1"/>
          <w:rFonts w:ascii="Arial" w:eastAsia="Times New Roman" w:hAnsi="Arial" w:cs="Arial"/>
          <w:color w:val="022A4C"/>
          <w:sz w:val="18"/>
          <w:szCs w:val="18"/>
        </w:rPr>
        <w:t>C) To withdraw from the IATA MULTILATERAL E-AIR WAYBILL AGREEMENT</w:t>
      </w:r>
      <w:r>
        <w:rPr>
          <w:rFonts w:ascii="Arial" w:eastAsia="Times New Roman" w:hAnsi="Arial" w:cs="Arial"/>
          <w:color w:val="022A4C"/>
          <w:sz w:val="18"/>
          <w:szCs w:val="18"/>
        </w:rPr>
        <w:t xml:space="preserve"> </w:t>
      </w:r>
    </w:p>
    <w:p w14:paraId="6BFEF1A6" w14:textId="77777777" w:rsidR="003A5AC5" w:rsidRDefault="003D511D">
      <w:pPr>
        <w:divId w:val="943731353"/>
        <w:rPr>
          <w:rFonts w:ascii="Arial" w:eastAsia="Times New Roman" w:hAnsi="Arial" w:cs="Arial"/>
          <w:color w:val="022A4C"/>
          <w:sz w:val="18"/>
          <w:szCs w:val="18"/>
        </w:rPr>
      </w:pPr>
      <w:r>
        <w:rPr>
          <w:rFonts w:ascii="Arial" w:eastAsia="Times New Roman" w:hAnsi="Arial" w:cs="Arial"/>
          <w:color w:val="022A4C"/>
          <w:sz w:val="18"/>
          <w:szCs w:val="18"/>
        </w:rPr>
        <w:t xml:space="preserve">The undersigned certifies as follows: </w:t>
      </w:r>
    </w:p>
    <w:p w14:paraId="2E896B09" w14:textId="77777777" w:rsidR="003A5AC5" w:rsidRDefault="003D511D">
      <w:pPr>
        <w:divId w:val="1127357723"/>
        <w:rPr>
          <w:rFonts w:ascii="Arial" w:eastAsia="Times New Roman" w:hAnsi="Arial" w:cs="Arial"/>
          <w:color w:val="022A4C"/>
          <w:sz w:val="18"/>
          <w:szCs w:val="18"/>
        </w:rPr>
      </w:pPr>
      <w:r>
        <w:rPr>
          <w:rStyle w:val="iatalistlbl-square1"/>
          <w:rFonts w:ascii="Arial" w:eastAsia="Times New Roman" w:hAnsi="Arial" w:cs="Arial"/>
          <w:color w:val="022A4C"/>
          <w:sz w:val="18"/>
          <w:szCs w:val="18"/>
        </w:rPr>
        <w:t>▪</w:t>
      </w:r>
      <w:r>
        <w:rPr>
          <w:rFonts w:ascii="Arial" w:eastAsia="Times New Roman" w:hAnsi="Arial" w:cs="Arial"/>
          <w:color w:val="022A4C"/>
          <w:sz w:val="18"/>
          <w:szCs w:val="18"/>
        </w:rPr>
        <w:t>We hereby withdraw from the IATA Multilateral E-AWB Agreement effective (Day/Month/Year)</w:t>
      </w:r>
      <w:r>
        <w:rPr>
          <w:rStyle w:val="iatasolidline1"/>
          <w:rFonts w:ascii="Arial" w:eastAsia="Times New Roman" w:hAnsi="Arial" w:cs="Arial"/>
          <w:color w:val="022A4C"/>
          <w:sz w:val="18"/>
          <w:szCs w:val="18"/>
        </w:rPr>
        <w:t xml:space="preserve"> </w:t>
      </w:r>
      <w:r>
        <w:rPr>
          <w:rFonts w:ascii="Arial" w:eastAsia="Times New Roman" w:hAnsi="Arial" w:cs="Arial"/>
          <w:color w:val="022A4C"/>
          <w:sz w:val="18"/>
          <w:szCs w:val="18"/>
        </w:rPr>
        <w:t xml:space="preserve">for the following reason(s): </w:t>
      </w:r>
    </w:p>
    <w:tbl>
      <w:tblPr>
        <w:tblStyle w:val="TableGrid"/>
        <w:tblW w:w="5000" w:type="pct"/>
        <w:tblLook w:val="04A0" w:firstRow="1" w:lastRow="0" w:firstColumn="1" w:lastColumn="0" w:noHBand="0" w:noVBand="1"/>
      </w:tblPr>
      <w:tblGrid>
        <w:gridCol w:w="9576"/>
      </w:tblGrid>
      <w:tr w:rsidR="003A5AC5" w14:paraId="5C849B4B" w14:textId="77777777" w:rsidTr="003D511D">
        <w:trPr>
          <w:divId w:val="1806242208"/>
        </w:trPr>
        <w:tc>
          <w:tcPr>
            <w:tcW w:w="0" w:type="auto"/>
            <w:hideMark/>
          </w:tcPr>
          <w:p w14:paraId="68DC0A50"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36B2E10F" w14:textId="77777777" w:rsidTr="003D511D">
        <w:trPr>
          <w:divId w:val="1806242208"/>
        </w:trPr>
        <w:tc>
          <w:tcPr>
            <w:tcW w:w="0" w:type="auto"/>
            <w:hideMark/>
          </w:tcPr>
          <w:p w14:paraId="66466C3A"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0FE21AA9" w14:textId="77777777" w:rsidTr="003D511D">
        <w:trPr>
          <w:divId w:val="1806242208"/>
        </w:trPr>
        <w:tc>
          <w:tcPr>
            <w:tcW w:w="0" w:type="auto"/>
            <w:hideMark/>
          </w:tcPr>
          <w:p w14:paraId="0770DD2F"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69360DB3" w14:textId="77777777" w:rsidTr="003D511D">
        <w:trPr>
          <w:divId w:val="1806242208"/>
        </w:trPr>
        <w:tc>
          <w:tcPr>
            <w:tcW w:w="0" w:type="auto"/>
            <w:hideMark/>
          </w:tcPr>
          <w:p w14:paraId="70257CEA"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133CBAE8" w14:textId="77777777" w:rsidTr="003D511D">
        <w:trPr>
          <w:divId w:val="1806242208"/>
        </w:trPr>
        <w:tc>
          <w:tcPr>
            <w:tcW w:w="0" w:type="auto"/>
            <w:hideMark/>
          </w:tcPr>
          <w:p w14:paraId="59B86D0F"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40F4BC67" w14:textId="77777777" w:rsidTr="003D511D">
        <w:trPr>
          <w:divId w:val="1806242208"/>
        </w:trPr>
        <w:tc>
          <w:tcPr>
            <w:tcW w:w="0" w:type="auto"/>
            <w:hideMark/>
          </w:tcPr>
          <w:p w14:paraId="1BDB23AF"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bl>
    <w:p w14:paraId="07EC8E5E" w14:textId="77777777" w:rsidR="003A5AC5" w:rsidRDefault="003D511D">
      <w:pPr>
        <w:divId w:val="712386617"/>
        <w:rPr>
          <w:rFonts w:ascii="Arial" w:eastAsia="Times New Roman" w:hAnsi="Arial" w:cs="Arial"/>
          <w:color w:val="022A4C"/>
          <w:sz w:val="18"/>
          <w:szCs w:val="18"/>
        </w:rPr>
      </w:pPr>
      <w:r>
        <w:rPr>
          <w:rStyle w:val="iatabold1"/>
          <w:rFonts w:ascii="Arial" w:eastAsia="Times New Roman" w:hAnsi="Arial" w:cs="Arial"/>
          <w:color w:val="022A4C"/>
          <w:sz w:val="18"/>
          <w:szCs w:val="18"/>
        </w:rPr>
        <w:t>Form Submitted by:</w:t>
      </w:r>
      <w:r>
        <w:rPr>
          <w:rFonts w:ascii="Arial" w:eastAsia="Times New Roman" w:hAnsi="Arial" w:cs="Arial"/>
          <w:color w:val="022A4C"/>
          <w:sz w:val="18"/>
          <w:szCs w:val="18"/>
        </w:rPr>
        <w:t xml:space="preserve"> </w:t>
      </w:r>
    </w:p>
    <w:p w14:paraId="191E628D" w14:textId="77777777" w:rsidR="003A5AC5" w:rsidRDefault="003D511D">
      <w:pPr>
        <w:divId w:val="363293049"/>
        <w:rPr>
          <w:rFonts w:ascii="Arial" w:eastAsia="Times New Roman" w:hAnsi="Arial" w:cs="Arial"/>
          <w:color w:val="022A4C"/>
          <w:sz w:val="18"/>
          <w:szCs w:val="18"/>
        </w:rPr>
      </w:pPr>
      <w:r>
        <w:rPr>
          <w:rStyle w:val="iataunderline1"/>
          <w:rFonts w:ascii="Arial" w:eastAsia="Times New Roman" w:hAnsi="Arial" w:cs="Arial"/>
          <w:color w:val="022A4C"/>
          <w:sz w:val="18"/>
          <w:szCs w:val="18"/>
        </w:rPr>
        <w:t>Freight Forwarder Reference Details:</w:t>
      </w:r>
      <w:r>
        <w:rPr>
          <w:rFonts w:ascii="Arial" w:eastAsia="Times New Roman" w:hAnsi="Arial" w:cs="Arial"/>
          <w:color w:val="022A4C"/>
          <w:sz w:val="18"/>
          <w:szCs w:val="18"/>
        </w:rPr>
        <w:t xml:space="preserve"> </w:t>
      </w:r>
    </w:p>
    <w:tbl>
      <w:tblPr>
        <w:tblStyle w:val="TableGrid"/>
        <w:tblW w:w="5000" w:type="pct"/>
        <w:tblLook w:val="04A0" w:firstRow="1" w:lastRow="0" w:firstColumn="1" w:lastColumn="0" w:noHBand="0" w:noVBand="1"/>
      </w:tblPr>
      <w:tblGrid>
        <w:gridCol w:w="8926"/>
        <w:gridCol w:w="650"/>
      </w:tblGrid>
      <w:tr w:rsidR="003A5AC5" w14:paraId="5FFA51A2" w14:textId="77777777" w:rsidTr="003D511D">
        <w:trPr>
          <w:divId w:val="1166937263"/>
        </w:trPr>
        <w:tc>
          <w:tcPr>
            <w:tcW w:w="0" w:type="auto"/>
            <w:hideMark/>
          </w:tcPr>
          <w:p w14:paraId="3DB769C1"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Company Name:</w:t>
            </w:r>
          </w:p>
        </w:tc>
        <w:tc>
          <w:tcPr>
            <w:tcW w:w="0" w:type="auto"/>
            <w:hideMark/>
          </w:tcPr>
          <w:p w14:paraId="4060E33C"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3BC5A4E5" w14:textId="77777777" w:rsidTr="003D511D">
        <w:trPr>
          <w:divId w:val="1166937263"/>
        </w:trPr>
        <w:tc>
          <w:tcPr>
            <w:tcW w:w="0" w:type="auto"/>
            <w:hideMark/>
          </w:tcPr>
          <w:p w14:paraId="211A8FB7"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Freight Forwarder Principal Office Address:</w:t>
            </w:r>
          </w:p>
        </w:tc>
        <w:tc>
          <w:tcPr>
            <w:tcW w:w="0" w:type="auto"/>
            <w:hideMark/>
          </w:tcPr>
          <w:p w14:paraId="13082D7C"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65162C57" w14:textId="77777777" w:rsidTr="003D511D">
        <w:trPr>
          <w:divId w:val="1166937263"/>
        </w:trPr>
        <w:tc>
          <w:tcPr>
            <w:tcW w:w="0" w:type="auto"/>
            <w:hideMark/>
          </w:tcPr>
          <w:p w14:paraId="2853BD89"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IATA Cargo Agent Code (if applicable):</w:t>
            </w:r>
          </w:p>
        </w:tc>
        <w:tc>
          <w:tcPr>
            <w:tcW w:w="0" w:type="auto"/>
            <w:hideMark/>
          </w:tcPr>
          <w:p w14:paraId="2F9AEA2A"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bl>
    <w:p w14:paraId="1EAFF2B4" w14:textId="77777777" w:rsidR="003A5AC5" w:rsidRDefault="003D511D">
      <w:pPr>
        <w:divId w:val="487476459"/>
        <w:rPr>
          <w:rFonts w:ascii="Arial" w:eastAsia="Times New Roman" w:hAnsi="Arial" w:cs="Arial"/>
          <w:color w:val="022A4C"/>
          <w:sz w:val="18"/>
          <w:szCs w:val="18"/>
        </w:rPr>
      </w:pPr>
      <w:r>
        <w:rPr>
          <w:rStyle w:val="iataunderline1"/>
          <w:rFonts w:ascii="Arial" w:eastAsia="Times New Roman" w:hAnsi="Arial" w:cs="Arial"/>
          <w:color w:val="022A4C"/>
          <w:sz w:val="18"/>
          <w:szCs w:val="18"/>
        </w:rPr>
        <w:t>Freight Forwarder Signatory Details:</w:t>
      </w:r>
      <w:r>
        <w:rPr>
          <w:rFonts w:ascii="Arial" w:eastAsia="Times New Roman" w:hAnsi="Arial" w:cs="Arial"/>
          <w:color w:val="022A4C"/>
          <w:sz w:val="18"/>
          <w:szCs w:val="18"/>
        </w:rPr>
        <w:t xml:space="preserve"> </w:t>
      </w:r>
    </w:p>
    <w:tbl>
      <w:tblPr>
        <w:tblStyle w:val="TableGrid"/>
        <w:tblW w:w="5000" w:type="pct"/>
        <w:tblLook w:val="04A0" w:firstRow="1" w:lastRow="0" w:firstColumn="1" w:lastColumn="0" w:noHBand="0" w:noVBand="1"/>
      </w:tblPr>
      <w:tblGrid>
        <w:gridCol w:w="8313"/>
        <w:gridCol w:w="1263"/>
      </w:tblGrid>
      <w:tr w:rsidR="003A5AC5" w14:paraId="28C02CF0" w14:textId="77777777" w:rsidTr="003D511D">
        <w:trPr>
          <w:divId w:val="1672293479"/>
        </w:trPr>
        <w:tc>
          <w:tcPr>
            <w:tcW w:w="0" w:type="auto"/>
            <w:hideMark/>
          </w:tcPr>
          <w:p w14:paraId="5EFEA8D9"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Name of Signatory:</w:t>
            </w:r>
          </w:p>
        </w:tc>
        <w:tc>
          <w:tcPr>
            <w:tcW w:w="0" w:type="auto"/>
            <w:hideMark/>
          </w:tcPr>
          <w:p w14:paraId="6AA07548"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0E9B6227" w14:textId="77777777" w:rsidTr="003D511D">
        <w:trPr>
          <w:divId w:val="1672293479"/>
        </w:trPr>
        <w:tc>
          <w:tcPr>
            <w:tcW w:w="0" w:type="auto"/>
            <w:hideMark/>
          </w:tcPr>
          <w:p w14:paraId="6F88CE99"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Job Title:</w:t>
            </w:r>
          </w:p>
        </w:tc>
        <w:tc>
          <w:tcPr>
            <w:tcW w:w="0" w:type="auto"/>
            <w:hideMark/>
          </w:tcPr>
          <w:p w14:paraId="6E6AB47F"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194B1FC4" w14:textId="77777777" w:rsidTr="003D511D">
        <w:trPr>
          <w:divId w:val="1672293479"/>
        </w:trPr>
        <w:tc>
          <w:tcPr>
            <w:tcW w:w="0" w:type="auto"/>
            <w:hideMark/>
          </w:tcPr>
          <w:p w14:paraId="7A1128F0"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Company Name:</w:t>
            </w:r>
          </w:p>
        </w:tc>
        <w:tc>
          <w:tcPr>
            <w:tcW w:w="0" w:type="auto"/>
            <w:hideMark/>
          </w:tcPr>
          <w:p w14:paraId="7F5C76EB"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58798516" w14:textId="77777777" w:rsidTr="003D511D">
        <w:trPr>
          <w:divId w:val="1672293479"/>
        </w:trPr>
        <w:tc>
          <w:tcPr>
            <w:tcW w:w="0" w:type="auto"/>
            <w:hideMark/>
          </w:tcPr>
          <w:p w14:paraId="720E688F"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Address:</w:t>
            </w:r>
          </w:p>
        </w:tc>
        <w:tc>
          <w:tcPr>
            <w:tcW w:w="0" w:type="auto"/>
            <w:hideMark/>
          </w:tcPr>
          <w:p w14:paraId="2DCE254B"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31138BEC" w14:textId="77777777" w:rsidTr="003D511D">
        <w:trPr>
          <w:divId w:val="1672293479"/>
        </w:trPr>
        <w:tc>
          <w:tcPr>
            <w:tcW w:w="0" w:type="auto"/>
            <w:hideMark/>
          </w:tcPr>
          <w:p w14:paraId="48F38AD6"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lastRenderedPageBreak/>
              <w:t>Telephone:</w:t>
            </w:r>
          </w:p>
        </w:tc>
        <w:tc>
          <w:tcPr>
            <w:tcW w:w="0" w:type="auto"/>
            <w:hideMark/>
          </w:tcPr>
          <w:p w14:paraId="42221885"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0E732C38" w14:textId="77777777" w:rsidTr="003D511D">
        <w:trPr>
          <w:divId w:val="1672293479"/>
        </w:trPr>
        <w:tc>
          <w:tcPr>
            <w:tcW w:w="0" w:type="auto"/>
            <w:hideMark/>
          </w:tcPr>
          <w:p w14:paraId="55EB9BE6"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E-Mail:</w:t>
            </w:r>
          </w:p>
        </w:tc>
        <w:tc>
          <w:tcPr>
            <w:tcW w:w="0" w:type="auto"/>
            <w:hideMark/>
          </w:tcPr>
          <w:p w14:paraId="4AC8A51D"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3F5CE47A" w14:textId="77777777" w:rsidTr="003D511D">
        <w:trPr>
          <w:divId w:val="1672293479"/>
        </w:trPr>
        <w:tc>
          <w:tcPr>
            <w:tcW w:w="0" w:type="auto"/>
            <w:hideMark/>
          </w:tcPr>
          <w:p w14:paraId="73741C49"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Signature:</w:t>
            </w:r>
          </w:p>
        </w:tc>
        <w:tc>
          <w:tcPr>
            <w:tcW w:w="0" w:type="auto"/>
            <w:hideMark/>
          </w:tcPr>
          <w:p w14:paraId="486E0259"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418C5F0D" w14:textId="77777777" w:rsidTr="003D511D">
        <w:trPr>
          <w:divId w:val="1672293479"/>
        </w:trPr>
        <w:tc>
          <w:tcPr>
            <w:tcW w:w="0" w:type="auto"/>
            <w:hideMark/>
          </w:tcPr>
          <w:p w14:paraId="69B5F57C"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Date:</w:t>
            </w:r>
          </w:p>
        </w:tc>
        <w:tc>
          <w:tcPr>
            <w:tcW w:w="0" w:type="auto"/>
            <w:hideMark/>
          </w:tcPr>
          <w:p w14:paraId="049775BC"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bl>
    <w:p w14:paraId="41274094" w14:textId="77777777" w:rsidR="003A5AC5" w:rsidRDefault="003D511D">
      <w:pPr>
        <w:divId w:val="75177391"/>
        <w:rPr>
          <w:rFonts w:ascii="Arial" w:eastAsia="Times New Roman" w:hAnsi="Arial" w:cs="Arial"/>
          <w:color w:val="022A4C"/>
          <w:sz w:val="18"/>
          <w:szCs w:val="18"/>
        </w:rPr>
      </w:pPr>
      <w:r>
        <w:rPr>
          <w:rFonts w:ascii="Arial" w:eastAsia="Times New Roman" w:hAnsi="Arial" w:cs="Arial"/>
          <w:color w:val="022A4C"/>
          <w:sz w:val="18"/>
          <w:szCs w:val="18"/>
        </w:rPr>
        <w:t>For any Additional Freight Forwarder Affiliates:</w:t>
      </w:r>
    </w:p>
    <w:tbl>
      <w:tblPr>
        <w:tblStyle w:val="TableGrid"/>
        <w:tblW w:w="5000" w:type="pct"/>
        <w:tblLook w:val="04A0" w:firstRow="1" w:lastRow="0" w:firstColumn="1" w:lastColumn="0" w:noHBand="0" w:noVBand="1"/>
      </w:tblPr>
      <w:tblGrid>
        <w:gridCol w:w="1466"/>
        <w:gridCol w:w="5095"/>
        <w:gridCol w:w="3015"/>
      </w:tblGrid>
      <w:tr w:rsidR="003A5AC5" w14:paraId="2EC6F176" w14:textId="77777777" w:rsidTr="003D511D">
        <w:trPr>
          <w:divId w:val="849180859"/>
        </w:trPr>
        <w:tc>
          <w:tcPr>
            <w:tcW w:w="0" w:type="auto"/>
            <w:hideMark/>
          </w:tcPr>
          <w:p w14:paraId="19E532DA" w14:textId="77777777" w:rsidR="003A5AC5" w:rsidRDefault="003D511D">
            <w:pPr>
              <w:spacing w:before="300"/>
              <w:jc w:val="center"/>
              <w:rPr>
                <w:rFonts w:ascii="Arial" w:eastAsia="Times New Roman" w:hAnsi="Arial" w:cs="Arial"/>
                <w:b/>
                <w:bCs/>
                <w:sz w:val="18"/>
                <w:szCs w:val="18"/>
              </w:rPr>
            </w:pPr>
            <w:r>
              <w:rPr>
                <w:rFonts w:ascii="Arial" w:eastAsia="Times New Roman" w:hAnsi="Arial" w:cs="Arial"/>
                <w:b/>
                <w:bCs/>
                <w:sz w:val="18"/>
                <w:szCs w:val="18"/>
              </w:rPr>
              <w:t xml:space="preserve">Name of Freight </w:t>
            </w:r>
            <w:r>
              <w:rPr>
                <w:rFonts w:ascii="Arial" w:eastAsia="Times New Roman" w:hAnsi="Arial" w:cs="Arial"/>
                <w:b/>
                <w:bCs/>
                <w:sz w:val="18"/>
                <w:szCs w:val="18"/>
              </w:rPr>
              <w:br/>
              <w:t>Forwarder Affiliate</w:t>
            </w:r>
          </w:p>
        </w:tc>
        <w:tc>
          <w:tcPr>
            <w:tcW w:w="0" w:type="auto"/>
            <w:hideMark/>
          </w:tcPr>
          <w:p w14:paraId="08DC9ACF" w14:textId="77777777" w:rsidR="003A5AC5" w:rsidRDefault="003D511D">
            <w:pPr>
              <w:spacing w:before="300"/>
              <w:jc w:val="center"/>
              <w:rPr>
                <w:rFonts w:ascii="Arial" w:eastAsia="Times New Roman" w:hAnsi="Arial" w:cs="Arial"/>
                <w:b/>
                <w:bCs/>
                <w:sz w:val="18"/>
                <w:szCs w:val="18"/>
              </w:rPr>
            </w:pPr>
            <w:r>
              <w:rPr>
                <w:rFonts w:ascii="Arial" w:eastAsia="Times New Roman" w:hAnsi="Arial" w:cs="Arial"/>
                <w:b/>
                <w:bCs/>
                <w:sz w:val="18"/>
                <w:szCs w:val="18"/>
              </w:rPr>
              <w:t>Full Address of Freight Forwarder Affiliate Principal Office (Address, City, Country, Postal/ZIP Code)</w:t>
            </w:r>
          </w:p>
        </w:tc>
        <w:tc>
          <w:tcPr>
            <w:tcW w:w="0" w:type="auto"/>
            <w:hideMark/>
          </w:tcPr>
          <w:p w14:paraId="122BA0DD" w14:textId="77777777" w:rsidR="003A5AC5" w:rsidRDefault="003D511D">
            <w:pPr>
              <w:spacing w:before="300"/>
              <w:jc w:val="center"/>
              <w:rPr>
                <w:rFonts w:ascii="Arial" w:eastAsia="Times New Roman" w:hAnsi="Arial" w:cs="Arial"/>
                <w:b/>
                <w:bCs/>
                <w:sz w:val="18"/>
                <w:szCs w:val="18"/>
              </w:rPr>
            </w:pPr>
            <w:r>
              <w:rPr>
                <w:rFonts w:ascii="Arial" w:eastAsia="Times New Roman" w:hAnsi="Arial" w:cs="Arial"/>
                <w:b/>
                <w:bCs/>
                <w:sz w:val="18"/>
                <w:szCs w:val="18"/>
              </w:rPr>
              <w:t>IATA Cargo Agent Code of Freight Forwarder Affiliate</w:t>
            </w:r>
          </w:p>
        </w:tc>
      </w:tr>
      <w:tr w:rsidR="003A5AC5" w14:paraId="2361C66C" w14:textId="77777777" w:rsidTr="003D511D">
        <w:trPr>
          <w:divId w:val="849180859"/>
        </w:trPr>
        <w:tc>
          <w:tcPr>
            <w:tcW w:w="0" w:type="auto"/>
            <w:hideMark/>
          </w:tcPr>
          <w:p w14:paraId="212A1808"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66E8AE6A"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07780B9A"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7D7FA0D0" w14:textId="77777777" w:rsidTr="003D511D">
        <w:trPr>
          <w:divId w:val="849180859"/>
        </w:trPr>
        <w:tc>
          <w:tcPr>
            <w:tcW w:w="0" w:type="auto"/>
            <w:hideMark/>
          </w:tcPr>
          <w:p w14:paraId="7905EEE7"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73AB13AB"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051E7BCA"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0C86C8A0" w14:textId="77777777" w:rsidTr="003D511D">
        <w:trPr>
          <w:divId w:val="849180859"/>
        </w:trPr>
        <w:tc>
          <w:tcPr>
            <w:tcW w:w="0" w:type="auto"/>
            <w:hideMark/>
          </w:tcPr>
          <w:p w14:paraId="244940C1"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2945E2E3"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791DEFD5"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21A0E511" w14:textId="77777777" w:rsidTr="003D511D">
        <w:trPr>
          <w:divId w:val="849180859"/>
        </w:trPr>
        <w:tc>
          <w:tcPr>
            <w:tcW w:w="0" w:type="auto"/>
            <w:hideMark/>
          </w:tcPr>
          <w:p w14:paraId="29CB5A8C"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795D7E14"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12BAC193"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5EB42555" w14:textId="77777777" w:rsidTr="003D511D">
        <w:trPr>
          <w:divId w:val="849180859"/>
        </w:trPr>
        <w:tc>
          <w:tcPr>
            <w:tcW w:w="0" w:type="auto"/>
            <w:hideMark/>
          </w:tcPr>
          <w:p w14:paraId="34808DA6"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42C6F64A"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65E35EAE"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566F5D58" w14:textId="77777777" w:rsidTr="003D511D">
        <w:trPr>
          <w:divId w:val="849180859"/>
        </w:trPr>
        <w:tc>
          <w:tcPr>
            <w:tcW w:w="0" w:type="auto"/>
            <w:hideMark/>
          </w:tcPr>
          <w:p w14:paraId="40090BD7"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36180867"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53073454"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586DBE45" w14:textId="77777777" w:rsidTr="003D511D">
        <w:trPr>
          <w:divId w:val="849180859"/>
        </w:trPr>
        <w:tc>
          <w:tcPr>
            <w:tcW w:w="0" w:type="auto"/>
            <w:hideMark/>
          </w:tcPr>
          <w:p w14:paraId="095CE937"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4C6B9A34"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570791B5"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7D6A5164" w14:textId="77777777" w:rsidTr="003D511D">
        <w:trPr>
          <w:divId w:val="849180859"/>
        </w:trPr>
        <w:tc>
          <w:tcPr>
            <w:tcW w:w="0" w:type="auto"/>
            <w:hideMark/>
          </w:tcPr>
          <w:p w14:paraId="05293E07"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1A3D47AB"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3BF33CA5"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51A425C9" w14:textId="77777777" w:rsidTr="003D511D">
        <w:trPr>
          <w:divId w:val="849180859"/>
        </w:trPr>
        <w:tc>
          <w:tcPr>
            <w:tcW w:w="0" w:type="auto"/>
            <w:hideMark/>
          </w:tcPr>
          <w:p w14:paraId="72C16628"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0078FE0D"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3CB6F364"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04C91A44" w14:textId="77777777" w:rsidTr="003D511D">
        <w:trPr>
          <w:divId w:val="849180859"/>
        </w:trPr>
        <w:tc>
          <w:tcPr>
            <w:tcW w:w="0" w:type="auto"/>
            <w:hideMark/>
          </w:tcPr>
          <w:p w14:paraId="214A68E3"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3EA69046"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16F9B608"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65E9F873" w14:textId="77777777" w:rsidTr="003D511D">
        <w:trPr>
          <w:divId w:val="849180859"/>
        </w:trPr>
        <w:tc>
          <w:tcPr>
            <w:tcW w:w="0" w:type="auto"/>
            <w:hideMark/>
          </w:tcPr>
          <w:p w14:paraId="32014F83"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77541FE4"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71585CB8"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3D7DA33A" w14:textId="77777777" w:rsidTr="003D511D">
        <w:trPr>
          <w:divId w:val="849180859"/>
        </w:trPr>
        <w:tc>
          <w:tcPr>
            <w:tcW w:w="0" w:type="auto"/>
            <w:hideMark/>
          </w:tcPr>
          <w:p w14:paraId="5BED4C7C"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399C22CA"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35EF6EE2"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7FB2F9AF" w14:textId="77777777" w:rsidTr="003D511D">
        <w:trPr>
          <w:divId w:val="849180859"/>
        </w:trPr>
        <w:tc>
          <w:tcPr>
            <w:tcW w:w="0" w:type="auto"/>
            <w:hideMark/>
          </w:tcPr>
          <w:p w14:paraId="17EBBAB8"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4966E5BB"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0B881C51"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1F038DF2" w14:textId="77777777" w:rsidTr="003D511D">
        <w:trPr>
          <w:divId w:val="849180859"/>
        </w:trPr>
        <w:tc>
          <w:tcPr>
            <w:tcW w:w="0" w:type="auto"/>
            <w:hideMark/>
          </w:tcPr>
          <w:p w14:paraId="10219980"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740A7EC4"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51AE190B"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17158577" w14:textId="77777777" w:rsidTr="003D511D">
        <w:trPr>
          <w:divId w:val="849180859"/>
        </w:trPr>
        <w:tc>
          <w:tcPr>
            <w:tcW w:w="0" w:type="auto"/>
            <w:hideMark/>
          </w:tcPr>
          <w:p w14:paraId="6669334F"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6CE258F4"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427B8120"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5BE3599C" w14:textId="77777777" w:rsidTr="003D511D">
        <w:trPr>
          <w:divId w:val="849180859"/>
        </w:trPr>
        <w:tc>
          <w:tcPr>
            <w:tcW w:w="0" w:type="auto"/>
            <w:hideMark/>
          </w:tcPr>
          <w:p w14:paraId="2FADDBBB"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3BD362EF"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37874809"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2B89212E" w14:textId="77777777" w:rsidTr="003D511D">
        <w:trPr>
          <w:divId w:val="849180859"/>
        </w:trPr>
        <w:tc>
          <w:tcPr>
            <w:tcW w:w="0" w:type="auto"/>
            <w:hideMark/>
          </w:tcPr>
          <w:p w14:paraId="3BF1956E"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lastRenderedPageBreak/>
              <w:t> </w:t>
            </w:r>
          </w:p>
        </w:tc>
        <w:tc>
          <w:tcPr>
            <w:tcW w:w="0" w:type="auto"/>
            <w:hideMark/>
          </w:tcPr>
          <w:p w14:paraId="3DFE7C0C"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66E99F17"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3660BD14" w14:textId="77777777" w:rsidTr="003D511D">
        <w:trPr>
          <w:divId w:val="849180859"/>
        </w:trPr>
        <w:tc>
          <w:tcPr>
            <w:tcW w:w="0" w:type="auto"/>
            <w:hideMark/>
          </w:tcPr>
          <w:p w14:paraId="46CAA3CC"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66FAAAE4"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397AC83E"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2188F25A" w14:textId="77777777" w:rsidTr="003D511D">
        <w:trPr>
          <w:divId w:val="849180859"/>
        </w:trPr>
        <w:tc>
          <w:tcPr>
            <w:tcW w:w="0" w:type="auto"/>
            <w:hideMark/>
          </w:tcPr>
          <w:p w14:paraId="384277D7"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68FC4932"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3190F80E"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32A7A428" w14:textId="77777777" w:rsidTr="003D511D">
        <w:trPr>
          <w:divId w:val="849180859"/>
        </w:trPr>
        <w:tc>
          <w:tcPr>
            <w:tcW w:w="0" w:type="auto"/>
            <w:hideMark/>
          </w:tcPr>
          <w:p w14:paraId="1DC62231"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551A6DD1"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71F3D7B8"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721D7DFD" w14:textId="77777777" w:rsidTr="003D511D">
        <w:trPr>
          <w:divId w:val="849180859"/>
        </w:trPr>
        <w:tc>
          <w:tcPr>
            <w:tcW w:w="0" w:type="auto"/>
            <w:hideMark/>
          </w:tcPr>
          <w:p w14:paraId="6451652D"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21A3569A"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123E10F7"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63F7D357" w14:textId="77777777" w:rsidTr="003D511D">
        <w:trPr>
          <w:divId w:val="849180859"/>
        </w:trPr>
        <w:tc>
          <w:tcPr>
            <w:tcW w:w="0" w:type="auto"/>
            <w:hideMark/>
          </w:tcPr>
          <w:p w14:paraId="70773DD5"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298BF603"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79699EA3"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1E8FBF18" w14:textId="77777777" w:rsidTr="003D511D">
        <w:trPr>
          <w:divId w:val="849180859"/>
        </w:trPr>
        <w:tc>
          <w:tcPr>
            <w:tcW w:w="0" w:type="auto"/>
            <w:hideMark/>
          </w:tcPr>
          <w:p w14:paraId="3573A1D3"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3013E0BD"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05A17846"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5A3E76D7" w14:textId="77777777" w:rsidTr="003D511D">
        <w:trPr>
          <w:divId w:val="849180859"/>
        </w:trPr>
        <w:tc>
          <w:tcPr>
            <w:tcW w:w="0" w:type="auto"/>
            <w:hideMark/>
          </w:tcPr>
          <w:p w14:paraId="0BA2AEE6"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7B1C635A"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0B1C5D93"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77BB1E2E" w14:textId="77777777" w:rsidTr="003D511D">
        <w:trPr>
          <w:divId w:val="849180859"/>
        </w:trPr>
        <w:tc>
          <w:tcPr>
            <w:tcW w:w="0" w:type="auto"/>
            <w:hideMark/>
          </w:tcPr>
          <w:p w14:paraId="2961F6EA"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2E4A3C8F"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710213B6"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69491632" w14:textId="77777777" w:rsidTr="003D511D">
        <w:trPr>
          <w:divId w:val="849180859"/>
        </w:trPr>
        <w:tc>
          <w:tcPr>
            <w:tcW w:w="0" w:type="auto"/>
            <w:hideMark/>
          </w:tcPr>
          <w:p w14:paraId="6081CEA8"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6EE1FE49"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6EE52F00"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68A4DF1D" w14:textId="77777777" w:rsidTr="003D511D">
        <w:trPr>
          <w:divId w:val="849180859"/>
        </w:trPr>
        <w:tc>
          <w:tcPr>
            <w:tcW w:w="0" w:type="auto"/>
            <w:hideMark/>
          </w:tcPr>
          <w:p w14:paraId="33E57E77"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06317034"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31AA2D9E"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5FDB4CF6" w14:textId="77777777" w:rsidTr="003D511D">
        <w:trPr>
          <w:divId w:val="849180859"/>
        </w:trPr>
        <w:tc>
          <w:tcPr>
            <w:tcW w:w="0" w:type="auto"/>
            <w:hideMark/>
          </w:tcPr>
          <w:p w14:paraId="181037C6"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41387169"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2D6391C0"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45B88B90" w14:textId="77777777" w:rsidTr="003D511D">
        <w:trPr>
          <w:divId w:val="849180859"/>
        </w:trPr>
        <w:tc>
          <w:tcPr>
            <w:tcW w:w="0" w:type="auto"/>
            <w:hideMark/>
          </w:tcPr>
          <w:p w14:paraId="7B246DE1"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3F983BE3"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4E3E43B6"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33B15A31" w14:textId="77777777" w:rsidTr="003D511D">
        <w:trPr>
          <w:divId w:val="849180859"/>
        </w:trPr>
        <w:tc>
          <w:tcPr>
            <w:tcW w:w="0" w:type="auto"/>
            <w:hideMark/>
          </w:tcPr>
          <w:p w14:paraId="53CEE31C"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42EB942B"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62A01E25"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1D6426E9" w14:textId="77777777" w:rsidTr="003D511D">
        <w:trPr>
          <w:divId w:val="849180859"/>
        </w:trPr>
        <w:tc>
          <w:tcPr>
            <w:tcW w:w="0" w:type="auto"/>
            <w:hideMark/>
          </w:tcPr>
          <w:p w14:paraId="35DDE118"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1C1120A6"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581E4C5B"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5C4E7E8C" w14:textId="77777777" w:rsidTr="003D511D">
        <w:trPr>
          <w:divId w:val="849180859"/>
        </w:trPr>
        <w:tc>
          <w:tcPr>
            <w:tcW w:w="0" w:type="auto"/>
            <w:hideMark/>
          </w:tcPr>
          <w:p w14:paraId="2635890B"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6ED74103"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52E5FE02"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337330A3" w14:textId="77777777" w:rsidTr="003D511D">
        <w:trPr>
          <w:divId w:val="849180859"/>
        </w:trPr>
        <w:tc>
          <w:tcPr>
            <w:tcW w:w="0" w:type="auto"/>
            <w:hideMark/>
          </w:tcPr>
          <w:p w14:paraId="4A59A94F"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6CC11D7A"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4794D319"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4B77D318" w14:textId="77777777" w:rsidTr="003D511D">
        <w:trPr>
          <w:divId w:val="849180859"/>
        </w:trPr>
        <w:tc>
          <w:tcPr>
            <w:tcW w:w="0" w:type="auto"/>
            <w:hideMark/>
          </w:tcPr>
          <w:p w14:paraId="651DACC9"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3E7A977A"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0011F1D9"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50894130" w14:textId="77777777" w:rsidTr="003D511D">
        <w:trPr>
          <w:divId w:val="849180859"/>
        </w:trPr>
        <w:tc>
          <w:tcPr>
            <w:tcW w:w="0" w:type="auto"/>
            <w:hideMark/>
          </w:tcPr>
          <w:p w14:paraId="4EEA2193"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0716F46D"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16AB9BEB"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1FD54A2C" w14:textId="77777777" w:rsidTr="003D511D">
        <w:trPr>
          <w:divId w:val="849180859"/>
        </w:trPr>
        <w:tc>
          <w:tcPr>
            <w:tcW w:w="0" w:type="auto"/>
            <w:hideMark/>
          </w:tcPr>
          <w:p w14:paraId="3C96BED5"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7E23B689"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3B1E98B6"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2169E4D3" w14:textId="77777777" w:rsidTr="003D511D">
        <w:trPr>
          <w:divId w:val="849180859"/>
        </w:trPr>
        <w:tc>
          <w:tcPr>
            <w:tcW w:w="0" w:type="auto"/>
            <w:hideMark/>
          </w:tcPr>
          <w:p w14:paraId="548B3B79"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7C75615A"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3E24B614"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31D88294" w14:textId="77777777" w:rsidTr="003D511D">
        <w:trPr>
          <w:divId w:val="849180859"/>
        </w:trPr>
        <w:tc>
          <w:tcPr>
            <w:tcW w:w="0" w:type="auto"/>
            <w:hideMark/>
          </w:tcPr>
          <w:p w14:paraId="767C3808"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167E92C1"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10D0B5BB"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176C30A5" w14:textId="77777777" w:rsidTr="003D511D">
        <w:trPr>
          <w:divId w:val="849180859"/>
        </w:trPr>
        <w:tc>
          <w:tcPr>
            <w:tcW w:w="0" w:type="auto"/>
            <w:hideMark/>
          </w:tcPr>
          <w:p w14:paraId="5A1631B8"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207E4466"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2712CDC1"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1387306D" w14:textId="77777777" w:rsidTr="003D511D">
        <w:trPr>
          <w:divId w:val="849180859"/>
        </w:trPr>
        <w:tc>
          <w:tcPr>
            <w:tcW w:w="0" w:type="auto"/>
            <w:hideMark/>
          </w:tcPr>
          <w:p w14:paraId="2C92E104"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19CF1D57"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39A53FA3"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3FC0C87E" w14:textId="77777777" w:rsidTr="003D511D">
        <w:trPr>
          <w:divId w:val="849180859"/>
        </w:trPr>
        <w:tc>
          <w:tcPr>
            <w:tcW w:w="0" w:type="auto"/>
            <w:hideMark/>
          </w:tcPr>
          <w:p w14:paraId="445981C4"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38D41093"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3A8C9F1C"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293E540C" w14:textId="77777777" w:rsidTr="003D511D">
        <w:trPr>
          <w:divId w:val="849180859"/>
        </w:trPr>
        <w:tc>
          <w:tcPr>
            <w:tcW w:w="0" w:type="auto"/>
            <w:hideMark/>
          </w:tcPr>
          <w:p w14:paraId="61D86303"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lastRenderedPageBreak/>
              <w:t> </w:t>
            </w:r>
          </w:p>
        </w:tc>
        <w:tc>
          <w:tcPr>
            <w:tcW w:w="0" w:type="auto"/>
            <w:hideMark/>
          </w:tcPr>
          <w:p w14:paraId="455B50BE"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5B355D04"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427064E6" w14:textId="77777777" w:rsidTr="003D511D">
        <w:trPr>
          <w:divId w:val="849180859"/>
        </w:trPr>
        <w:tc>
          <w:tcPr>
            <w:tcW w:w="0" w:type="auto"/>
            <w:hideMark/>
          </w:tcPr>
          <w:p w14:paraId="572B11EC"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2A5B621A"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0ECF5158"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172F4540" w14:textId="77777777" w:rsidTr="003D511D">
        <w:trPr>
          <w:divId w:val="849180859"/>
        </w:trPr>
        <w:tc>
          <w:tcPr>
            <w:tcW w:w="0" w:type="auto"/>
            <w:hideMark/>
          </w:tcPr>
          <w:p w14:paraId="6CDBB3C7"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438CCC88"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0B8F6556"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4C0D20BD" w14:textId="77777777" w:rsidTr="003D511D">
        <w:trPr>
          <w:divId w:val="849180859"/>
        </w:trPr>
        <w:tc>
          <w:tcPr>
            <w:tcW w:w="0" w:type="auto"/>
            <w:hideMark/>
          </w:tcPr>
          <w:p w14:paraId="0B8053C9"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551B0DF3"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09F30B82"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7A487FD0" w14:textId="77777777" w:rsidTr="003D511D">
        <w:trPr>
          <w:divId w:val="849180859"/>
        </w:trPr>
        <w:tc>
          <w:tcPr>
            <w:tcW w:w="0" w:type="auto"/>
            <w:hideMark/>
          </w:tcPr>
          <w:p w14:paraId="2EADDA70"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5EA1C41E"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7EED8D09"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0E9021E7" w14:textId="77777777" w:rsidTr="003D511D">
        <w:trPr>
          <w:divId w:val="849180859"/>
        </w:trPr>
        <w:tc>
          <w:tcPr>
            <w:tcW w:w="0" w:type="auto"/>
            <w:hideMark/>
          </w:tcPr>
          <w:p w14:paraId="4A5C3DFB"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4FC2A3EB"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79175120"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067AE125" w14:textId="77777777" w:rsidTr="003D511D">
        <w:trPr>
          <w:divId w:val="849180859"/>
        </w:trPr>
        <w:tc>
          <w:tcPr>
            <w:tcW w:w="0" w:type="auto"/>
            <w:hideMark/>
          </w:tcPr>
          <w:p w14:paraId="4A715656"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7909FCA7"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0F2E8397"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670B37E8" w14:textId="77777777" w:rsidTr="003D511D">
        <w:trPr>
          <w:divId w:val="849180859"/>
        </w:trPr>
        <w:tc>
          <w:tcPr>
            <w:tcW w:w="0" w:type="auto"/>
            <w:hideMark/>
          </w:tcPr>
          <w:p w14:paraId="331BFF24"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5417D27B"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30F2A0AF"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621B6860" w14:textId="77777777" w:rsidTr="003D511D">
        <w:trPr>
          <w:divId w:val="849180859"/>
        </w:trPr>
        <w:tc>
          <w:tcPr>
            <w:tcW w:w="0" w:type="auto"/>
            <w:hideMark/>
          </w:tcPr>
          <w:p w14:paraId="346CB36C"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492BFE8A"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37D0D8D6"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1B1765F6" w14:textId="77777777" w:rsidTr="003D511D">
        <w:trPr>
          <w:divId w:val="849180859"/>
        </w:trPr>
        <w:tc>
          <w:tcPr>
            <w:tcW w:w="0" w:type="auto"/>
            <w:hideMark/>
          </w:tcPr>
          <w:p w14:paraId="50801486"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5CA036DD"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0965A27E"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7E53700F" w14:textId="77777777" w:rsidTr="003D511D">
        <w:trPr>
          <w:divId w:val="849180859"/>
        </w:trPr>
        <w:tc>
          <w:tcPr>
            <w:tcW w:w="0" w:type="auto"/>
            <w:hideMark/>
          </w:tcPr>
          <w:p w14:paraId="6BAF4BF5"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3F01DBAF"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45558EC8"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1493198B" w14:textId="77777777" w:rsidTr="003D511D">
        <w:trPr>
          <w:divId w:val="849180859"/>
        </w:trPr>
        <w:tc>
          <w:tcPr>
            <w:tcW w:w="0" w:type="auto"/>
            <w:hideMark/>
          </w:tcPr>
          <w:p w14:paraId="61FEF4BF"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0D0022A0"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593D026E"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0D8D0E09" w14:textId="77777777" w:rsidTr="003D511D">
        <w:trPr>
          <w:divId w:val="849180859"/>
        </w:trPr>
        <w:tc>
          <w:tcPr>
            <w:tcW w:w="0" w:type="auto"/>
            <w:hideMark/>
          </w:tcPr>
          <w:p w14:paraId="6A47AC54"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5AAB139E"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701C6CF6"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279AAE46" w14:textId="77777777" w:rsidTr="003D511D">
        <w:trPr>
          <w:divId w:val="849180859"/>
        </w:trPr>
        <w:tc>
          <w:tcPr>
            <w:tcW w:w="0" w:type="auto"/>
            <w:hideMark/>
          </w:tcPr>
          <w:p w14:paraId="77601BB3"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3D139737"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339CF61E"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364A794E" w14:textId="77777777" w:rsidTr="003D511D">
        <w:trPr>
          <w:divId w:val="849180859"/>
        </w:trPr>
        <w:tc>
          <w:tcPr>
            <w:tcW w:w="0" w:type="auto"/>
            <w:hideMark/>
          </w:tcPr>
          <w:p w14:paraId="741C70F1"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0225D2A1"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000E0E62"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17C1A513" w14:textId="77777777" w:rsidTr="003D511D">
        <w:trPr>
          <w:divId w:val="849180859"/>
        </w:trPr>
        <w:tc>
          <w:tcPr>
            <w:tcW w:w="0" w:type="auto"/>
            <w:hideMark/>
          </w:tcPr>
          <w:p w14:paraId="621C7C8C"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79E2E03F"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0FC1C57A"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6811C8BE" w14:textId="77777777" w:rsidTr="003D511D">
        <w:trPr>
          <w:divId w:val="849180859"/>
        </w:trPr>
        <w:tc>
          <w:tcPr>
            <w:tcW w:w="0" w:type="auto"/>
            <w:hideMark/>
          </w:tcPr>
          <w:p w14:paraId="7AE695E0"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7B10B99E"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4BADDD5B"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7916617D" w14:textId="77777777" w:rsidTr="003D511D">
        <w:trPr>
          <w:divId w:val="849180859"/>
        </w:trPr>
        <w:tc>
          <w:tcPr>
            <w:tcW w:w="0" w:type="auto"/>
            <w:hideMark/>
          </w:tcPr>
          <w:p w14:paraId="0D4F1551"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2DF1744E"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2307B0CD"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24F26664" w14:textId="77777777" w:rsidTr="003D511D">
        <w:trPr>
          <w:divId w:val="849180859"/>
        </w:trPr>
        <w:tc>
          <w:tcPr>
            <w:tcW w:w="0" w:type="auto"/>
            <w:hideMark/>
          </w:tcPr>
          <w:p w14:paraId="6AA70160"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23ECC194"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4CCB0E5A"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6205244A" w14:textId="77777777" w:rsidTr="003D511D">
        <w:trPr>
          <w:divId w:val="849180859"/>
        </w:trPr>
        <w:tc>
          <w:tcPr>
            <w:tcW w:w="0" w:type="auto"/>
            <w:hideMark/>
          </w:tcPr>
          <w:p w14:paraId="024EE00D"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26F5FE68"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462DB1A7"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2DDC0930" w14:textId="77777777" w:rsidTr="003D511D">
        <w:trPr>
          <w:divId w:val="849180859"/>
        </w:trPr>
        <w:tc>
          <w:tcPr>
            <w:tcW w:w="0" w:type="auto"/>
            <w:hideMark/>
          </w:tcPr>
          <w:p w14:paraId="7A4E15CD"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20A76165"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50502659"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5E0E2FDC" w14:textId="77777777" w:rsidTr="003D511D">
        <w:trPr>
          <w:divId w:val="849180859"/>
        </w:trPr>
        <w:tc>
          <w:tcPr>
            <w:tcW w:w="0" w:type="auto"/>
            <w:hideMark/>
          </w:tcPr>
          <w:p w14:paraId="6D593CA5"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1378675A"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0D21A045"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127EB261" w14:textId="77777777" w:rsidTr="003D511D">
        <w:trPr>
          <w:divId w:val="849180859"/>
        </w:trPr>
        <w:tc>
          <w:tcPr>
            <w:tcW w:w="0" w:type="auto"/>
            <w:hideMark/>
          </w:tcPr>
          <w:p w14:paraId="614EFEFC"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2E98F140"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3C6BE6B6"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69EF897C" w14:textId="77777777" w:rsidTr="003D511D">
        <w:trPr>
          <w:divId w:val="849180859"/>
        </w:trPr>
        <w:tc>
          <w:tcPr>
            <w:tcW w:w="0" w:type="auto"/>
            <w:hideMark/>
          </w:tcPr>
          <w:p w14:paraId="218DFA0C"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5EBE6AC9"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4A138559"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3512D994" w14:textId="77777777" w:rsidTr="003D511D">
        <w:trPr>
          <w:divId w:val="849180859"/>
        </w:trPr>
        <w:tc>
          <w:tcPr>
            <w:tcW w:w="0" w:type="auto"/>
            <w:hideMark/>
          </w:tcPr>
          <w:p w14:paraId="257A584E"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619A5E48"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7A1FE7F7"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75D4650F" w14:textId="77777777" w:rsidTr="003D511D">
        <w:trPr>
          <w:divId w:val="849180859"/>
        </w:trPr>
        <w:tc>
          <w:tcPr>
            <w:tcW w:w="0" w:type="auto"/>
            <w:hideMark/>
          </w:tcPr>
          <w:p w14:paraId="2F31DD81"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lastRenderedPageBreak/>
              <w:t> </w:t>
            </w:r>
          </w:p>
        </w:tc>
        <w:tc>
          <w:tcPr>
            <w:tcW w:w="0" w:type="auto"/>
            <w:hideMark/>
          </w:tcPr>
          <w:p w14:paraId="270B766E"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7DCB2842"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2FA07FF6" w14:textId="77777777" w:rsidTr="003D511D">
        <w:trPr>
          <w:divId w:val="849180859"/>
        </w:trPr>
        <w:tc>
          <w:tcPr>
            <w:tcW w:w="0" w:type="auto"/>
            <w:hideMark/>
          </w:tcPr>
          <w:p w14:paraId="7035DEAB"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5DAC2774"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3072652F"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2AE959B3" w14:textId="77777777" w:rsidTr="003D511D">
        <w:trPr>
          <w:divId w:val="849180859"/>
        </w:trPr>
        <w:tc>
          <w:tcPr>
            <w:tcW w:w="0" w:type="auto"/>
            <w:hideMark/>
          </w:tcPr>
          <w:p w14:paraId="3B59C993"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7E96D1A2"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7AF52DC2"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7C7AA165" w14:textId="77777777" w:rsidTr="003D511D">
        <w:trPr>
          <w:divId w:val="849180859"/>
        </w:trPr>
        <w:tc>
          <w:tcPr>
            <w:tcW w:w="0" w:type="auto"/>
            <w:hideMark/>
          </w:tcPr>
          <w:p w14:paraId="5522E2FF"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366B289A"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48017F3A"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416EF431" w14:textId="77777777" w:rsidTr="003D511D">
        <w:trPr>
          <w:divId w:val="849180859"/>
        </w:trPr>
        <w:tc>
          <w:tcPr>
            <w:tcW w:w="0" w:type="auto"/>
            <w:hideMark/>
          </w:tcPr>
          <w:p w14:paraId="078E8AEB"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02740A27"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38B63729"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71EEC220" w14:textId="77777777" w:rsidTr="003D511D">
        <w:trPr>
          <w:divId w:val="849180859"/>
        </w:trPr>
        <w:tc>
          <w:tcPr>
            <w:tcW w:w="0" w:type="auto"/>
            <w:hideMark/>
          </w:tcPr>
          <w:p w14:paraId="589AD38A"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46B249DF"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40C8C9B3"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3523AFC6" w14:textId="77777777" w:rsidTr="003D511D">
        <w:trPr>
          <w:divId w:val="849180859"/>
        </w:trPr>
        <w:tc>
          <w:tcPr>
            <w:tcW w:w="0" w:type="auto"/>
            <w:hideMark/>
          </w:tcPr>
          <w:p w14:paraId="6F9A2741"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07E0DC88"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587900E1"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1DA3BE4F" w14:textId="77777777" w:rsidTr="003D511D">
        <w:trPr>
          <w:divId w:val="849180859"/>
        </w:trPr>
        <w:tc>
          <w:tcPr>
            <w:tcW w:w="0" w:type="auto"/>
            <w:hideMark/>
          </w:tcPr>
          <w:p w14:paraId="351B1852"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6B80D003"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47B8F535"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4590CA65" w14:textId="77777777" w:rsidTr="003D511D">
        <w:trPr>
          <w:divId w:val="849180859"/>
        </w:trPr>
        <w:tc>
          <w:tcPr>
            <w:tcW w:w="0" w:type="auto"/>
            <w:hideMark/>
          </w:tcPr>
          <w:p w14:paraId="2DC89E30"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046967D7"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5AC152C2"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1FD534B8" w14:textId="77777777" w:rsidTr="003D511D">
        <w:trPr>
          <w:divId w:val="849180859"/>
        </w:trPr>
        <w:tc>
          <w:tcPr>
            <w:tcW w:w="0" w:type="auto"/>
            <w:hideMark/>
          </w:tcPr>
          <w:p w14:paraId="5EB17070"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58335A2B"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45170986"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7A4B572E" w14:textId="77777777" w:rsidTr="003D511D">
        <w:trPr>
          <w:divId w:val="849180859"/>
        </w:trPr>
        <w:tc>
          <w:tcPr>
            <w:tcW w:w="0" w:type="auto"/>
            <w:hideMark/>
          </w:tcPr>
          <w:p w14:paraId="515444EB"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28E4CF8D"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6CFB2871"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52367A14" w14:textId="77777777" w:rsidTr="003D511D">
        <w:trPr>
          <w:divId w:val="849180859"/>
        </w:trPr>
        <w:tc>
          <w:tcPr>
            <w:tcW w:w="0" w:type="auto"/>
            <w:hideMark/>
          </w:tcPr>
          <w:p w14:paraId="375C81B6"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72E902A6"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70178AD8"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741AD6D9" w14:textId="77777777" w:rsidTr="003D511D">
        <w:trPr>
          <w:divId w:val="849180859"/>
        </w:trPr>
        <w:tc>
          <w:tcPr>
            <w:tcW w:w="0" w:type="auto"/>
            <w:hideMark/>
          </w:tcPr>
          <w:p w14:paraId="0EF6239D"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13C1096B"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6F92F701"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0815E934" w14:textId="77777777" w:rsidTr="003D511D">
        <w:trPr>
          <w:divId w:val="849180859"/>
        </w:trPr>
        <w:tc>
          <w:tcPr>
            <w:tcW w:w="0" w:type="auto"/>
            <w:hideMark/>
          </w:tcPr>
          <w:p w14:paraId="44B13BD7"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5E518E6E"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79D1FE4E"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bl>
    <w:p w14:paraId="4BA034E6" w14:textId="77777777" w:rsidR="003A5AC5" w:rsidRDefault="003D511D">
      <w:pPr>
        <w:divId w:val="1553729639"/>
        <w:rPr>
          <w:rFonts w:ascii="Arial" w:eastAsia="Times New Roman" w:hAnsi="Arial" w:cs="Arial"/>
          <w:color w:val="022A4C"/>
          <w:sz w:val="18"/>
          <w:szCs w:val="18"/>
        </w:rPr>
      </w:pPr>
      <w:r>
        <w:rPr>
          <w:rFonts w:ascii="Arial" w:eastAsia="Times New Roman" w:hAnsi="Arial" w:cs="Arial"/>
          <w:b/>
          <w:bCs/>
          <w:color w:val="022A4C"/>
          <w:sz w:val="27"/>
          <w:szCs w:val="27"/>
        </w:rPr>
        <w:t xml:space="preserve">RESOLUTION 672 </w:t>
      </w:r>
    </w:p>
    <w:p w14:paraId="5C1A408E" w14:textId="77777777" w:rsidR="003A5AC5" w:rsidRDefault="003D511D">
      <w:pPr>
        <w:pStyle w:val="Heading1"/>
        <w:divId w:val="1991447636"/>
        <w:rPr>
          <w:rFonts w:ascii="Arial" w:eastAsia="Times New Roman" w:hAnsi="Arial" w:cs="Arial"/>
          <w:color w:val="022A4C"/>
          <w:sz w:val="26"/>
          <w:szCs w:val="26"/>
        </w:rPr>
      </w:pPr>
      <w:bookmarkStart w:id="23" w:name="cscrm-672_attf1"/>
      <w:bookmarkEnd w:id="23"/>
      <w:r>
        <w:rPr>
          <w:rFonts w:ascii="Arial" w:eastAsia="Times New Roman" w:hAnsi="Arial" w:cs="Arial"/>
          <w:color w:val="022A4C"/>
          <w:sz w:val="26"/>
          <w:szCs w:val="26"/>
        </w:rPr>
        <w:t xml:space="preserve">Attachment ‘F’ ACTIVATION NOTICE TO FREIGHT FORWARDER </w:t>
      </w:r>
    </w:p>
    <w:p w14:paraId="762B8217" w14:textId="77777777" w:rsidR="003A5AC5" w:rsidRDefault="003D511D">
      <w:pPr>
        <w:divId w:val="827134020"/>
        <w:rPr>
          <w:rFonts w:ascii="Arial" w:eastAsia="Times New Roman" w:hAnsi="Arial" w:cs="Arial"/>
          <w:color w:val="022A4C"/>
          <w:sz w:val="18"/>
          <w:szCs w:val="18"/>
        </w:rPr>
      </w:pPr>
      <w:r>
        <w:rPr>
          <w:rStyle w:val="iataitalic1"/>
          <w:rFonts w:ascii="Arial" w:eastAsia="Times New Roman" w:hAnsi="Arial" w:cs="Arial"/>
          <w:b/>
          <w:bCs/>
          <w:color w:val="022A4C"/>
          <w:sz w:val="18"/>
          <w:szCs w:val="18"/>
        </w:rPr>
        <w:t xml:space="preserve">Editorial </w:t>
      </w:r>
      <w:proofErr w:type="gramStart"/>
      <w:r>
        <w:rPr>
          <w:rStyle w:val="iataitalic1"/>
          <w:rFonts w:ascii="Arial" w:eastAsia="Times New Roman" w:hAnsi="Arial" w:cs="Arial"/>
          <w:b/>
          <w:bCs/>
          <w:color w:val="022A4C"/>
          <w:sz w:val="18"/>
          <w:szCs w:val="18"/>
        </w:rPr>
        <w:t>Note</w:t>
      </w:r>
      <w:r>
        <w:rPr>
          <w:rStyle w:val="iatabold1"/>
          <w:rFonts w:ascii="Arial" w:eastAsia="Times New Roman" w:hAnsi="Arial" w:cs="Arial"/>
          <w:color w:val="022A4C"/>
          <w:sz w:val="18"/>
          <w:szCs w:val="18"/>
        </w:rPr>
        <w:t xml:space="preserve"> </w:t>
      </w:r>
      <w:r>
        <w:rPr>
          <w:rFonts w:ascii="Arial" w:eastAsia="Times New Roman" w:hAnsi="Arial" w:cs="Arial"/>
          <w:color w:val="022A4C"/>
          <w:sz w:val="18"/>
          <w:szCs w:val="18"/>
        </w:rPr>
        <w:t>:</w:t>
      </w:r>
      <w:proofErr w:type="gramEnd"/>
      <w:r>
        <w:rPr>
          <w:rFonts w:ascii="Arial" w:eastAsia="Times New Roman" w:hAnsi="Arial" w:cs="Arial"/>
          <w:color w:val="022A4C"/>
          <w:sz w:val="18"/>
          <w:szCs w:val="18"/>
        </w:rPr>
        <w:t xml:space="preserve"> </w:t>
      </w:r>
      <w:r>
        <w:rPr>
          <w:rStyle w:val="iataitalic1"/>
          <w:rFonts w:ascii="Arial" w:eastAsia="Times New Roman" w:hAnsi="Arial" w:cs="Arial"/>
          <w:color w:val="022A4C"/>
          <w:sz w:val="18"/>
          <w:szCs w:val="18"/>
        </w:rPr>
        <w:t xml:space="preserve">For the latest version of the Activation Notice Form, please visit: </w:t>
      </w:r>
      <w:r w:rsidRPr="003D511D">
        <w:rPr>
          <w:rStyle w:val="iataitalic1"/>
          <w:rFonts w:ascii="Arial" w:eastAsia="Times New Roman" w:hAnsi="Arial" w:cs="Arial"/>
          <w:color w:val="022A4C"/>
          <w:sz w:val="18"/>
          <w:szCs w:val="18"/>
        </w:rPr>
        <w:t>www.iata.org/e-awb-multilateral</w:t>
      </w:r>
      <w:r>
        <w:rPr>
          <w:rStyle w:val="iataitalic1"/>
          <w:rFonts w:ascii="Arial" w:eastAsia="Times New Roman" w:hAnsi="Arial" w:cs="Arial"/>
          <w:color w:val="022A4C"/>
          <w:sz w:val="18"/>
          <w:szCs w:val="18"/>
        </w:rPr>
        <w:t xml:space="preserve"> </w:t>
      </w:r>
      <w:r>
        <w:rPr>
          <w:rFonts w:ascii="Arial" w:eastAsia="Times New Roman" w:hAnsi="Arial" w:cs="Arial"/>
          <w:color w:val="022A4C"/>
          <w:sz w:val="18"/>
          <w:szCs w:val="18"/>
        </w:rPr>
        <w:t xml:space="preserve">. </w:t>
      </w:r>
    </w:p>
    <w:p w14:paraId="7E2AABE1" w14:textId="77777777" w:rsidR="003A5AC5" w:rsidRDefault="003D511D">
      <w:pPr>
        <w:divId w:val="2086102329"/>
        <w:rPr>
          <w:rFonts w:ascii="Arial" w:eastAsia="Times New Roman" w:hAnsi="Arial" w:cs="Arial"/>
          <w:color w:val="022A4C"/>
          <w:sz w:val="18"/>
          <w:szCs w:val="18"/>
        </w:rPr>
      </w:pPr>
      <w:r>
        <w:rPr>
          <w:rFonts w:ascii="Arial" w:eastAsia="Times New Roman" w:hAnsi="Arial" w:cs="Arial"/>
          <w:color w:val="022A4C"/>
          <w:sz w:val="18"/>
          <w:szCs w:val="18"/>
        </w:rPr>
        <w:t xml:space="preserve">This notice is to be used by IATA and non-IATA airlines participating in the IATA MULTILATERAL E-AIR WAYBILL AGREEMENT to notify Freight Forwarder and/or Freight Forwarder Affiliate participating to the IATA MULTILATERAL E-AIR WAYBILL AGREEMENT of e-AWB activation or de-activation at one or more Airport(s), pursuant to </w:t>
      </w:r>
      <w:r w:rsidRPr="003D511D">
        <w:rPr>
          <w:rFonts w:ascii="Arial" w:eastAsia="Times New Roman" w:hAnsi="Arial" w:cs="Arial"/>
          <w:color w:val="022A4C"/>
          <w:sz w:val="18"/>
          <w:szCs w:val="18"/>
        </w:rPr>
        <w:t>Article 3.1</w:t>
      </w:r>
      <w:r>
        <w:rPr>
          <w:rFonts w:ascii="Arial" w:eastAsia="Times New Roman" w:hAnsi="Arial" w:cs="Arial"/>
          <w:color w:val="022A4C"/>
          <w:sz w:val="18"/>
          <w:szCs w:val="18"/>
        </w:rPr>
        <w:t xml:space="preserve"> of the IATA MULTILATERAL E-AIR WAYBILL AGREEMENT set forth as </w:t>
      </w:r>
      <w:r w:rsidRPr="003D511D">
        <w:rPr>
          <w:rFonts w:ascii="Arial" w:eastAsia="Times New Roman" w:hAnsi="Arial" w:cs="Arial"/>
          <w:color w:val="022A4C"/>
          <w:sz w:val="18"/>
          <w:szCs w:val="18"/>
        </w:rPr>
        <w:t>Attachment ‘A’</w:t>
      </w:r>
      <w:r>
        <w:rPr>
          <w:rFonts w:ascii="Arial" w:eastAsia="Times New Roman" w:hAnsi="Arial" w:cs="Arial"/>
          <w:color w:val="022A4C"/>
          <w:sz w:val="18"/>
          <w:szCs w:val="18"/>
        </w:rPr>
        <w:t xml:space="preserve"> to IATA Resolution 672: </w:t>
      </w:r>
    </w:p>
    <w:p w14:paraId="4610DCEF" w14:textId="77777777" w:rsidR="003A5AC5" w:rsidRDefault="003D511D">
      <w:pPr>
        <w:divId w:val="1666083789"/>
        <w:rPr>
          <w:rFonts w:ascii="Arial" w:eastAsia="Times New Roman" w:hAnsi="Arial" w:cs="Arial"/>
          <w:color w:val="022A4C"/>
          <w:sz w:val="18"/>
          <w:szCs w:val="18"/>
        </w:rPr>
      </w:pPr>
      <w:r>
        <w:rPr>
          <w:rFonts w:ascii="Arial" w:eastAsia="Times New Roman" w:hAnsi="Arial" w:cs="Arial"/>
          <w:color w:val="022A4C"/>
          <w:sz w:val="18"/>
          <w:szCs w:val="18"/>
        </w:rPr>
        <w:t>To (Freight Forwarder):</w:t>
      </w:r>
    </w:p>
    <w:tbl>
      <w:tblPr>
        <w:tblStyle w:val="TableGrid"/>
        <w:tblW w:w="5000" w:type="pct"/>
        <w:tblLook w:val="04A0" w:firstRow="1" w:lastRow="0" w:firstColumn="1" w:lastColumn="0" w:noHBand="0" w:noVBand="1"/>
      </w:tblPr>
      <w:tblGrid>
        <w:gridCol w:w="8182"/>
        <w:gridCol w:w="1394"/>
      </w:tblGrid>
      <w:tr w:rsidR="003A5AC5" w14:paraId="4730306B" w14:textId="77777777" w:rsidTr="003D511D">
        <w:trPr>
          <w:divId w:val="99304788"/>
        </w:trPr>
        <w:tc>
          <w:tcPr>
            <w:tcW w:w="0" w:type="auto"/>
            <w:hideMark/>
          </w:tcPr>
          <w:p w14:paraId="0FF8A2F4"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Company Name:</w:t>
            </w:r>
          </w:p>
        </w:tc>
        <w:tc>
          <w:tcPr>
            <w:tcW w:w="0" w:type="auto"/>
            <w:hideMark/>
          </w:tcPr>
          <w:p w14:paraId="50903438"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2833250C" w14:textId="77777777" w:rsidTr="003D511D">
        <w:trPr>
          <w:divId w:val="99304788"/>
        </w:trPr>
        <w:tc>
          <w:tcPr>
            <w:tcW w:w="0" w:type="auto"/>
            <w:hideMark/>
          </w:tcPr>
          <w:p w14:paraId="1EBE5E2D"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Contact Name:</w:t>
            </w:r>
          </w:p>
        </w:tc>
        <w:tc>
          <w:tcPr>
            <w:tcW w:w="0" w:type="auto"/>
            <w:hideMark/>
          </w:tcPr>
          <w:p w14:paraId="082FAE02"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4B1E2C2F" w14:textId="77777777" w:rsidTr="003D511D">
        <w:trPr>
          <w:divId w:val="99304788"/>
        </w:trPr>
        <w:tc>
          <w:tcPr>
            <w:tcW w:w="0" w:type="auto"/>
            <w:hideMark/>
          </w:tcPr>
          <w:p w14:paraId="4D20F82D"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Address:</w:t>
            </w:r>
          </w:p>
        </w:tc>
        <w:tc>
          <w:tcPr>
            <w:tcW w:w="0" w:type="auto"/>
            <w:hideMark/>
          </w:tcPr>
          <w:p w14:paraId="04DDC6BE"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3451AFF4" w14:textId="77777777" w:rsidTr="003D511D">
        <w:trPr>
          <w:divId w:val="99304788"/>
        </w:trPr>
        <w:tc>
          <w:tcPr>
            <w:tcW w:w="0" w:type="auto"/>
            <w:hideMark/>
          </w:tcPr>
          <w:p w14:paraId="5F91D3A6"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lastRenderedPageBreak/>
              <w:t>Telephone:</w:t>
            </w:r>
          </w:p>
        </w:tc>
        <w:tc>
          <w:tcPr>
            <w:tcW w:w="0" w:type="auto"/>
            <w:hideMark/>
          </w:tcPr>
          <w:p w14:paraId="78717991"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32ECC333" w14:textId="77777777" w:rsidTr="003D511D">
        <w:trPr>
          <w:divId w:val="99304788"/>
        </w:trPr>
        <w:tc>
          <w:tcPr>
            <w:tcW w:w="0" w:type="auto"/>
            <w:hideMark/>
          </w:tcPr>
          <w:p w14:paraId="3CD7FC48"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E-Mail:</w:t>
            </w:r>
          </w:p>
        </w:tc>
        <w:tc>
          <w:tcPr>
            <w:tcW w:w="0" w:type="auto"/>
            <w:hideMark/>
          </w:tcPr>
          <w:p w14:paraId="44F62B6D"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bl>
    <w:p w14:paraId="400943C2" w14:textId="77777777" w:rsidR="003A5AC5" w:rsidRDefault="003D511D">
      <w:pPr>
        <w:divId w:val="1379664577"/>
        <w:rPr>
          <w:rFonts w:ascii="Arial" w:eastAsia="Times New Roman" w:hAnsi="Arial" w:cs="Arial"/>
          <w:color w:val="022A4C"/>
          <w:sz w:val="18"/>
          <w:szCs w:val="18"/>
        </w:rPr>
      </w:pPr>
      <w:r>
        <w:rPr>
          <w:rStyle w:val="iatabold1"/>
          <w:rFonts w:ascii="Arial" w:eastAsia="Times New Roman" w:hAnsi="Arial" w:cs="Arial"/>
          <w:color w:val="022A4C"/>
          <w:sz w:val="18"/>
          <w:szCs w:val="18"/>
        </w:rPr>
        <w:t>A) Activation of Freight Forwarder and/or Freight Forwarder Affiliate</w:t>
      </w:r>
      <w:r>
        <w:rPr>
          <w:rFonts w:ascii="Arial" w:eastAsia="Times New Roman" w:hAnsi="Arial" w:cs="Arial"/>
          <w:color w:val="022A4C"/>
          <w:sz w:val="18"/>
          <w:szCs w:val="18"/>
        </w:rPr>
        <w:t xml:space="preserve"> </w:t>
      </w:r>
    </w:p>
    <w:p w14:paraId="3E794736" w14:textId="77777777" w:rsidR="003A5AC5" w:rsidRDefault="003D511D">
      <w:pPr>
        <w:divId w:val="1782216100"/>
        <w:rPr>
          <w:rFonts w:ascii="Arial" w:eastAsia="Times New Roman" w:hAnsi="Arial" w:cs="Arial"/>
          <w:color w:val="022A4C"/>
          <w:sz w:val="18"/>
          <w:szCs w:val="18"/>
        </w:rPr>
      </w:pPr>
      <w:r>
        <w:rPr>
          <w:rStyle w:val="iatalistlbl-square1"/>
          <w:rFonts w:ascii="Arial" w:eastAsia="Times New Roman" w:hAnsi="Arial" w:cs="Arial"/>
          <w:color w:val="022A4C"/>
          <w:sz w:val="18"/>
          <w:szCs w:val="18"/>
        </w:rPr>
        <w:t>▪</w:t>
      </w:r>
      <w:r>
        <w:rPr>
          <w:rFonts w:ascii="Arial" w:eastAsia="Times New Roman" w:hAnsi="Arial" w:cs="Arial"/>
          <w:color w:val="022A4C"/>
          <w:sz w:val="18"/>
          <w:szCs w:val="18"/>
        </w:rPr>
        <w:t xml:space="preserve">This is to notify you that the IATA MULTILATERAL E-AIR WAYBILL AGREEMENT executed by you on is hereby declared EFFECTIVE at the following Airport(s) on the date(s) listed below. </w:t>
      </w:r>
    </w:p>
    <w:tbl>
      <w:tblPr>
        <w:tblStyle w:val="TableGrid"/>
        <w:tblW w:w="5000" w:type="pct"/>
        <w:tblLook w:val="04A0" w:firstRow="1" w:lastRow="0" w:firstColumn="1" w:lastColumn="0" w:noHBand="0" w:noVBand="1"/>
      </w:tblPr>
      <w:tblGrid>
        <w:gridCol w:w="2243"/>
        <w:gridCol w:w="1770"/>
        <w:gridCol w:w="1144"/>
        <w:gridCol w:w="1114"/>
        <w:gridCol w:w="940"/>
        <w:gridCol w:w="1218"/>
        <w:gridCol w:w="1147"/>
      </w:tblGrid>
      <w:tr w:rsidR="003A5AC5" w14:paraId="0EAEF3A3" w14:textId="77777777" w:rsidTr="003D511D">
        <w:trPr>
          <w:divId w:val="1584103366"/>
        </w:trPr>
        <w:tc>
          <w:tcPr>
            <w:tcW w:w="0" w:type="auto"/>
            <w:hideMark/>
          </w:tcPr>
          <w:p w14:paraId="4DADC55F" w14:textId="77777777" w:rsidR="003A5AC5" w:rsidRDefault="003D511D">
            <w:pPr>
              <w:spacing w:before="300"/>
              <w:jc w:val="center"/>
              <w:rPr>
                <w:rFonts w:ascii="Arial" w:eastAsia="Times New Roman" w:hAnsi="Arial" w:cs="Arial"/>
                <w:b/>
                <w:bCs/>
                <w:sz w:val="18"/>
                <w:szCs w:val="18"/>
              </w:rPr>
            </w:pPr>
            <w:r>
              <w:rPr>
                <w:rFonts w:ascii="Arial" w:eastAsia="Times New Roman" w:hAnsi="Arial" w:cs="Arial"/>
                <w:b/>
                <w:bCs/>
                <w:sz w:val="18"/>
                <w:szCs w:val="18"/>
              </w:rPr>
              <w:t xml:space="preserve">Freight Forwarder and/or Freight </w:t>
            </w:r>
            <w:r>
              <w:rPr>
                <w:rFonts w:ascii="Arial" w:eastAsia="Times New Roman" w:hAnsi="Arial" w:cs="Arial"/>
                <w:b/>
                <w:bCs/>
                <w:sz w:val="18"/>
                <w:szCs w:val="18"/>
              </w:rPr>
              <w:br/>
              <w:t xml:space="preserve">Forwarder </w:t>
            </w:r>
            <w:r>
              <w:rPr>
                <w:rFonts w:ascii="Arial" w:eastAsia="Times New Roman" w:hAnsi="Arial" w:cs="Arial"/>
                <w:b/>
                <w:bCs/>
                <w:sz w:val="18"/>
                <w:szCs w:val="18"/>
              </w:rPr>
              <w:br/>
              <w:t xml:space="preserve">Affiliate </w:t>
            </w:r>
          </w:p>
        </w:tc>
        <w:tc>
          <w:tcPr>
            <w:tcW w:w="0" w:type="auto"/>
            <w:hideMark/>
          </w:tcPr>
          <w:p w14:paraId="1E79B6CA" w14:textId="77777777" w:rsidR="003A5AC5" w:rsidRDefault="003D511D">
            <w:pPr>
              <w:spacing w:before="300"/>
              <w:jc w:val="center"/>
              <w:rPr>
                <w:rFonts w:ascii="Arial" w:eastAsia="Times New Roman" w:hAnsi="Arial" w:cs="Arial"/>
                <w:b/>
                <w:bCs/>
                <w:sz w:val="18"/>
                <w:szCs w:val="18"/>
              </w:rPr>
            </w:pPr>
            <w:r>
              <w:rPr>
                <w:rFonts w:ascii="Arial" w:eastAsia="Times New Roman" w:hAnsi="Arial" w:cs="Arial"/>
                <w:b/>
                <w:bCs/>
                <w:sz w:val="18"/>
                <w:szCs w:val="18"/>
              </w:rPr>
              <w:t xml:space="preserve">IATA Cargo Agent Code </w:t>
            </w:r>
            <w:r>
              <w:rPr>
                <w:rFonts w:ascii="Arial" w:eastAsia="Times New Roman" w:hAnsi="Arial" w:cs="Arial"/>
                <w:b/>
                <w:bCs/>
                <w:sz w:val="18"/>
                <w:szCs w:val="18"/>
              </w:rPr>
              <w:br/>
              <w:t xml:space="preserve">(or company </w:t>
            </w:r>
            <w:r>
              <w:rPr>
                <w:rFonts w:ascii="Arial" w:eastAsia="Times New Roman" w:hAnsi="Arial" w:cs="Arial"/>
                <w:b/>
                <w:bCs/>
                <w:sz w:val="18"/>
                <w:szCs w:val="18"/>
              </w:rPr>
              <w:br/>
              <w:t>identifier)</w:t>
            </w:r>
          </w:p>
        </w:tc>
        <w:tc>
          <w:tcPr>
            <w:tcW w:w="0" w:type="auto"/>
            <w:hideMark/>
          </w:tcPr>
          <w:p w14:paraId="3E661EBA" w14:textId="77777777" w:rsidR="003A5AC5" w:rsidRDefault="003D511D">
            <w:pPr>
              <w:spacing w:before="300"/>
              <w:jc w:val="center"/>
              <w:rPr>
                <w:rFonts w:ascii="Arial" w:eastAsia="Times New Roman" w:hAnsi="Arial" w:cs="Arial"/>
                <w:b/>
                <w:bCs/>
                <w:sz w:val="18"/>
                <w:szCs w:val="18"/>
              </w:rPr>
            </w:pPr>
            <w:r>
              <w:rPr>
                <w:rFonts w:ascii="Arial" w:eastAsia="Times New Roman" w:hAnsi="Arial" w:cs="Arial"/>
                <w:b/>
                <w:bCs/>
                <w:sz w:val="18"/>
                <w:szCs w:val="18"/>
              </w:rPr>
              <w:t xml:space="preserve">CASS Code </w:t>
            </w:r>
            <w:r>
              <w:rPr>
                <w:rFonts w:ascii="Arial" w:eastAsia="Times New Roman" w:hAnsi="Arial" w:cs="Arial"/>
                <w:b/>
                <w:bCs/>
                <w:sz w:val="18"/>
                <w:szCs w:val="18"/>
              </w:rPr>
              <w:br/>
              <w:t xml:space="preserve">(or branch </w:t>
            </w:r>
            <w:r>
              <w:rPr>
                <w:rFonts w:ascii="Arial" w:eastAsia="Times New Roman" w:hAnsi="Arial" w:cs="Arial"/>
                <w:b/>
                <w:bCs/>
                <w:sz w:val="18"/>
                <w:szCs w:val="18"/>
              </w:rPr>
              <w:br/>
              <w:t xml:space="preserve">identifier) </w:t>
            </w:r>
            <w:r>
              <w:rPr>
                <w:rFonts w:ascii="Arial" w:eastAsia="Times New Roman" w:hAnsi="Arial" w:cs="Arial"/>
                <w:b/>
                <w:bCs/>
                <w:sz w:val="18"/>
                <w:szCs w:val="18"/>
              </w:rPr>
              <w:br/>
              <w:t>(optional)</w:t>
            </w:r>
          </w:p>
        </w:tc>
        <w:tc>
          <w:tcPr>
            <w:tcW w:w="0" w:type="auto"/>
            <w:hideMark/>
          </w:tcPr>
          <w:p w14:paraId="6EB59A03" w14:textId="77777777" w:rsidR="003A5AC5" w:rsidRDefault="003D511D">
            <w:pPr>
              <w:spacing w:before="300"/>
              <w:jc w:val="center"/>
              <w:rPr>
                <w:rFonts w:ascii="Arial" w:eastAsia="Times New Roman" w:hAnsi="Arial" w:cs="Arial"/>
                <w:b/>
                <w:bCs/>
                <w:sz w:val="18"/>
                <w:szCs w:val="18"/>
              </w:rPr>
            </w:pPr>
            <w:r>
              <w:rPr>
                <w:rFonts w:ascii="Arial" w:eastAsia="Times New Roman" w:hAnsi="Arial" w:cs="Arial"/>
                <w:b/>
                <w:bCs/>
                <w:sz w:val="18"/>
                <w:szCs w:val="18"/>
              </w:rPr>
              <w:t xml:space="preserve">Airport Code </w:t>
            </w:r>
          </w:p>
        </w:tc>
        <w:tc>
          <w:tcPr>
            <w:tcW w:w="0" w:type="auto"/>
            <w:hideMark/>
          </w:tcPr>
          <w:p w14:paraId="47E25A21" w14:textId="77777777" w:rsidR="003A5AC5" w:rsidRDefault="003D511D">
            <w:pPr>
              <w:spacing w:before="300"/>
              <w:jc w:val="center"/>
              <w:rPr>
                <w:rFonts w:ascii="Arial" w:eastAsia="Times New Roman" w:hAnsi="Arial" w:cs="Arial"/>
                <w:b/>
                <w:bCs/>
                <w:sz w:val="18"/>
                <w:szCs w:val="18"/>
              </w:rPr>
            </w:pPr>
            <w:r>
              <w:rPr>
                <w:rFonts w:ascii="Arial" w:eastAsia="Times New Roman" w:hAnsi="Arial" w:cs="Arial"/>
                <w:b/>
                <w:bCs/>
                <w:sz w:val="18"/>
                <w:szCs w:val="18"/>
              </w:rPr>
              <w:t>City Name</w:t>
            </w:r>
          </w:p>
        </w:tc>
        <w:tc>
          <w:tcPr>
            <w:tcW w:w="0" w:type="auto"/>
            <w:hideMark/>
          </w:tcPr>
          <w:p w14:paraId="51A87356" w14:textId="77777777" w:rsidR="003A5AC5" w:rsidRDefault="003D511D">
            <w:pPr>
              <w:spacing w:before="300"/>
              <w:jc w:val="center"/>
              <w:rPr>
                <w:rFonts w:ascii="Arial" w:eastAsia="Times New Roman" w:hAnsi="Arial" w:cs="Arial"/>
                <w:b/>
                <w:bCs/>
                <w:sz w:val="18"/>
                <w:szCs w:val="18"/>
              </w:rPr>
            </w:pPr>
            <w:r>
              <w:rPr>
                <w:rFonts w:ascii="Arial" w:eastAsia="Times New Roman" w:hAnsi="Arial" w:cs="Arial"/>
                <w:b/>
                <w:bCs/>
                <w:sz w:val="18"/>
                <w:szCs w:val="18"/>
              </w:rPr>
              <w:t>Effective date</w:t>
            </w:r>
          </w:p>
        </w:tc>
        <w:tc>
          <w:tcPr>
            <w:tcW w:w="0" w:type="auto"/>
            <w:hideMark/>
          </w:tcPr>
          <w:p w14:paraId="465D91CB" w14:textId="77777777" w:rsidR="003A5AC5" w:rsidRDefault="003D511D">
            <w:pPr>
              <w:spacing w:before="300"/>
              <w:jc w:val="center"/>
              <w:rPr>
                <w:rFonts w:ascii="Arial" w:eastAsia="Times New Roman" w:hAnsi="Arial" w:cs="Arial"/>
                <w:b/>
                <w:bCs/>
                <w:sz w:val="18"/>
                <w:szCs w:val="18"/>
              </w:rPr>
            </w:pPr>
            <w:r>
              <w:rPr>
                <w:rFonts w:ascii="Arial" w:eastAsia="Times New Roman" w:hAnsi="Arial" w:cs="Arial"/>
                <w:b/>
                <w:bCs/>
                <w:sz w:val="18"/>
                <w:szCs w:val="18"/>
              </w:rPr>
              <w:t>Comments</w:t>
            </w:r>
          </w:p>
        </w:tc>
      </w:tr>
      <w:tr w:rsidR="003A5AC5" w14:paraId="2C8874DF" w14:textId="77777777" w:rsidTr="003D511D">
        <w:trPr>
          <w:divId w:val="1584103366"/>
        </w:trPr>
        <w:tc>
          <w:tcPr>
            <w:tcW w:w="0" w:type="auto"/>
            <w:hideMark/>
          </w:tcPr>
          <w:p w14:paraId="68C5745A"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7A0D8D1D"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74EB8B5E"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0B4E7C7A"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5D0A1A60"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67A2CEB5"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6BE0DCEE"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3A87DE42" w14:textId="77777777" w:rsidTr="003D511D">
        <w:trPr>
          <w:divId w:val="1584103366"/>
        </w:trPr>
        <w:tc>
          <w:tcPr>
            <w:tcW w:w="0" w:type="auto"/>
            <w:hideMark/>
          </w:tcPr>
          <w:p w14:paraId="09F863C2"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1917CDAA"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4139B179"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5D5A4A12"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6BD86995"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6857592F"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7A055B2E"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2AF288DD" w14:textId="77777777" w:rsidTr="003D511D">
        <w:trPr>
          <w:divId w:val="1584103366"/>
        </w:trPr>
        <w:tc>
          <w:tcPr>
            <w:tcW w:w="0" w:type="auto"/>
            <w:hideMark/>
          </w:tcPr>
          <w:p w14:paraId="09666F35"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39C506F1"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56A8185A"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09BB1582"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6934C369"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28399346"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43D3AF22"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77C2DC55" w14:textId="77777777" w:rsidTr="003D511D">
        <w:trPr>
          <w:divId w:val="1584103366"/>
        </w:trPr>
        <w:tc>
          <w:tcPr>
            <w:tcW w:w="0" w:type="auto"/>
            <w:hideMark/>
          </w:tcPr>
          <w:p w14:paraId="35795423"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0A9D91FE"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59F6777E"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5F52FBC8"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0D920DC9"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3727A19A"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066F52A9"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4C39B02B" w14:textId="77777777" w:rsidTr="003D511D">
        <w:trPr>
          <w:divId w:val="1584103366"/>
        </w:trPr>
        <w:tc>
          <w:tcPr>
            <w:tcW w:w="0" w:type="auto"/>
            <w:hideMark/>
          </w:tcPr>
          <w:p w14:paraId="098B98E6"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4B75784F"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749556D9"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2031AF1B"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2D17646B"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75742CE4"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04EB26BC"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7862D77A" w14:textId="77777777" w:rsidTr="003D511D">
        <w:trPr>
          <w:divId w:val="1584103366"/>
        </w:trPr>
        <w:tc>
          <w:tcPr>
            <w:tcW w:w="0" w:type="auto"/>
            <w:hideMark/>
          </w:tcPr>
          <w:p w14:paraId="5C285276"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11F067D7"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4ECC56F5"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1030C328"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39BB9A51"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6D1BE586"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62412630"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552F64E3" w14:textId="77777777" w:rsidTr="003D511D">
        <w:trPr>
          <w:divId w:val="1584103366"/>
        </w:trPr>
        <w:tc>
          <w:tcPr>
            <w:tcW w:w="0" w:type="auto"/>
            <w:hideMark/>
          </w:tcPr>
          <w:p w14:paraId="02F14D93"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7E39A364"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043E2CDE"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604BFCAA"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5E28F28D"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63EE0188"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3CBDB757"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bl>
    <w:p w14:paraId="163E41F7" w14:textId="77777777" w:rsidR="003A5AC5" w:rsidRDefault="003D511D">
      <w:pPr>
        <w:divId w:val="624000609"/>
        <w:rPr>
          <w:rFonts w:ascii="Arial" w:eastAsia="Times New Roman" w:hAnsi="Arial" w:cs="Arial"/>
          <w:color w:val="022A4C"/>
          <w:sz w:val="18"/>
          <w:szCs w:val="18"/>
        </w:rPr>
      </w:pPr>
      <w:r>
        <w:rPr>
          <w:rStyle w:val="iatabold1"/>
          <w:rFonts w:ascii="Arial" w:eastAsia="Times New Roman" w:hAnsi="Arial" w:cs="Arial"/>
          <w:color w:val="022A4C"/>
          <w:sz w:val="18"/>
          <w:szCs w:val="18"/>
        </w:rPr>
        <w:t>For any additional Freight Forwarder and/or Freight Forwarder Affiliate to activate please use the last two pages.</w:t>
      </w:r>
      <w:r>
        <w:rPr>
          <w:rFonts w:ascii="Arial" w:eastAsia="Times New Roman" w:hAnsi="Arial" w:cs="Arial"/>
          <w:color w:val="022A4C"/>
          <w:sz w:val="18"/>
          <w:szCs w:val="18"/>
        </w:rPr>
        <w:t xml:space="preserve"> </w:t>
      </w:r>
    </w:p>
    <w:p w14:paraId="6D7570FA" w14:textId="77777777" w:rsidR="003A5AC5" w:rsidRDefault="003D511D">
      <w:pPr>
        <w:divId w:val="135730743"/>
        <w:rPr>
          <w:rFonts w:ascii="Arial" w:eastAsia="Times New Roman" w:hAnsi="Arial" w:cs="Arial"/>
          <w:color w:val="022A4C"/>
          <w:sz w:val="18"/>
          <w:szCs w:val="18"/>
        </w:rPr>
      </w:pPr>
      <w:r>
        <w:rPr>
          <w:rStyle w:val="iatabold1"/>
          <w:rFonts w:ascii="Arial" w:eastAsia="Times New Roman" w:hAnsi="Arial" w:cs="Arial"/>
          <w:color w:val="022A4C"/>
          <w:sz w:val="18"/>
          <w:szCs w:val="18"/>
        </w:rPr>
        <w:t>B) De-activation of Freight Forwarder and/or Freight Forwarder Affiliate</w:t>
      </w:r>
      <w:r>
        <w:rPr>
          <w:rFonts w:ascii="Arial" w:eastAsia="Times New Roman" w:hAnsi="Arial" w:cs="Arial"/>
          <w:color w:val="022A4C"/>
          <w:sz w:val="18"/>
          <w:szCs w:val="18"/>
        </w:rPr>
        <w:t xml:space="preserve"> </w:t>
      </w:r>
    </w:p>
    <w:p w14:paraId="4D7C1544" w14:textId="77777777" w:rsidR="003A5AC5" w:rsidRDefault="003D511D">
      <w:pPr>
        <w:divId w:val="51974612"/>
        <w:rPr>
          <w:rFonts w:ascii="Arial" w:eastAsia="Times New Roman" w:hAnsi="Arial" w:cs="Arial"/>
          <w:color w:val="022A4C"/>
          <w:sz w:val="18"/>
          <w:szCs w:val="18"/>
        </w:rPr>
      </w:pPr>
      <w:r>
        <w:rPr>
          <w:rStyle w:val="iatalistlbl-square1"/>
          <w:rFonts w:ascii="Arial" w:eastAsia="Times New Roman" w:hAnsi="Arial" w:cs="Arial"/>
          <w:color w:val="022A4C"/>
          <w:sz w:val="18"/>
          <w:szCs w:val="18"/>
        </w:rPr>
        <w:t>▪</w:t>
      </w:r>
      <w:r>
        <w:rPr>
          <w:rFonts w:ascii="Arial" w:eastAsia="Times New Roman" w:hAnsi="Arial" w:cs="Arial"/>
          <w:color w:val="022A4C"/>
          <w:sz w:val="18"/>
          <w:szCs w:val="18"/>
        </w:rPr>
        <w:t xml:space="preserve">This is to notify you that the IATA MULTILATERAL E-AIR WAYBILL AGREEMENT executed on by you is hereby declared NOT EFFECTIVE at the following airport(s) on the date(s) listed below. </w:t>
      </w:r>
    </w:p>
    <w:tbl>
      <w:tblPr>
        <w:tblStyle w:val="TableGrid"/>
        <w:tblW w:w="5000" w:type="pct"/>
        <w:tblLook w:val="04A0" w:firstRow="1" w:lastRow="0" w:firstColumn="1" w:lastColumn="0" w:noHBand="0" w:noVBand="1"/>
      </w:tblPr>
      <w:tblGrid>
        <w:gridCol w:w="1635"/>
        <w:gridCol w:w="1942"/>
        <w:gridCol w:w="1838"/>
        <w:gridCol w:w="956"/>
        <w:gridCol w:w="816"/>
        <w:gridCol w:w="1256"/>
        <w:gridCol w:w="1133"/>
      </w:tblGrid>
      <w:tr w:rsidR="003A5AC5" w14:paraId="43E1D254" w14:textId="77777777" w:rsidTr="003D511D">
        <w:trPr>
          <w:divId w:val="1965110716"/>
        </w:trPr>
        <w:tc>
          <w:tcPr>
            <w:tcW w:w="0" w:type="auto"/>
            <w:hideMark/>
          </w:tcPr>
          <w:p w14:paraId="2C48A1A7" w14:textId="77777777" w:rsidR="003A5AC5" w:rsidRDefault="003D511D">
            <w:pPr>
              <w:spacing w:before="300"/>
              <w:jc w:val="center"/>
              <w:rPr>
                <w:rFonts w:ascii="Arial" w:eastAsia="Times New Roman" w:hAnsi="Arial" w:cs="Arial"/>
                <w:b/>
                <w:bCs/>
                <w:sz w:val="18"/>
                <w:szCs w:val="18"/>
              </w:rPr>
            </w:pPr>
            <w:r>
              <w:rPr>
                <w:rFonts w:ascii="Arial" w:eastAsia="Times New Roman" w:hAnsi="Arial" w:cs="Arial"/>
                <w:b/>
                <w:bCs/>
                <w:sz w:val="18"/>
                <w:szCs w:val="18"/>
              </w:rPr>
              <w:t xml:space="preserve">Freight Forwarder and/or Freight </w:t>
            </w:r>
            <w:r>
              <w:rPr>
                <w:rFonts w:ascii="Arial" w:eastAsia="Times New Roman" w:hAnsi="Arial" w:cs="Arial"/>
                <w:b/>
                <w:bCs/>
                <w:sz w:val="18"/>
                <w:szCs w:val="18"/>
              </w:rPr>
              <w:br/>
              <w:t xml:space="preserve">Forwarder Affiliate </w:t>
            </w:r>
          </w:p>
        </w:tc>
        <w:tc>
          <w:tcPr>
            <w:tcW w:w="0" w:type="auto"/>
            <w:hideMark/>
          </w:tcPr>
          <w:p w14:paraId="796E563C" w14:textId="77777777" w:rsidR="003A5AC5" w:rsidRDefault="003D511D">
            <w:pPr>
              <w:spacing w:before="300"/>
              <w:jc w:val="center"/>
              <w:rPr>
                <w:rFonts w:ascii="Arial" w:eastAsia="Times New Roman" w:hAnsi="Arial" w:cs="Arial"/>
                <w:b/>
                <w:bCs/>
                <w:sz w:val="18"/>
                <w:szCs w:val="18"/>
              </w:rPr>
            </w:pPr>
            <w:r>
              <w:rPr>
                <w:rFonts w:ascii="Arial" w:eastAsia="Times New Roman" w:hAnsi="Arial" w:cs="Arial"/>
                <w:b/>
                <w:bCs/>
                <w:sz w:val="18"/>
                <w:szCs w:val="18"/>
              </w:rPr>
              <w:t>IATA Cargo Agent Code (or company identifier)</w:t>
            </w:r>
          </w:p>
        </w:tc>
        <w:tc>
          <w:tcPr>
            <w:tcW w:w="0" w:type="auto"/>
            <w:hideMark/>
          </w:tcPr>
          <w:p w14:paraId="18EF4272" w14:textId="77777777" w:rsidR="003A5AC5" w:rsidRDefault="003D511D">
            <w:pPr>
              <w:spacing w:before="300"/>
              <w:jc w:val="center"/>
              <w:rPr>
                <w:rFonts w:ascii="Arial" w:eastAsia="Times New Roman" w:hAnsi="Arial" w:cs="Arial"/>
                <w:b/>
                <w:bCs/>
                <w:sz w:val="18"/>
                <w:szCs w:val="18"/>
              </w:rPr>
            </w:pPr>
            <w:r>
              <w:rPr>
                <w:rFonts w:ascii="Arial" w:eastAsia="Times New Roman" w:hAnsi="Arial" w:cs="Arial"/>
                <w:b/>
                <w:bCs/>
                <w:sz w:val="18"/>
                <w:szCs w:val="18"/>
              </w:rPr>
              <w:t>CASS Code (or branch identifier) (optional)</w:t>
            </w:r>
          </w:p>
        </w:tc>
        <w:tc>
          <w:tcPr>
            <w:tcW w:w="0" w:type="auto"/>
            <w:hideMark/>
          </w:tcPr>
          <w:p w14:paraId="2DD4D2A0" w14:textId="77777777" w:rsidR="003A5AC5" w:rsidRDefault="003D511D">
            <w:pPr>
              <w:spacing w:before="300"/>
              <w:jc w:val="center"/>
              <w:rPr>
                <w:rFonts w:ascii="Arial" w:eastAsia="Times New Roman" w:hAnsi="Arial" w:cs="Arial"/>
                <w:b/>
                <w:bCs/>
                <w:sz w:val="18"/>
                <w:szCs w:val="18"/>
              </w:rPr>
            </w:pPr>
            <w:r>
              <w:rPr>
                <w:rFonts w:ascii="Arial" w:eastAsia="Times New Roman" w:hAnsi="Arial" w:cs="Arial"/>
                <w:b/>
                <w:bCs/>
                <w:sz w:val="18"/>
                <w:szCs w:val="18"/>
              </w:rPr>
              <w:t xml:space="preserve">Airport Code </w:t>
            </w:r>
          </w:p>
        </w:tc>
        <w:tc>
          <w:tcPr>
            <w:tcW w:w="0" w:type="auto"/>
            <w:hideMark/>
          </w:tcPr>
          <w:p w14:paraId="58A11B57" w14:textId="77777777" w:rsidR="003A5AC5" w:rsidRDefault="003D511D">
            <w:pPr>
              <w:spacing w:before="300"/>
              <w:jc w:val="center"/>
              <w:rPr>
                <w:rFonts w:ascii="Arial" w:eastAsia="Times New Roman" w:hAnsi="Arial" w:cs="Arial"/>
                <w:b/>
                <w:bCs/>
                <w:sz w:val="18"/>
                <w:szCs w:val="18"/>
              </w:rPr>
            </w:pPr>
            <w:r>
              <w:rPr>
                <w:rFonts w:ascii="Arial" w:eastAsia="Times New Roman" w:hAnsi="Arial" w:cs="Arial"/>
                <w:b/>
                <w:bCs/>
                <w:sz w:val="18"/>
                <w:szCs w:val="18"/>
              </w:rPr>
              <w:t>City Name</w:t>
            </w:r>
          </w:p>
        </w:tc>
        <w:tc>
          <w:tcPr>
            <w:tcW w:w="0" w:type="auto"/>
            <w:hideMark/>
          </w:tcPr>
          <w:p w14:paraId="37A2C2EE" w14:textId="77777777" w:rsidR="003A5AC5" w:rsidRDefault="003D511D">
            <w:pPr>
              <w:spacing w:before="300"/>
              <w:jc w:val="center"/>
              <w:rPr>
                <w:rFonts w:ascii="Arial" w:eastAsia="Times New Roman" w:hAnsi="Arial" w:cs="Arial"/>
                <w:b/>
                <w:bCs/>
                <w:sz w:val="18"/>
                <w:szCs w:val="18"/>
              </w:rPr>
            </w:pPr>
            <w:r>
              <w:rPr>
                <w:rFonts w:ascii="Arial" w:eastAsia="Times New Roman" w:hAnsi="Arial" w:cs="Arial"/>
                <w:b/>
                <w:bCs/>
                <w:sz w:val="18"/>
                <w:szCs w:val="18"/>
              </w:rPr>
              <w:t>De-activation date</w:t>
            </w:r>
          </w:p>
        </w:tc>
        <w:tc>
          <w:tcPr>
            <w:tcW w:w="0" w:type="auto"/>
            <w:hideMark/>
          </w:tcPr>
          <w:p w14:paraId="7A1CF4A2" w14:textId="77777777" w:rsidR="003A5AC5" w:rsidRDefault="003D511D">
            <w:pPr>
              <w:spacing w:before="300"/>
              <w:jc w:val="center"/>
              <w:rPr>
                <w:rFonts w:ascii="Arial" w:eastAsia="Times New Roman" w:hAnsi="Arial" w:cs="Arial"/>
                <w:b/>
                <w:bCs/>
                <w:sz w:val="18"/>
                <w:szCs w:val="18"/>
              </w:rPr>
            </w:pPr>
            <w:r>
              <w:rPr>
                <w:rFonts w:ascii="Arial" w:eastAsia="Times New Roman" w:hAnsi="Arial" w:cs="Arial"/>
                <w:b/>
                <w:bCs/>
                <w:sz w:val="18"/>
                <w:szCs w:val="18"/>
              </w:rPr>
              <w:t xml:space="preserve">Reason for </w:t>
            </w:r>
            <w:r>
              <w:rPr>
                <w:rFonts w:ascii="Arial" w:eastAsia="Times New Roman" w:hAnsi="Arial" w:cs="Arial"/>
                <w:b/>
                <w:bCs/>
                <w:sz w:val="18"/>
                <w:szCs w:val="18"/>
              </w:rPr>
              <w:br/>
              <w:t>de-activation</w:t>
            </w:r>
          </w:p>
        </w:tc>
      </w:tr>
      <w:tr w:rsidR="003A5AC5" w14:paraId="1141B33E" w14:textId="77777777" w:rsidTr="003D511D">
        <w:trPr>
          <w:divId w:val="1965110716"/>
        </w:trPr>
        <w:tc>
          <w:tcPr>
            <w:tcW w:w="0" w:type="auto"/>
            <w:hideMark/>
          </w:tcPr>
          <w:p w14:paraId="494EB483"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6B6FD0D1"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3BAAC9DA"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220E87A4"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22765115"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30115671"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242DEF4A"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4809581F" w14:textId="77777777" w:rsidTr="003D511D">
        <w:trPr>
          <w:divId w:val="1965110716"/>
        </w:trPr>
        <w:tc>
          <w:tcPr>
            <w:tcW w:w="0" w:type="auto"/>
            <w:hideMark/>
          </w:tcPr>
          <w:p w14:paraId="2085FE55"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4F7ACE2E"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3544A99B"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262B728E"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6BD683DB"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1F8D5355"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0BC2B794"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795AB888" w14:textId="77777777" w:rsidTr="003D511D">
        <w:trPr>
          <w:divId w:val="1965110716"/>
        </w:trPr>
        <w:tc>
          <w:tcPr>
            <w:tcW w:w="0" w:type="auto"/>
            <w:hideMark/>
          </w:tcPr>
          <w:p w14:paraId="29866F4F"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2568FF92"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48213DA9"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3E474A05"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4FEF828C"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327021CE"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12CDB9B9"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0ADE267F" w14:textId="77777777" w:rsidTr="003D511D">
        <w:trPr>
          <w:divId w:val="1965110716"/>
        </w:trPr>
        <w:tc>
          <w:tcPr>
            <w:tcW w:w="0" w:type="auto"/>
            <w:hideMark/>
          </w:tcPr>
          <w:p w14:paraId="286640CE"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lastRenderedPageBreak/>
              <w:t> </w:t>
            </w:r>
          </w:p>
        </w:tc>
        <w:tc>
          <w:tcPr>
            <w:tcW w:w="0" w:type="auto"/>
            <w:hideMark/>
          </w:tcPr>
          <w:p w14:paraId="75D0DB00"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686E89BB"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73A6B926"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5E19EE6C"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23DC9CBF"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61761A5C"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bl>
    <w:p w14:paraId="07779F45" w14:textId="77777777" w:rsidR="003A5AC5" w:rsidRDefault="003D511D">
      <w:pPr>
        <w:divId w:val="2016150935"/>
        <w:rPr>
          <w:rFonts w:ascii="Arial" w:eastAsia="Times New Roman" w:hAnsi="Arial" w:cs="Arial"/>
          <w:color w:val="022A4C"/>
          <w:sz w:val="18"/>
          <w:szCs w:val="18"/>
        </w:rPr>
      </w:pPr>
      <w:r>
        <w:rPr>
          <w:rStyle w:val="iatabold1"/>
          <w:rFonts w:ascii="Arial" w:eastAsia="Times New Roman" w:hAnsi="Arial" w:cs="Arial"/>
          <w:color w:val="022A4C"/>
          <w:sz w:val="18"/>
          <w:szCs w:val="18"/>
        </w:rPr>
        <w:t>Notice served by:</w:t>
      </w:r>
      <w:r>
        <w:rPr>
          <w:rFonts w:ascii="Arial" w:eastAsia="Times New Roman" w:hAnsi="Arial" w:cs="Arial"/>
          <w:color w:val="022A4C"/>
          <w:sz w:val="18"/>
          <w:szCs w:val="18"/>
        </w:rPr>
        <w:t xml:space="preserve"> </w:t>
      </w:r>
    </w:p>
    <w:tbl>
      <w:tblPr>
        <w:tblStyle w:val="TableGrid"/>
        <w:tblW w:w="5000" w:type="pct"/>
        <w:tblLook w:val="04A0" w:firstRow="1" w:lastRow="0" w:firstColumn="1" w:lastColumn="0" w:noHBand="0" w:noVBand="1"/>
      </w:tblPr>
      <w:tblGrid>
        <w:gridCol w:w="8816"/>
        <w:gridCol w:w="760"/>
      </w:tblGrid>
      <w:tr w:rsidR="003A5AC5" w14:paraId="60931E44" w14:textId="77777777" w:rsidTr="003D511D">
        <w:trPr>
          <w:divId w:val="106823819"/>
        </w:trPr>
        <w:tc>
          <w:tcPr>
            <w:tcW w:w="0" w:type="auto"/>
            <w:hideMark/>
          </w:tcPr>
          <w:p w14:paraId="1325D856"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Airline Name:</w:t>
            </w:r>
          </w:p>
        </w:tc>
        <w:tc>
          <w:tcPr>
            <w:tcW w:w="0" w:type="auto"/>
            <w:hideMark/>
          </w:tcPr>
          <w:p w14:paraId="2DE90C8C"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134CF538" w14:textId="77777777" w:rsidTr="003D511D">
        <w:trPr>
          <w:divId w:val="106823819"/>
        </w:trPr>
        <w:tc>
          <w:tcPr>
            <w:tcW w:w="0" w:type="auto"/>
            <w:hideMark/>
          </w:tcPr>
          <w:p w14:paraId="06FCF484"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Airline 2-character IATA Designator:</w:t>
            </w:r>
          </w:p>
        </w:tc>
        <w:tc>
          <w:tcPr>
            <w:tcW w:w="0" w:type="auto"/>
            <w:hideMark/>
          </w:tcPr>
          <w:p w14:paraId="313D2F51"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5CD293BA" w14:textId="77777777" w:rsidTr="003D511D">
        <w:trPr>
          <w:divId w:val="106823819"/>
        </w:trPr>
        <w:tc>
          <w:tcPr>
            <w:tcW w:w="0" w:type="auto"/>
            <w:hideMark/>
          </w:tcPr>
          <w:p w14:paraId="0A682111"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Name of signatory:</w:t>
            </w:r>
          </w:p>
        </w:tc>
        <w:tc>
          <w:tcPr>
            <w:tcW w:w="0" w:type="auto"/>
            <w:hideMark/>
          </w:tcPr>
          <w:p w14:paraId="57C933BC"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3EA1E721" w14:textId="77777777" w:rsidTr="003D511D">
        <w:trPr>
          <w:divId w:val="106823819"/>
        </w:trPr>
        <w:tc>
          <w:tcPr>
            <w:tcW w:w="0" w:type="auto"/>
            <w:hideMark/>
          </w:tcPr>
          <w:p w14:paraId="157A3E02"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Job Title:</w:t>
            </w:r>
          </w:p>
        </w:tc>
        <w:tc>
          <w:tcPr>
            <w:tcW w:w="0" w:type="auto"/>
            <w:hideMark/>
          </w:tcPr>
          <w:p w14:paraId="0DA99ABC"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55604E41" w14:textId="77777777" w:rsidTr="003D511D">
        <w:trPr>
          <w:divId w:val="106823819"/>
        </w:trPr>
        <w:tc>
          <w:tcPr>
            <w:tcW w:w="0" w:type="auto"/>
            <w:hideMark/>
          </w:tcPr>
          <w:p w14:paraId="642CA5BE"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Address:</w:t>
            </w:r>
          </w:p>
        </w:tc>
        <w:tc>
          <w:tcPr>
            <w:tcW w:w="0" w:type="auto"/>
            <w:hideMark/>
          </w:tcPr>
          <w:p w14:paraId="1FDF522D"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0E09509B" w14:textId="77777777" w:rsidTr="003D511D">
        <w:trPr>
          <w:divId w:val="106823819"/>
        </w:trPr>
        <w:tc>
          <w:tcPr>
            <w:tcW w:w="0" w:type="auto"/>
            <w:hideMark/>
          </w:tcPr>
          <w:p w14:paraId="6AA6FF82"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Telephone:</w:t>
            </w:r>
          </w:p>
        </w:tc>
        <w:tc>
          <w:tcPr>
            <w:tcW w:w="0" w:type="auto"/>
            <w:hideMark/>
          </w:tcPr>
          <w:p w14:paraId="23A50DA6"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3163F5D9" w14:textId="77777777" w:rsidTr="003D511D">
        <w:trPr>
          <w:divId w:val="106823819"/>
        </w:trPr>
        <w:tc>
          <w:tcPr>
            <w:tcW w:w="0" w:type="auto"/>
            <w:hideMark/>
          </w:tcPr>
          <w:p w14:paraId="1665FFBC"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E-Mail:</w:t>
            </w:r>
          </w:p>
        </w:tc>
        <w:tc>
          <w:tcPr>
            <w:tcW w:w="0" w:type="auto"/>
            <w:hideMark/>
          </w:tcPr>
          <w:p w14:paraId="62109654"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62284FA7" w14:textId="77777777" w:rsidTr="003D511D">
        <w:trPr>
          <w:divId w:val="106823819"/>
        </w:trPr>
        <w:tc>
          <w:tcPr>
            <w:tcW w:w="0" w:type="auto"/>
            <w:hideMark/>
          </w:tcPr>
          <w:p w14:paraId="62DB5DCC"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Signature:</w:t>
            </w:r>
          </w:p>
        </w:tc>
        <w:tc>
          <w:tcPr>
            <w:tcW w:w="0" w:type="auto"/>
            <w:hideMark/>
          </w:tcPr>
          <w:p w14:paraId="14AA3E64"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1DA14E95" w14:textId="77777777" w:rsidTr="003D511D">
        <w:trPr>
          <w:divId w:val="106823819"/>
        </w:trPr>
        <w:tc>
          <w:tcPr>
            <w:tcW w:w="0" w:type="auto"/>
            <w:hideMark/>
          </w:tcPr>
          <w:p w14:paraId="3F84A4E4"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Date:</w:t>
            </w:r>
          </w:p>
        </w:tc>
        <w:tc>
          <w:tcPr>
            <w:tcW w:w="0" w:type="auto"/>
            <w:hideMark/>
          </w:tcPr>
          <w:p w14:paraId="5EB695E5"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bl>
    <w:p w14:paraId="50505C2E" w14:textId="77777777" w:rsidR="003A5AC5" w:rsidRDefault="003D511D">
      <w:pPr>
        <w:divId w:val="1578859005"/>
        <w:rPr>
          <w:rFonts w:ascii="Arial" w:eastAsia="Times New Roman" w:hAnsi="Arial" w:cs="Arial"/>
          <w:color w:val="022A4C"/>
          <w:sz w:val="18"/>
          <w:szCs w:val="18"/>
        </w:rPr>
      </w:pPr>
      <w:r>
        <w:rPr>
          <w:rFonts w:ascii="Arial" w:eastAsia="Times New Roman" w:hAnsi="Arial" w:cs="Arial"/>
          <w:color w:val="022A4C"/>
          <w:sz w:val="18"/>
          <w:szCs w:val="18"/>
        </w:rPr>
        <w:t>For any additional Freight Forwarder and/or Freight Forwarder Affiliate to activate:</w:t>
      </w:r>
    </w:p>
    <w:tbl>
      <w:tblPr>
        <w:tblStyle w:val="TableGrid"/>
        <w:tblW w:w="5000" w:type="pct"/>
        <w:tblLook w:val="04A0" w:firstRow="1" w:lastRow="0" w:firstColumn="1" w:lastColumn="0" w:noHBand="0" w:noVBand="1"/>
      </w:tblPr>
      <w:tblGrid>
        <w:gridCol w:w="1667"/>
        <w:gridCol w:w="1996"/>
        <w:gridCol w:w="1886"/>
        <w:gridCol w:w="965"/>
        <w:gridCol w:w="823"/>
        <w:gridCol w:w="1092"/>
        <w:gridCol w:w="1147"/>
      </w:tblGrid>
      <w:tr w:rsidR="003A5AC5" w14:paraId="408E5CBF" w14:textId="77777777" w:rsidTr="003D511D">
        <w:trPr>
          <w:divId w:val="1545748738"/>
        </w:trPr>
        <w:tc>
          <w:tcPr>
            <w:tcW w:w="0" w:type="auto"/>
            <w:hideMark/>
          </w:tcPr>
          <w:p w14:paraId="35ED3770" w14:textId="77777777" w:rsidR="003A5AC5" w:rsidRDefault="003D511D">
            <w:pPr>
              <w:spacing w:before="300"/>
              <w:jc w:val="center"/>
              <w:rPr>
                <w:rFonts w:ascii="Arial" w:eastAsia="Times New Roman" w:hAnsi="Arial" w:cs="Arial"/>
                <w:b/>
                <w:bCs/>
                <w:sz w:val="18"/>
                <w:szCs w:val="18"/>
              </w:rPr>
            </w:pPr>
            <w:r>
              <w:rPr>
                <w:rFonts w:ascii="Arial" w:eastAsia="Times New Roman" w:hAnsi="Arial" w:cs="Arial"/>
                <w:b/>
                <w:bCs/>
                <w:sz w:val="18"/>
                <w:szCs w:val="18"/>
              </w:rPr>
              <w:t xml:space="preserve">Freight Forwarder and/or Freight </w:t>
            </w:r>
            <w:r>
              <w:rPr>
                <w:rFonts w:ascii="Arial" w:eastAsia="Times New Roman" w:hAnsi="Arial" w:cs="Arial"/>
                <w:b/>
                <w:bCs/>
                <w:sz w:val="18"/>
                <w:szCs w:val="18"/>
              </w:rPr>
              <w:br/>
              <w:t>Forwarder Affiliate</w:t>
            </w:r>
          </w:p>
        </w:tc>
        <w:tc>
          <w:tcPr>
            <w:tcW w:w="0" w:type="auto"/>
            <w:hideMark/>
          </w:tcPr>
          <w:p w14:paraId="68749EA6" w14:textId="77777777" w:rsidR="003A5AC5" w:rsidRDefault="003D511D">
            <w:pPr>
              <w:spacing w:before="300"/>
              <w:jc w:val="center"/>
              <w:rPr>
                <w:rFonts w:ascii="Arial" w:eastAsia="Times New Roman" w:hAnsi="Arial" w:cs="Arial"/>
                <w:b/>
                <w:bCs/>
                <w:sz w:val="18"/>
                <w:szCs w:val="18"/>
              </w:rPr>
            </w:pPr>
            <w:r>
              <w:rPr>
                <w:rFonts w:ascii="Arial" w:eastAsia="Times New Roman" w:hAnsi="Arial" w:cs="Arial"/>
                <w:b/>
                <w:bCs/>
                <w:sz w:val="18"/>
                <w:szCs w:val="18"/>
              </w:rPr>
              <w:t>IATA Cargo Agent Code (or company identifier)</w:t>
            </w:r>
          </w:p>
        </w:tc>
        <w:tc>
          <w:tcPr>
            <w:tcW w:w="0" w:type="auto"/>
            <w:hideMark/>
          </w:tcPr>
          <w:p w14:paraId="5CF733C6" w14:textId="77777777" w:rsidR="003A5AC5" w:rsidRDefault="003D511D">
            <w:pPr>
              <w:spacing w:before="300"/>
              <w:jc w:val="center"/>
              <w:rPr>
                <w:rFonts w:ascii="Arial" w:eastAsia="Times New Roman" w:hAnsi="Arial" w:cs="Arial"/>
                <w:b/>
                <w:bCs/>
                <w:sz w:val="18"/>
                <w:szCs w:val="18"/>
              </w:rPr>
            </w:pPr>
            <w:r>
              <w:rPr>
                <w:rFonts w:ascii="Arial" w:eastAsia="Times New Roman" w:hAnsi="Arial" w:cs="Arial"/>
                <w:b/>
                <w:bCs/>
                <w:sz w:val="18"/>
                <w:szCs w:val="18"/>
              </w:rPr>
              <w:t>CASS Code (or branch identifier) (optional)</w:t>
            </w:r>
          </w:p>
        </w:tc>
        <w:tc>
          <w:tcPr>
            <w:tcW w:w="0" w:type="auto"/>
            <w:hideMark/>
          </w:tcPr>
          <w:p w14:paraId="128A1B3C" w14:textId="77777777" w:rsidR="003A5AC5" w:rsidRDefault="003D511D">
            <w:pPr>
              <w:spacing w:before="300"/>
              <w:jc w:val="center"/>
              <w:rPr>
                <w:rFonts w:ascii="Arial" w:eastAsia="Times New Roman" w:hAnsi="Arial" w:cs="Arial"/>
                <w:b/>
                <w:bCs/>
                <w:sz w:val="18"/>
                <w:szCs w:val="18"/>
              </w:rPr>
            </w:pPr>
            <w:r>
              <w:rPr>
                <w:rFonts w:ascii="Arial" w:eastAsia="Times New Roman" w:hAnsi="Arial" w:cs="Arial"/>
                <w:b/>
                <w:bCs/>
                <w:sz w:val="18"/>
                <w:szCs w:val="18"/>
              </w:rPr>
              <w:t xml:space="preserve">Airport Code </w:t>
            </w:r>
          </w:p>
        </w:tc>
        <w:tc>
          <w:tcPr>
            <w:tcW w:w="0" w:type="auto"/>
            <w:hideMark/>
          </w:tcPr>
          <w:p w14:paraId="57437A47" w14:textId="77777777" w:rsidR="003A5AC5" w:rsidRDefault="003D511D">
            <w:pPr>
              <w:spacing w:before="300"/>
              <w:jc w:val="center"/>
              <w:rPr>
                <w:rFonts w:ascii="Arial" w:eastAsia="Times New Roman" w:hAnsi="Arial" w:cs="Arial"/>
                <w:b/>
                <w:bCs/>
                <w:sz w:val="18"/>
                <w:szCs w:val="18"/>
              </w:rPr>
            </w:pPr>
            <w:r>
              <w:rPr>
                <w:rFonts w:ascii="Arial" w:eastAsia="Times New Roman" w:hAnsi="Arial" w:cs="Arial"/>
                <w:b/>
                <w:bCs/>
                <w:sz w:val="18"/>
                <w:szCs w:val="18"/>
              </w:rPr>
              <w:t>City Name</w:t>
            </w:r>
          </w:p>
        </w:tc>
        <w:tc>
          <w:tcPr>
            <w:tcW w:w="0" w:type="auto"/>
            <w:hideMark/>
          </w:tcPr>
          <w:p w14:paraId="52B6D972" w14:textId="77777777" w:rsidR="003A5AC5" w:rsidRDefault="003D511D">
            <w:pPr>
              <w:spacing w:before="300"/>
              <w:jc w:val="center"/>
              <w:rPr>
                <w:rFonts w:ascii="Arial" w:eastAsia="Times New Roman" w:hAnsi="Arial" w:cs="Arial"/>
                <w:b/>
                <w:bCs/>
                <w:sz w:val="18"/>
                <w:szCs w:val="18"/>
              </w:rPr>
            </w:pPr>
            <w:r>
              <w:rPr>
                <w:rFonts w:ascii="Arial" w:eastAsia="Times New Roman" w:hAnsi="Arial" w:cs="Arial"/>
                <w:b/>
                <w:bCs/>
                <w:sz w:val="18"/>
                <w:szCs w:val="18"/>
              </w:rPr>
              <w:t>Effective date</w:t>
            </w:r>
          </w:p>
        </w:tc>
        <w:tc>
          <w:tcPr>
            <w:tcW w:w="0" w:type="auto"/>
            <w:hideMark/>
          </w:tcPr>
          <w:p w14:paraId="4BC0DA95" w14:textId="77777777" w:rsidR="003A5AC5" w:rsidRDefault="003D511D">
            <w:pPr>
              <w:spacing w:before="300"/>
              <w:jc w:val="center"/>
              <w:rPr>
                <w:rFonts w:ascii="Arial" w:eastAsia="Times New Roman" w:hAnsi="Arial" w:cs="Arial"/>
                <w:b/>
                <w:bCs/>
                <w:sz w:val="18"/>
                <w:szCs w:val="18"/>
              </w:rPr>
            </w:pPr>
            <w:r>
              <w:rPr>
                <w:rFonts w:ascii="Arial" w:eastAsia="Times New Roman" w:hAnsi="Arial" w:cs="Arial"/>
                <w:b/>
                <w:bCs/>
                <w:sz w:val="18"/>
                <w:szCs w:val="18"/>
              </w:rPr>
              <w:t>Comments</w:t>
            </w:r>
          </w:p>
        </w:tc>
      </w:tr>
      <w:tr w:rsidR="003A5AC5" w14:paraId="762BC629" w14:textId="77777777" w:rsidTr="003D511D">
        <w:trPr>
          <w:divId w:val="1545748738"/>
        </w:trPr>
        <w:tc>
          <w:tcPr>
            <w:tcW w:w="0" w:type="auto"/>
            <w:hideMark/>
          </w:tcPr>
          <w:p w14:paraId="3088E454"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0EAC354C"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7F8562B9"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3B29434D"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3907B09F"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770FA0D2"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2D99890F"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5F5D4657" w14:textId="77777777" w:rsidTr="003D511D">
        <w:trPr>
          <w:divId w:val="1545748738"/>
        </w:trPr>
        <w:tc>
          <w:tcPr>
            <w:tcW w:w="0" w:type="auto"/>
            <w:hideMark/>
          </w:tcPr>
          <w:p w14:paraId="085DF834"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1807862F"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73B381C0"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4885AA4C"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4AE2EFB7"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7F130B9B"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18B12821"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55D9C924" w14:textId="77777777" w:rsidTr="003D511D">
        <w:trPr>
          <w:divId w:val="1545748738"/>
        </w:trPr>
        <w:tc>
          <w:tcPr>
            <w:tcW w:w="0" w:type="auto"/>
            <w:hideMark/>
          </w:tcPr>
          <w:p w14:paraId="186054F8"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42A86E02"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52911A3E"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23A89C5C"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1683351D"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42995C26"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1070E3A4"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7EE9F54E" w14:textId="77777777" w:rsidTr="003D511D">
        <w:trPr>
          <w:divId w:val="1545748738"/>
        </w:trPr>
        <w:tc>
          <w:tcPr>
            <w:tcW w:w="0" w:type="auto"/>
            <w:hideMark/>
          </w:tcPr>
          <w:p w14:paraId="1F065D9F"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524253AF"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55913FE2"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404C9CBD"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5625DE1E"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05C70E7A"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40830F2D"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60F5F3EF" w14:textId="77777777" w:rsidTr="003D511D">
        <w:trPr>
          <w:divId w:val="1545748738"/>
        </w:trPr>
        <w:tc>
          <w:tcPr>
            <w:tcW w:w="0" w:type="auto"/>
            <w:hideMark/>
          </w:tcPr>
          <w:p w14:paraId="7074A7DF"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4658FDA3"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5F073825"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3301CCCB"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671A4A0E"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7697F1C5"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3E2307FB"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07A0A87D" w14:textId="77777777" w:rsidTr="003D511D">
        <w:trPr>
          <w:divId w:val="1545748738"/>
        </w:trPr>
        <w:tc>
          <w:tcPr>
            <w:tcW w:w="0" w:type="auto"/>
            <w:hideMark/>
          </w:tcPr>
          <w:p w14:paraId="569C0A2A"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3B3ECE24"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73770F98"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399E363A"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05931A3A"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7761DDA9"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00819E40"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4266C501" w14:textId="77777777" w:rsidTr="003D511D">
        <w:trPr>
          <w:divId w:val="1545748738"/>
        </w:trPr>
        <w:tc>
          <w:tcPr>
            <w:tcW w:w="0" w:type="auto"/>
            <w:hideMark/>
          </w:tcPr>
          <w:p w14:paraId="396C6F78"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0FFD2C72"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7E9EC51C"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2BFCD01D"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1CC8B5A4"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5AED0488"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51D3B8D6"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3E638B4A" w14:textId="77777777" w:rsidTr="003D511D">
        <w:trPr>
          <w:divId w:val="1545748738"/>
        </w:trPr>
        <w:tc>
          <w:tcPr>
            <w:tcW w:w="0" w:type="auto"/>
            <w:hideMark/>
          </w:tcPr>
          <w:p w14:paraId="7BA09A57"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5B4DF9C9"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5974695D"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61FAEA5A"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71FD692A"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21B874BC"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3C63092B"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1E883E96" w14:textId="77777777" w:rsidTr="003D511D">
        <w:trPr>
          <w:divId w:val="1545748738"/>
        </w:trPr>
        <w:tc>
          <w:tcPr>
            <w:tcW w:w="0" w:type="auto"/>
            <w:hideMark/>
          </w:tcPr>
          <w:p w14:paraId="0BE37977"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lastRenderedPageBreak/>
              <w:t> </w:t>
            </w:r>
          </w:p>
        </w:tc>
        <w:tc>
          <w:tcPr>
            <w:tcW w:w="0" w:type="auto"/>
            <w:hideMark/>
          </w:tcPr>
          <w:p w14:paraId="30B78D11"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0CAB9FEB"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2F22AC93"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604351B3"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11A2391D"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1775D565"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4D680658" w14:textId="77777777" w:rsidTr="003D511D">
        <w:trPr>
          <w:divId w:val="1545748738"/>
        </w:trPr>
        <w:tc>
          <w:tcPr>
            <w:tcW w:w="0" w:type="auto"/>
            <w:hideMark/>
          </w:tcPr>
          <w:p w14:paraId="6BD5D17D"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04D28FD1"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1CE3EB84"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6ECEEF55"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13C07B8E"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5A50AACF"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63B5B830"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4734893E" w14:textId="77777777" w:rsidTr="003D511D">
        <w:trPr>
          <w:divId w:val="1545748738"/>
        </w:trPr>
        <w:tc>
          <w:tcPr>
            <w:tcW w:w="0" w:type="auto"/>
            <w:hideMark/>
          </w:tcPr>
          <w:p w14:paraId="2AC82FF1"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5CE3FF73"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31CBC2E2"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7100255A"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2DA5D1F3"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4D74329D"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7DC69AFB"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69662B97" w14:textId="77777777" w:rsidTr="003D511D">
        <w:trPr>
          <w:divId w:val="1545748738"/>
        </w:trPr>
        <w:tc>
          <w:tcPr>
            <w:tcW w:w="0" w:type="auto"/>
            <w:hideMark/>
          </w:tcPr>
          <w:p w14:paraId="4581E551"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23472D71"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7CA719CB"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31958778"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507AD0D9"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12AAEEE6"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429BADC5"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5CD6FCED" w14:textId="77777777" w:rsidTr="003D511D">
        <w:trPr>
          <w:divId w:val="1545748738"/>
        </w:trPr>
        <w:tc>
          <w:tcPr>
            <w:tcW w:w="0" w:type="auto"/>
            <w:hideMark/>
          </w:tcPr>
          <w:p w14:paraId="0FA33592"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034AE33B"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6AFC02F5"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610A5782"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64CBF35C"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7F440827"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6FF9CA68"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0018457E" w14:textId="77777777" w:rsidTr="003D511D">
        <w:trPr>
          <w:divId w:val="1545748738"/>
        </w:trPr>
        <w:tc>
          <w:tcPr>
            <w:tcW w:w="0" w:type="auto"/>
            <w:hideMark/>
          </w:tcPr>
          <w:p w14:paraId="3EB207C2"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4EE07A63"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14C40ACC"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3FDEFDFD"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68C2B07E"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0FF9CCF5"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7D389E27"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3B3D57C8" w14:textId="77777777" w:rsidTr="003D511D">
        <w:trPr>
          <w:divId w:val="1545748738"/>
        </w:trPr>
        <w:tc>
          <w:tcPr>
            <w:tcW w:w="0" w:type="auto"/>
            <w:hideMark/>
          </w:tcPr>
          <w:p w14:paraId="3E2EA80C"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1EF1B3D2"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398C5023"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56EB282E"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167141E8"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11FA28EA"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4500655C"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500E7B0F" w14:textId="77777777" w:rsidTr="003D511D">
        <w:trPr>
          <w:divId w:val="1545748738"/>
        </w:trPr>
        <w:tc>
          <w:tcPr>
            <w:tcW w:w="0" w:type="auto"/>
            <w:hideMark/>
          </w:tcPr>
          <w:p w14:paraId="3B5D79EF"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0C1B9D58"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1A6FF271"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53B498BD"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525473A2"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0CE4FA0D"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4759834A"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11505B50" w14:textId="77777777" w:rsidTr="003D511D">
        <w:trPr>
          <w:divId w:val="1545748738"/>
        </w:trPr>
        <w:tc>
          <w:tcPr>
            <w:tcW w:w="0" w:type="auto"/>
            <w:hideMark/>
          </w:tcPr>
          <w:p w14:paraId="5693CBBC"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7EFBCA9A"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1C9877F3"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203E5E73"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13BA2BF6"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68352919"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5A768EC7"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1F1387C0" w14:textId="77777777" w:rsidTr="003D511D">
        <w:trPr>
          <w:divId w:val="1545748738"/>
        </w:trPr>
        <w:tc>
          <w:tcPr>
            <w:tcW w:w="0" w:type="auto"/>
            <w:hideMark/>
          </w:tcPr>
          <w:p w14:paraId="52CBB892"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6C748ED4"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4E985A65"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45D0A670"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708DF70B"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114B5177"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11810E70"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28D65AF1" w14:textId="77777777" w:rsidTr="003D511D">
        <w:trPr>
          <w:divId w:val="1545748738"/>
        </w:trPr>
        <w:tc>
          <w:tcPr>
            <w:tcW w:w="0" w:type="auto"/>
            <w:hideMark/>
          </w:tcPr>
          <w:p w14:paraId="4B4B98E8"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2E35D30D"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61EE5A3C"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100898B3"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34D6C9E5"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2F0C18E1"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7E233C89"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1446911D" w14:textId="77777777" w:rsidTr="003D511D">
        <w:trPr>
          <w:divId w:val="1545748738"/>
        </w:trPr>
        <w:tc>
          <w:tcPr>
            <w:tcW w:w="0" w:type="auto"/>
            <w:hideMark/>
          </w:tcPr>
          <w:p w14:paraId="426B9D1A"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3576C836"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28EB8A53"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6F26494C"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2AD6DCD3"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0FE25A01"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79A3998C"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528F06BF" w14:textId="77777777" w:rsidTr="003D511D">
        <w:trPr>
          <w:divId w:val="1545748738"/>
        </w:trPr>
        <w:tc>
          <w:tcPr>
            <w:tcW w:w="0" w:type="auto"/>
            <w:hideMark/>
          </w:tcPr>
          <w:p w14:paraId="7239C5BF"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2D6423C7"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75BD58A4"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7BFE7320"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6B939406"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17A29EB2"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54AED786"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6ED7C28C" w14:textId="77777777" w:rsidTr="003D511D">
        <w:trPr>
          <w:divId w:val="1545748738"/>
        </w:trPr>
        <w:tc>
          <w:tcPr>
            <w:tcW w:w="0" w:type="auto"/>
            <w:hideMark/>
          </w:tcPr>
          <w:p w14:paraId="5402A9C6"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0537E959"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4CFFBBB2"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09D076A1"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1D63C599"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17A04086"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79D80228"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2DAE442D" w14:textId="77777777" w:rsidTr="003D511D">
        <w:trPr>
          <w:divId w:val="1545748738"/>
        </w:trPr>
        <w:tc>
          <w:tcPr>
            <w:tcW w:w="0" w:type="auto"/>
            <w:hideMark/>
          </w:tcPr>
          <w:p w14:paraId="664F652D"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0EE953FB"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2847757D"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587303D1"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4F6646BC"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21B48406"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253998F9"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6A31DB7E" w14:textId="77777777" w:rsidTr="003D511D">
        <w:trPr>
          <w:divId w:val="1545748738"/>
        </w:trPr>
        <w:tc>
          <w:tcPr>
            <w:tcW w:w="0" w:type="auto"/>
            <w:hideMark/>
          </w:tcPr>
          <w:p w14:paraId="117A4346"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1A738E80"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5E2E9592"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3C2CF069"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230FB4FA"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2C9EA394"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5CF6268D"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7C20DA07" w14:textId="77777777" w:rsidTr="003D511D">
        <w:trPr>
          <w:divId w:val="1545748738"/>
        </w:trPr>
        <w:tc>
          <w:tcPr>
            <w:tcW w:w="0" w:type="auto"/>
            <w:hideMark/>
          </w:tcPr>
          <w:p w14:paraId="15BE5CAC"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42F5FB8A"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71BFBACA"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636DD988"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083F23E1"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795030AC"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146830B2"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6CE008AF" w14:textId="77777777" w:rsidTr="003D511D">
        <w:trPr>
          <w:divId w:val="1545748738"/>
        </w:trPr>
        <w:tc>
          <w:tcPr>
            <w:tcW w:w="0" w:type="auto"/>
            <w:hideMark/>
          </w:tcPr>
          <w:p w14:paraId="135935AF"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606D26DB"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567886CF"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68D89893"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58623663"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4ACD5EE3"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43BE0C06"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49BE03BB" w14:textId="77777777" w:rsidTr="003D511D">
        <w:trPr>
          <w:divId w:val="1545748738"/>
        </w:trPr>
        <w:tc>
          <w:tcPr>
            <w:tcW w:w="0" w:type="auto"/>
            <w:hideMark/>
          </w:tcPr>
          <w:p w14:paraId="69BA1EDA"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243E8603"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0DA7DB63"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7B982493"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16C023C6"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64292CE2"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1AABBEA8"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14F03014" w14:textId="77777777" w:rsidTr="003D511D">
        <w:trPr>
          <w:divId w:val="1545748738"/>
        </w:trPr>
        <w:tc>
          <w:tcPr>
            <w:tcW w:w="0" w:type="auto"/>
            <w:hideMark/>
          </w:tcPr>
          <w:p w14:paraId="19A1E877"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735FD44D"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3E607B38"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1663E6E4"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119D809D"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625BBAF5"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7420447C"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4D9F506B" w14:textId="77777777" w:rsidTr="003D511D">
        <w:trPr>
          <w:divId w:val="1545748738"/>
        </w:trPr>
        <w:tc>
          <w:tcPr>
            <w:tcW w:w="0" w:type="auto"/>
            <w:hideMark/>
          </w:tcPr>
          <w:p w14:paraId="5D711973"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56EA34BB"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71F5CF9C"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7E2A802A"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3F83CC0F"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3E383E94"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0EC59986"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121C9B3A" w14:textId="77777777" w:rsidTr="003D511D">
        <w:trPr>
          <w:divId w:val="1545748738"/>
        </w:trPr>
        <w:tc>
          <w:tcPr>
            <w:tcW w:w="0" w:type="auto"/>
            <w:hideMark/>
          </w:tcPr>
          <w:p w14:paraId="73DCEF30"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7DD0E7DD"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525C0AFC"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301E4F92"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15DF6EB5"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37A6C0FD"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13467C56"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196CD945" w14:textId="77777777" w:rsidTr="003D511D">
        <w:trPr>
          <w:divId w:val="1545748738"/>
        </w:trPr>
        <w:tc>
          <w:tcPr>
            <w:tcW w:w="0" w:type="auto"/>
            <w:hideMark/>
          </w:tcPr>
          <w:p w14:paraId="6E7BCB72"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1E38CA47"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03B4D4FF"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4B5BEDE3"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20C20099"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4D9DACF9"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3501998F"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15C464C8" w14:textId="77777777" w:rsidTr="003D511D">
        <w:trPr>
          <w:divId w:val="1545748738"/>
        </w:trPr>
        <w:tc>
          <w:tcPr>
            <w:tcW w:w="0" w:type="auto"/>
            <w:hideMark/>
          </w:tcPr>
          <w:p w14:paraId="7FD7E921"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1917989E"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3946A22B"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65C80B02"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465B3F31"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3594111E"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0C618F55"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6B2ABE00" w14:textId="77777777" w:rsidTr="003D511D">
        <w:trPr>
          <w:divId w:val="1545748738"/>
        </w:trPr>
        <w:tc>
          <w:tcPr>
            <w:tcW w:w="0" w:type="auto"/>
            <w:hideMark/>
          </w:tcPr>
          <w:p w14:paraId="2A5B0946"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017F9A40"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174D383C"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08730502"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3F93C6FA"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23452B38"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2F97BC97"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7CD79A54" w14:textId="77777777" w:rsidTr="003D511D">
        <w:trPr>
          <w:divId w:val="1545748738"/>
        </w:trPr>
        <w:tc>
          <w:tcPr>
            <w:tcW w:w="0" w:type="auto"/>
            <w:hideMark/>
          </w:tcPr>
          <w:p w14:paraId="61C7FB56"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lastRenderedPageBreak/>
              <w:t> </w:t>
            </w:r>
          </w:p>
        </w:tc>
        <w:tc>
          <w:tcPr>
            <w:tcW w:w="0" w:type="auto"/>
            <w:hideMark/>
          </w:tcPr>
          <w:p w14:paraId="5001FD77"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7765954B"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0F1D6100"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751EEF20"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3EC88C52"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2EBBFCA2"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44C63839" w14:textId="77777777" w:rsidTr="003D511D">
        <w:trPr>
          <w:divId w:val="1545748738"/>
        </w:trPr>
        <w:tc>
          <w:tcPr>
            <w:tcW w:w="0" w:type="auto"/>
            <w:hideMark/>
          </w:tcPr>
          <w:p w14:paraId="764893A8"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595579B5"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3F2B0153"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6FDEAE8E"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4CDB82E2"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1C38F757"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507572E9"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723231FF" w14:textId="77777777" w:rsidTr="003D511D">
        <w:trPr>
          <w:divId w:val="1545748738"/>
        </w:trPr>
        <w:tc>
          <w:tcPr>
            <w:tcW w:w="0" w:type="auto"/>
            <w:hideMark/>
          </w:tcPr>
          <w:p w14:paraId="0367CBE9"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40065E05"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4F51BE62"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0E0183E8"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6B2E07A3"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5FE7E66F"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5E8011A8"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3EEADAE1" w14:textId="77777777" w:rsidTr="003D511D">
        <w:trPr>
          <w:divId w:val="1545748738"/>
        </w:trPr>
        <w:tc>
          <w:tcPr>
            <w:tcW w:w="0" w:type="auto"/>
            <w:hideMark/>
          </w:tcPr>
          <w:p w14:paraId="0AB4E6EC"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590B92C5"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2C0A81C2"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2A20C26D"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45CF85FF"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45545C88"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506E9F87"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5FF92CF8" w14:textId="77777777" w:rsidTr="003D511D">
        <w:trPr>
          <w:divId w:val="1545748738"/>
        </w:trPr>
        <w:tc>
          <w:tcPr>
            <w:tcW w:w="0" w:type="auto"/>
            <w:hideMark/>
          </w:tcPr>
          <w:p w14:paraId="52DBC599"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543872F2"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149E8B21"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214C22F8"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00E63D7E"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1BD1C37F"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5945A5DE"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14ED4CDB" w14:textId="77777777" w:rsidTr="003D511D">
        <w:trPr>
          <w:divId w:val="1545748738"/>
        </w:trPr>
        <w:tc>
          <w:tcPr>
            <w:tcW w:w="0" w:type="auto"/>
            <w:hideMark/>
          </w:tcPr>
          <w:p w14:paraId="753F1D3A"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115132EF"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731BADD9"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07E9526D"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1D0BC4FD"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6790E9E3"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3D698A59"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08F55C44" w14:textId="77777777" w:rsidTr="003D511D">
        <w:trPr>
          <w:divId w:val="1545748738"/>
        </w:trPr>
        <w:tc>
          <w:tcPr>
            <w:tcW w:w="0" w:type="auto"/>
            <w:hideMark/>
          </w:tcPr>
          <w:p w14:paraId="6EAA1CD6"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0F212F30"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071BF837"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570E1D29"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53819D2A"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2E7723FC"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2BAC3837"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217D768F" w14:textId="77777777" w:rsidTr="003D511D">
        <w:trPr>
          <w:divId w:val="1545748738"/>
        </w:trPr>
        <w:tc>
          <w:tcPr>
            <w:tcW w:w="0" w:type="auto"/>
            <w:hideMark/>
          </w:tcPr>
          <w:p w14:paraId="47E15EB7"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2BFB6D4C"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679CB5C7"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01F683D7"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692C7BD6"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6A97AB71"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5798F1B4"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3140BF89" w14:textId="77777777" w:rsidTr="003D511D">
        <w:trPr>
          <w:divId w:val="1545748738"/>
        </w:trPr>
        <w:tc>
          <w:tcPr>
            <w:tcW w:w="0" w:type="auto"/>
            <w:hideMark/>
          </w:tcPr>
          <w:p w14:paraId="653A2290"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024CED9F"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5C44912D"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4D824FD4"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1B3D58C0"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1B828456"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791B8EC3"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2179DC3C" w14:textId="77777777" w:rsidTr="003D511D">
        <w:trPr>
          <w:divId w:val="1545748738"/>
        </w:trPr>
        <w:tc>
          <w:tcPr>
            <w:tcW w:w="0" w:type="auto"/>
            <w:hideMark/>
          </w:tcPr>
          <w:p w14:paraId="1C00A571"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5FD79C24"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6D8E04D7"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7C5C9E4B"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08319C8F"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724FD06B"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7AFB9B18"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7EE4644E" w14:textId="77777777" w:rsidTr="003D511D">
        <w:trPr>
          <w:divId w:val="1545748738"/>
        </w:trPr>
        <w:tc>
          <w:tcPr>
            <w:tcW w:w="0" w:type="auto"/>
            <w:hideMark/>
          </w:tcPr>
          <w:p w14:paraId="5B02AEA8"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10F33A1A"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5E08AD78"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0DF3AD03"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58410C74"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5287991A"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370967EB"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69E487C5" w14:textId="77777777" w:rsidTr="003D511D">
        <w:trPr>
          <w:divId w:val="1545748738"/>
        </w:trPr>
        <w:tc>
          <w:tcPr>
            <w:tcW w:w="0" w:type="auto"/>
            <w:hideMark/>
          </w:tcPr>
          <w:p w14:paraId="1AE8FE8C"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7779FE39"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1E1AC7D8"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04717C1E"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10B34BCA"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496F4366"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4C7970AD"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593695AA" w14:textId="77777777" w:rsidTr="003D511D">
        <w:trPr>
          <w:divId w:val="1545748738"/>
        </w:trPr>
        <w:tc>
          <w:tcPr>
            <w:tcW w:w="0" w:type="auto"/>
            <w:hideMark/>
          </w:tcPr>
          <w:p w14:paraId="7F39721F"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59DBFC22"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67647B57"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14DCB464"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72011680"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2EC912DA"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72E513D4"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43197C58" w14:textId="77777777" w:rsidTr="003D511D">
        <w:trPr>
          <w:divId w:val="1545748738"/>
        </w:trPr>
        <w:tc>
          <w:tcPr>
            <w:tcW w:w="0" w:type="auto"/>
            <w:hideMark/>
          </w:tcPr>
          <w:p w14:paraId="1E187918"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2BEA5B7F"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58C4DF71"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13BCD6C2"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4E8788BF"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4095F109"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534CC474"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0CEF7FD1" w14:textId="77777777" w:rsidTr="003D511D">
        <w:trPr>
          <w:divId w:val="1545748738"/>
        </w:trPr>
        <w:tc>
          <w:tcPr>
            <w:tcW w:w="0" w:type="auto"/>
            <w:hideMark/>
          </w:tcPr>
          <w:p w14:paraId="43C40C84"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532107E8"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353934F6"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6EB1877F"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2BA813F1"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6A11C151"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4632262E"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266D097B" w14:textId="77777777" w:rsidTr="003D511D">
        <w:trPr>
          <w:divId w:val="1545748738"/>
        </w:trPr>
        <w:tc>
          <w:tcPr>
            <w:tcW w:w="0" w:type="auto"/>
            <w:hideMark/>
          </w:tcPr>
          <w:p w14:paraId="5B0724E1"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3C1EAF2B"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0032DFE3"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3AC3C415"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03463173"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36E3C625"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5B354A37"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3DD7849C" w14:textId="77777777" w:rsidTr="003D511D">
        <w:trPr>
          <w:divId w:val="1545748738"/>
        </w:trPr>
        <w:tc>
          <w:tcPr>
            <w:tcW w:w="0" w:type="auto"/>
            <w:hideMark/>
          </w:tcPr>
          <w:p w14:paraId="401183EF"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7AFF2FE7"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2ADDA715"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145F9557"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31F0F3BD"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03C357EE"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7810F6C3"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56DD9026" w14:textId="77777777" w:rsidTr="003D511D">
        <w:trPr>
          <w:divId w:val="1545748738"/>
        </w:trPr>
        <w:tc>
          <w:tcPr>
            <w:tcW w:w="0" w:type="auto"/>
            <w:hideMark/>
          </w:tcPr>
          <w:p w14:paraId="1007328F"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7F2B6246"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3E661ED3"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6EB9672E"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59B84A71"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0E0CBF46"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1A129B53"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4D3C0EC3" w14:textId="77777777" w:rsidTr="003D511D">
        <w:trPr>
          <w:divId w:val="1545748738"/>
        </w:trPr>
        <w:tc>
          <w:tcPr>
            <w:tcW w:w="0" w:type="auto"/>
            <w:hideMark/>
          </w:tcPr>
          <w:p w14:paraId="0CEFE936"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6AD26334"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2434B0A3"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146922AD"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206408F0"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38B79A9B"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76B307B8"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03202481" w14:textId="77777777" w:rsidTr="003D511D">
        <w:trPr>
          <w:divId w:val="1545748738"/>
        </w:trPr>
        <w:tc>
          <w:tcPr>
            <w:tcW w:w="0" w:type="auto"/>
            <w:hideMark/>
          </w:tcPr>
          <w:p w14:paraId="140F1E7E"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23117E79"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712DB25C"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01205B6D"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51601C92"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6F34DAD0"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59BB57B2"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01BF4642" w14:textId="77777777" w:rsidTr="003D511D">
        <w:trPr>
          <w:divId w:val="1545748738"/>
        </w:trPr>
        <w:tc>
          <w:tcPr>
            <w:tcW w:w="0" w:type="auto"/>
            <w:hideMark/>
          </w:tcPr>
          <w:p w14:paraId="03251E5E"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420AA3CA"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2D3A4A3B"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303E8111"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68EA3587"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7C145966"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33B6AAB2"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381C83E5" w14:textId="77777777" w:rsidTr="003D511D">
        <w:trPr>
          <w:divId w:val="1545748738"/>
        </w:trPr>
        <w:tc>
          <w:tcPr>
            <w:tcW w:w="0" w:type="auto"/>
            <w:hideMark/>
          </w:tcPr>
          <w:p w14:paraId="21F7126B"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1E8A4E72"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3AF01F0A"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28E3A23E"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3FD3F5AC"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41849676"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168CF194"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0B5DD4FE" w14:textId="77777777" w:rsidTr="003D511D">
        <w:trPr>
          <w:divId w:val="1545748738"/>
        </w:trPr>
        <w:tc>
          <w:tcPr>
            <w:tcW w:w="0" w:type="auto"/>
            <w:hideMark/>
          </w:tcPr>
          <w:p w14:paraId="38FCCCD2"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554A6BF4"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231C5D6A"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123862F5"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1839145E"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60CF18F0"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03FC9146"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31C84177" w14:textId="77777777" w:rsidTr="003D511D">
        <w:trPr>
          <w:divId w:val="1545748738"/>
        </w:trPr>
        <w:tc>
          <w:tcPr>
            <w:tcW w:w="0" w:type="auto"/>
            <w:hideMark/>
          </w:tcPr>
          <w:p w14:paraId="29C0CE58"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64B8D70A"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221E8901"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087AB433"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665FAAEB"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7F2CE185"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77D49796"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3DEF0040" w14:textId="77777777" w:rsidTr="003D511D">
        <w:trPr>
          <w:divId w:val="1545748738"/>
        </w:trPr>
        <w:tc>
          <w:tcPr>
            <w:tcW w:w="0" w:type="auto"/>
            <w:hideMark/>
          </w:tcPr>
          <w:p w14:paraId="6A844254"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6EF17105"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3F89CB39"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24460DAB"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2E87294C"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124809BA"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70A9D220"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2F59EFCB" w14:textId="77777777" w:rsidTr="003D511D">
        <w:trPr>
          <w:divId w:val="1545748738"/>
        </w:trPr>
        <w:tc>
          <w:tcPr>
            <w:tcW w:w="0" w:type="auto"/>
            <w:hideMark/>
          </w:tcPr>
          <w:p w14:paraId="14E95D03"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lastRenderedPageBreak/>
              <w:t> </w:t>
            </w:r>
          </w:p>
        </w:tc>
        <w:tc>
          <w:tcPr>
            <w:tcW w:w="0" w:type="auto"/>
            <w:hideMark/>
          </w:tcPr>
          <w:p w14:paraId="57A1F3AF"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7B0E783B"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752772B4"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05686C97"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121A8073"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1DBE79F8"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7F7B7765" w14:textId="77777777" w:rsidTr="003D511D">
        <w:trPr>
          <w:divId w:val="1545748738"/>
        </w:trPr>
        <w:tc>
          <w:tcPr>
            <w:tcW w:w="0" w:type="auto"/>
            <w:hideMark/>
          </w:tcPr>
          <w:p w14:paraId="28510A47"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4803FCDD"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5C089787"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50AA0FCD"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272D0BAF"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0625F4BF"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792AF164"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5D6234F5" w14:textId="77777777" w:rsidTr="003D511D">
        <w:trPr>
          <w:divId w:val="1545748738"/>
        </w:trPr>
        <w:tc>
          <w:tcPr>
            <w:tcW w:w="0" w:type="auto"/>
            <w:hideMark/>
          </w:tcPr>
          <w:p w14:paraId="3EA05773"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2847B710"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6246A3F2"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4B0C7186"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376C1020"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47B36B6C"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492CF93B"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6885D6D2" w14:textId="77777777" w:rsidTr="003D511D">
        <w:trPr>
          <w:divId w:val="1545748738"/>
        </w:trPr>
        <w:tc>
          <w:tcPr>
            <w:tcW w:w="0" w:type="auto"/>
            <w:hideMark/>
          </w:tcPr>
          <w:p w14:paraId="1B9683C2"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78495A67"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311E12B6"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69C09C2B"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1D340579"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6FC2C35A"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1DCD5014"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062F62A5" w14:textId="77777777" w:rsidTr="003D511D">
        <w:trPr>
          <w:divId w:val="1545748738"/>
        </w:trPr>
        <w:tc>
          <w:tcPr>
            <w:tcW w:w="0" w:type="auto"/>
            <w:hideMark/>
          </w:tcPr>
          <w:p w14:paraId="718F2209"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1B1994C1"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3F6C6FBA"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3E071494"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30AD3BB9"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00D8E667"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1C0BA7C1"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27A7F77A" w14:textId="77777777" w:rsidTr="003D511D">
        <w:trPr>
          <w:divId w:val="1545748738"/>
        </w:trPr>
        <w:tc>
          <w:tcPr>
            <w:tcW w:w="0" w:type="auto"/>
            <w:hideMark/>
          </w:tcPr>
          <w:p w14:paraId="62E81683"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7CB49B7B"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37BDB7D1"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0441A9C4"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661A79B3"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20BBBC65"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5D37258A"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3962E78B" w14:textId="77777777" w:rsidTr="003D511D">
        <w:trPr>
          <w:divId w:val="1545748738"/>
        </w:trPr>
        <w:tc>
          <w:tcPr>
            <w:tcW w:w="0" w:type="auto"/>
            <w:hideMark/>
          </w:tcPr>
          <w:p w14:paraId="71CDBCB6"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7CCD9790"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763C5C7B"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04B4CD8D"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273E5F3C"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1ED83F70"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69067FD4"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0FA8655B" w14:textId="77777777" w:rsidTr="003D511D">
        <w:trPr>
          <w:divId w:val="1545748738"/>
        </w:trPr>
        <w:tc>
          <w:tcPr>
            <w:tcW w:w="0" w:type="auto"/>
            <w:hideMark/>
          </w:tcPr>
          <w:p w14:paraId="22599F2F"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633C7FD3"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2300B2DF"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6CDADA18"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22EDB6B1"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14867467"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052C4D91"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2AD600CE" w14:textId="77777777" w:rsidTr="003D511D">
        <w:trPr>
          <w:divId w:val="1545748738"/>
        </w:trPr>
        <w:tc>
          <w:tcPr>
            <w:tcW w:w="0" w:type="auto"/>
            <w:hideMark/>
          </w:tcPr>
          <w:p w14:paraId="4A4517F1"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57B4681E"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3F0B327F"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2B9D05AF"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41EFD25B"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2865C759"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639D7673"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40588A1E" w14:textId="77777777" w:rsidTr="003D511D">
        <w:trPr>
          <w:divId w:val="1545748738"/>
        </w:trPr>
        <w:tc>
          <w:tcPr>
            <w:tcW w:w="0" w:type="auto"/>
            <w:hideMark/>
          </w:tcPr>
          <w:p w14:paraId="6EE9AF4E"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15F746B0"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4A5F9173"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4F5BB581"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0C4EEFB5"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4B4E9E10"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2212A534"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16DA945F" w14:textId="77777777" w:rsidTr="003D511D">
        <w:trPr>
          <w:divId w:val="1545748738"/>
        </w:trPr>
        <w:tc>
          <w:tcPr>
            <w:tcW w:w="0" w:type="auto"/>
            <w:hideMark/>
          </w:tcPr>
          <w:p w14:paraId="1FB76CA7"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5AD00EA5"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7ACEB0D2"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6662632B"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678364A0"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36B83F91"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556B77AA"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r w:rsidR="003A5AC5" w14:paraId="23F1A916" w14:textId="77777777" w:rsidTr="003D511D">
        <w:trPr>
          <w:divId w:val="1545748738"/>
        </w:trPr>
        <w:tc>
          <w:tcPr>
            <w:tcW w:w="0" w:type="auto"/>
            <w:hideMark/>
          </w:tcPr>
          <w:p w14:paraId="5A7AAB4B"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2F0A5196"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39E8AC34"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2E231006"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122A7473"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01C21116"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c>
          <w:tcPr>
            <w:tcW w:w="0" w:type="auto"/>
            <w:hideMark/>
          </w:tcPr>
          <w:p w14:paraId="0D161A0A" w14:textId="77777777" w:rsidR="003A5AC5" w:rsidRDefault="003D511D">
            <w:pPr>
              <w:spacing w:before="300"/>
              <w:rPr>
                <w:rFonts w:ascii="Arial" w:eastAsia="Times New Roman" w:hAnsi="Arial" w:cs="Arial"/>
                <w:sz w:val="18"/>
                <w:szCs w:val="18"/>
              </w:rPr>
            </w:pPr>
            <w:r>
              <w:rPr>
                <w:rFonts w:ascii="Arial" w:eastAsia="Times New Roman" w:hAnsi="Arial" w:cs="Arial"/>
                <w:sz w:val="18"/>
                <w:szCs w:val="18"/>
              </w:rPr>
              <w:t> </w:t>
            </w:r>
          </w:p>
        </w:tc>
      </w:tr>
    </w:tbl>
    <w:p w14:paraId="08F064FD" w14:textId="77777777" w:rsidR="003A5AC5" w:rsidRDefault="00000000">
      <w:pPr>
        <w:divId w:val="255289823"/>
        <w:rPr>
          <w:rFonts w:ascii="Arial" w:eastAsia="Times New Roman" w:hAnsi="Arial" w:cs="Arial"/>
          <w:color w:val="022A4C"/>
          <w:sz w:val="18"/>
          <w:szCs w:val="18"/>
        </w:rPr>
      </w:pPr>
      <w:r>
        <w:rPr>
          <w:rFonts w:ascii="Arial" w:eastAsia="Times New Roman" w:hAnsi="Arial" w:cs="Arial"/>
          <w:color w:val="022A4C"/>
          <w:sz w:val="18"/>
          <w:szCs w:val="18"/>
        </w:rPr>
        <w:pict w14:anchorId="186C7B14">
          <v:rect id="_x0000_i1025" style="width:0;height:1.5pt" o:hralign="center" o:hrstd="t" o:hr="t" fillcolor="#a0a0a0" stroked="f"/>
        </w:pict>
      </w:r>
    </w:p>
    <w:p w14:paraId="095EE464" w14:textId="77777777" w:rsidR="003A5AC5" w:rsidRDefault="003D511D">
      <w:pPr>
        <w:spacing w:after="750"/>
        <w:ind w:left="600" w:right="150"/>
        <w:divId w:val="788084703"/>
        <w:rPr>
          <w:rFonts w:ascii="Arial" w:eastAsia="Times New Roman" w:hAnsi="Arial" w:cs="Arial"/>
          <w:color w:val="022A4C"/>
          <w:sz w:val="18"/>
          <w:szCs w:val="18"/>
        </w:rPr>
      </w:pPr>
      <w:r>
        <w:rPr>
          <w:rFonts w:ascii="Arial" w:eastAsia="Times New Roman" w:hAnsi="Arial" w:cs="Arial"/>
          <w:color w:val="022A4C"/>
          <w:sz w:val="18"/>
          <w:szCs w:val="18"/>
        </w:rPr>
        <w:t xml:space="preserve">1: </w:t>
      </w:r>
      <w:r>
        <w:rPr>
          <w:rStyle w:val="iatasups1"/>
          <w:rFonts w:ascii="Arial" w:eastAsia="Times New Roman" w:hAnsi="Arial" w:cs="Arial"/>
          <w:color w:val="022A4C"/>
          <w:sz w:val="11"/>
          <w:szCs w:val="11"/>
        </w:rPr>
        <w:t>1</w:t>
      </w:r>
      <w:r>
        <w:rPr>
          <w:rStyle w:val="iatafootnotebody1"/>
          <w:rFonts w:ascii="Arial" w:eastAsia="Times New Roman" w:hAnsi="Arial" w:cs="Arial"/>
          <w:color w:val="022A4C"/>
          <w:sz w:val="18"/>
          <w:szCs w:val="18"/>
          <w:specVanish w:val="0"/>
        </w:rPr>
        <w:t xml:space="preserve"> Notice Pursuant to </w:t>
      </w:r>
      <w:r w:rsidRPr="003D511D">
        <w:rPr>
          <w:rStyle w:val="iatafootnotebody1"/>
          <w:rFonts w:ascii="Arial" w:eastAsia="Times New Roman" w:hAnsi="Arial" w:cs="Arial"/>
          <w:color w:val="022A4C"/>
          <w:sz w:val="18"/>
          <w:szCs w:val="18"/>
          <w:specVanish w:val="0"/>
        </w:rPr>
        <w:t>Resolution 600i</w:t>
      </w:r>
      <w:r>
        <w:rPr>
          <w:rStyle w:val="iatafootnotebody1"/>
          <w:rFonts w:ascii="Arial" w:eastAsia="Times New Roman" w:hAnsi="Arial" w:cs="Arial"/>
          <w:color w:val="022A4C"/>
          <w:sz w:val="18"/>
          <w:szCs w:val="18"/>
          <w:specVanish w:val="0"/>
        </w:rPr>
        <w:t>: It is agreed that the goods shipped pursuant to this Agreement are accepted in apparent good order and condition (except as noted) for carriage SUBJECT TO THE CONDITIONS OF CONTRACT. ALL GOODS MAY BE CARRIED BY ANY OTHER MEANS INCLUDING ROAD OR ANY OTHER CARRIER UNLESS SPECIFIC CONTRARY INSTRUCTIONS ARE GIVEN BY THE SHIPPER, AND SHIPPER AGREES THAT THE SHIPMENT MAY BE CARRIED VIA INTERMEDIATE STOPPING PLACES WHICH THE CARRIER DEEMS APPROPRIATE. THE SHIPPER'S ATTENTION IS DRAWN TO THE NOTICE CONCERNING CARRIER'S LIMITATION OF LIABILITY in the Conditions of Contract. Shipper may increase such limitation of liability by declaring a higher value for carriage and paying a supplemental charge if required. INSURANCE–If carrier offers insurance, and such insurance is requested in accordance with the conditions thereof, indicate amount to be insured in figures in field “Amount of Insurance”.</w:t>
      </w:r>
    </w:p>
    <w:sectPr w:rsidR="003A5AC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ATAfon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4"/>
    <w:compatSetting w:name="differentiateMultirowTableHeaders" w:uri="http://schemas.microsoft.com/office/word" w:val="1"/>
    <w:compatSetting w:name="useWord2013TrackBottomHyphenation" w:uri="http://schemas.microsoft.com/office/word" w:val="0"/>
  </w:compat>
  <w:rsids>
    <w:rsidRoot w:val="003D511D"/>
    <w:rsid w:val="003A5AC5"/>
    <w:rsid w:val="003D511D"/>
    <w:rsid w:val="005358A2"/>
    <w:rsid w:val="00F96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D43F01"/>
  <w15:chartTrackingRefBased/>
  <w15:docId w15:val="{81844988-0EEA-4C5C-AB1F-90C23EB5E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1E32FA"/>
      <w:u w:val="single"/>
    </w:rPr>
  </w:style>
  <w:style w:type="character" w:styleId="FollowedHyperlink">
    <w:name w:val="FollowedHyperlink"/>
    <w:basedOn w:val="DefaultParagraphFont"/>
    <w:uiPriority w:val="99"/>
    <w:semiHidden/>
    <w:unhideWhenUsed/>
    <w:rPr>
      <w:color w:val="1E32FA"/>
      <w:u w:val="single"/>
    </w:rPr>
  </w:style>
  <w:style w:type="paragraph" w:customStyle="1" w:styleId="msonormal0">
    <w:name w:val="msonormal"/>
    <w:basedOn w:val="Normal"/>
    <w:pPr>
      <w:spacing w:before="100" w:beforeAutospacing="1" w:after="100" w:afterAutospacing="1"/>
    </w:pPr>
  </w:style>
  <w:style w:type="paragraph" w:customStyle="1" w:styleId="iatachapterheading">
    <w:name w:val="iatachapterheading"/>
    <w:basedOn w:val="Normal"/>
    <w:pPr>
      <w:spacing w:before="100" w:beforeAutospacing="1" w:after="100" w:afterAutospacing="1"/>
    </w:pPr>
    <w:rPr>
      <w:sz w:val="42"/>
      <w:szCs w:val="42"/>
    </w:rPr>
  </w:style>
  <w:style w:type="paragraph" w:customStyle="1" w:styleId="iatah1">
    <w:name w:val="iatah1"/>
    <w:basedOn w:val="Normal"/>
    <w:pPr>
      <w:spacing w:before="100" w:beforeAutospacing="1" w:after="100" w:afterAutospacing="1"/>
    </w:pPr>
    <w:rPr>
      <w:sz w:val="35"/>
      <w:szCs w:val="35"/>
    </w:rPr>
  </w:style>
  <w:style w:type="paragraph" w:customStyle="1" w:styleId="iatah2">
    <w:name w:val="iatah2"/>
    <w:basedOn w:val="Normal"/>
    <w:pPr>
      <w:spacing w:before="100" w:beforeAutospacing="1" w:after="100" w:afterAutospacing="1"/>
    </w:pPr>
    <w:rPr>
      <w:sz w:val="33"/>
      <w:szCs w:val="33"/>
    </w:rPr>
  </w:style>
  <w:style w:type="paragraph" w:customStyle="1" w:styleId="iatah3">
    <w:name w:val="iatah3"/>
    <w:basedOn w:val="Normal"/>
    <w:pPr>
      <w:spacing w:before="100" w:beforeAutospacing="1" w:after="100" w:afterAutospacing="1"/>
    </w:pPr>
    <w:rPr>
      <w:sz w:val="31"/>
      <w:szCs w:val="31"/>
    </w:rPr>
  </w:style>
  <w:style w:type="paragraph" w:customStyle="1" w:styleId="iatah4">
    <w:name w:val="iatah4"/>
    <w:basedOn w:val="Normal"/>
    <w:pPr>
      <w:spacing w:before="100" w:beforeAutospacing="1" w:after="100" w:afterAutospacing="1"/>
    </w:pPr>
    <w:rPr>
      <w:sz w:val="29"/>
      <w:szCs w:val="29"/>
    </w:rPr>
  </w:style>
  <w:style w:type="paragraph" w:customStyle="1" w:styleId="iatah5">
    <w:name w:val="iatah5"/>
    <w:basedOn w:val="Normal"/>
    <w:pPr>
      <w:spacing w:before="100" w:beforeAutospacing="1" w:after="100" w:afterAutospacing="1"/>
    </w:pPr>
    <w:rPr>
      <w:sz w:val="27"/>
      <w:szCs w:val="27"/>
    </w:rPr>
  </w:style>
  <w:style w:type="paragraph" w:customStyle="1" w:styleId="iatah6">
    <w:name w:val="iatah6"/>
    <w:basedOn w:val="Normal"/>
    <w:pPr>
      <w:spacing w:before="100" w:beforeAutospacing="1" w:after="100" w:afterAutospacing="1"/>
    </w:pPr>
    <w:rPr>
      <w:sz w:val="25"/>
      <w:szCs w:val="25"/>
    </w:rPr>
  </w:style>
  <w:style w:type="paragraph" w:customStyle="1" w:styleId="iatah7">
    <w:name w:val="iatah7"/>
    <w:basedOn w:val="Normal"/>
    <w:pPr>
      <w:spacing w:before="100" w:beforeAutospacing="1" w:after="100" w:afterAutospacing="1"/>
    </w:pPr>
    <w:rPr>
      <w:b/>
      <w:bCs/>
      <w:sz w:val="25"/>
      <w:szCs w:val="25"/>
    </w:rPr>
  </w:style>
  <w:style w:type="paragraph" w:customStyle="1" w:styleId="iatah8">
    <w:name w:val="iatah8"/>
    <w:basedOn w:val="Normal"/>
    <w:pPr>
      <w:spacing w:before="100" w:beforeAutospacing="1" w:after="100" w:afterAutospacing="1"/>
    </w:pPr>
    <w:rPr>
      <w:b/>
      <w:bCs/>
    </w:rPr>
  </w:style>
  <w:style w:type="paragraph" w:customStyle="1" w:styleId="iatabody">
    <w:name w:val="iatabody"/>
    <w:basedOn w:val="Normal"/>
    <w:pPr>
      <w:spacing w:before="300" w:after="750"/>
      <w:ind w:left="600" w:right="150"/>
    </w:pPr>
    <w:rPr>
      <w:rFonts w:ascii="Arial" w:hAnsi="Arial" w:cs="Arial"/>
      <w:color w:val="022A4C"/>
      <w:sz w:val="18"/>
      <w:szCs w:val="18"/>
    </w:rPr>
  </w:style>
  <w:style w:type="paragraph" w:customStyle="1" w:styleId="iatanoneffective">
    <w:name w:val="iatanoneffective"/>
    <w:basedOn w:val="Normal"/>
    <w:pPr>
      <w:shd w:val="clear" w:color="auto" w:fill="B0B0B0"/>
      <w:spacing w:before="100" w:beforeAutospacing="1" w:after="100" w:afterAutospacing="1"/>
    </w:pPr>
  </w:style>
  <w:style w:type="paragraph" w:customStyle="1" w:styleId="iatafont">
    <w:name w:val="iatafont"/>
    <w:basedOn w:val="Normal"/>
    <w:pPr>
      <w:spacing w:before="100" w:beforeAutospacing="1" w:after="100" w:afterAutospacing="1"/>
    </w:pPr>
    <w:rPr>
      <w:rFonts w:ascii="IATAfont" w:hAnsi="IATAfont"/>
    </w:rPr>
  </w:style>
  <w:style w:type="paragraph" w:customStyle="1" w:styleId="iatasidemarks">
    <w:name w:val="iatasidemarks"/>
    <w:basedOn w:val="Normal"/>
    <w:pPr>
      <w:spacing w:before="100" w:beforeAutospacing="1" w:after="100" w:afterAutospacing="1"/>
    </w:pPr>
    <w:rPr>
      <w:rFonts w:ascii="IATAfont" w:hAnsi="IATAfont"/>
    </w:rPr>
  </w:style>
  <w:style w:type="paragraph" w:customStyle="1" w:styleId="iataspanhide">
    <w:name w:val="iataspanhide"/>
    <w:basedOn w:val="Normal"/>
    <w:pPr>
      <w:spacing w:before="100" w:beforeAutospacing="1" w:after="100" w:afterAutospacing="1"/>
    </w:pPr>
    <w:rPr>
      <w:vanish/>
    </w:rPr>
  </w:style>
  <w:style w:type="paragraph" w:customStyle="1" w:styleId="iatabgcolorsblue">
    <w:name w:val="iatabgcolorsblue"/>
    <w:basedOn w:val="Normal"/>
    <w:pPr>
      <w:shd w:val="clear" w:color="auto" w:fill="1E32FA"/>
      <w:spacing w:before="100" w:beforeAutospacing="1" w:after="100" w:afterAutospacing="1"/>
    </w:pPr>
  </w:style>
  <w:style w:type="paragraph" w:customStyle="1" w:styleId="iatabgcolorsyellow">
    <w:name w:val="iatabgcolorsyellow"/>
    <w:basedOn w:val="Normal"/>
    <w:pPr>
      <w:shd w:val="clear" w:color="auto" w:fill="FAC832"/>
      <w:spacing w:before="100" w:beforeAutospacing="1" w:after="100" w:afterAutospacing="1"/>
    </w:pPr>
  </w:style>
  <w:style w:type="paragraph" w:customStyle="1" w:styleId="iatabgcolorsgrey">
    <w:name w:val="iatabgcolorsgrey"/>
    <w:basedOn w:val="Normal"/>
    <w:pPr>
      <w:shd w:val="clear" w:color="auto" w:fill="E6E6E6"/>
      <w:spacing w:before="100" w:beforeAutospacing="1" w:after="100" w:afterAutospacing="1"/>
    </w:pPr>
  </w:style>
  <w:style w:type="paragraph" w:customStyle="1" w:styleId="iatabgcolorsred">
    <w:name w:val="iatabgcolorsred"/>
    <w:basedOn w:val="Normal"/>
    <w:pPr>
      <w:shd w:val="clear" w:color="auto" w:fill="F04632"/>
      <w:spacing w:before="100" w:beforeAutospacing="1" w:after="100" w:afterAutospacing="1"/>
    </w:pPr>
  </w:style>
  <w:style w:type="paragraph" w:customStyle="1" w:styleId="iatabgcolorswhite">
    <w:name w:val="iatabgcolorswhite"/>
    <w:basedOn w:val="Normal"/>
    <w:pPr>
      <w:shd w:val="clear" w:color="auto" w:fill="FFFFFF"/>
      <w:spacing w:before="100" w:beforeAutospacing="1" w:after="100" w:afterAutospacing="1"/>
    </w:pPr>
  </w:style>
  <w:style w:type="paragraph" w:customStyle="1" w:styleId="iatabgcolorsblack">
    <w:name w:val="iatabgcolorsblack"/>
    <w:basedOn w:val="Normal"/>
    <w:pPr>
      <w:shd w:val="clear" w:color="auto" w:fill="000000"/>
      <w:spacing w:before="100" w:beforeAutospacing="1" w:after="100" w:afterAutospacing="1"/>
    </w:pPr>
  </w:style>
  <w:style w:type="paragraph" w:customStyle="1" w:styleId="iatabgcolorsgreen">
    <w:name w:val="iatabgcolorsgreen"/>
    <w:basedOn w:val="Normal"/>
    <w:pPr>
      <w:shd w:val="clear" w:color="auto" w:fill="289632"/>
      <w:spacing w:before="100" w:beforeAutospacing="1" w:after="100" w:afterAutospacing="1"/>
    </w:pPr>
  </w:style>
  <w:style w:type="paragraph" w:customStyle="1" w:styleId="iatabgcolorspink">
    <w:name w:val="iatabgcolorspink"/>
    <w:basedOn w:val="Normal"/>
    <w:pPr>
      <w:shd w:val="clear" w:color="auto" w:fill="F046C8"/>
      <w:spacing w:before="100" w:beforeAutospacing="1" w:after="100" w:afterAutospacing="1"/>
    </w:pPr>
  </w:style>
  <w:style w:type="paragraph" w:customStyle="1" w:styleId="iatabgcolorsmauve">
    <w:name w:val="iatabgcolorsmauve"/>
    <w:basedOn w:val="Normal"/>
    <w:pPr>
      <w:shd w:val="clear" w:color="auto" w:fill="5A14A0"/>
      <w:spacing w:before="100" w:beforeAutospacing="1" w:after="100" w:afterAutospacing="1"/>
    </w:pPr>
  </w:style>
  <w:style w:type="paragraph" w:customStyle="1" w:styleId="iatabgcolorsbgshadelight">
    <w:name w:val="iatabgcolorsbgshadelight"/>
    <w:basedOn w:val="Normal"/>
    <w:pPr>
      <w:shd w:val="clear" w:color="auto" w:fill="E6E6E6"/>
      <w:spacing w:before="100" w:beforeAutospacing="1" w:after="100" w:afterAutospacing="1"/>
    </w:pPr>
  </w:style>
  <w:style w:type="paragraph" w:customStyle="1" w:styleId="iatabgcolorsbgshademedium">
    <w:name w:val="iatabgcolorsbgshademedium"/>
    <w:basedOn w:val="Normal"/>
    <w:pPr>
      <w:shd w:val="clear" w:color="auto" w:fill="B0B0B0"/>
      <w:spacing w:before="100" w:beforeAutospacing="1" w:after="100" w:afterAutospacing="1"/>
    </w:pPr>
  </w:style>
  <w:style w:type="paragraph" w:customStyle="1" w:styleId="iatabgcolorsbgshadeheavy">
    <w:name w:val="iatabgcolorsbgshadeheavy"/>
    <w:basedOn w:val="Normal"/>
    <w:pPr>
      <w:shd w:val="clear" w:color="auto" w:fill="808080"/>
      <w:spacing w:before="100" w:beforeAutospacing="1" w:after="100" w:afterAutospacing="1"/>
    </w:pPr>
  </w:style>
  <w:style w:type="paragraph" w:customStyle="1" w:styleId="iatabgcolorsblue9">
    <w:name w:val="iatabgcolorsblue9"/>
    <w:basedOn w:val="Normal"/>
    <w:pPr>
      <w:shd w:val="clear" w:color="auto" w:fill="00305B"/>
      <w:spacing w:before="100" w:beforeAutospacing="1" w:after="100" w:afterAutospacing="1"/>
    </w:pPr>
  </w:style>
  <w:style w:type="paragraph" w:customStyle="1" w:styleId="iatabgcolorsblue8">
    <w:name w:val="iatabgcolorsblue8"/>
    <w:basedOn w:val="Normal"/>
    <w:pPr>
      <w:shd w:val="clear" w:color="auto" w:fill="0A4279"/>
      <w:spacing w:before="100" w:beforeAutospacing="1" w:after="100" w:afterAutospacing="1"/>
    </w:pPr>
  </w:style>
  <w:style w:type="paragraph" w:customStyle="1" w:styleId="iatabgcolorsblue6">
    <w:name w:val="iatabgcolorsblue6"/>
    <w:basedOn w:val="Normal"/>
    <w:pPr>
      <w:shd w:val="clear" w:color="auto" w:fill="0075BD"/>
      <w:spacing w:before="100" w:beforeAutospacing="1" w:after="100" w:afterAutospacing="1"/>
    </w:pPr>
  </w:style>
  <w:style w:type="paragraph" w:customStyle="1" w:styleId="iatabgcolorsblue5">
    <w:name w:val="iatabgcolorsblue5"/>
    <w:basedOn w:val="Normal"/>
    <w:pPr>
      <w:shd w:val="clear" w:color="auto" w:fill="038FD7"/>
      <w:spacing w:before="100" w:beforeAutospacing="1" w:after="100" w:afterAutospacing="1"/>
    </w:pPr>
  </w:style>
  <w:style w:type="paragraph" w:customStyle="1" w:styleId="iatabgcolorsblue4">
    <w:name w:val="iatabgcolorsblue4"/>
    <w:basedOn w:val="Normal"/>
    <w:pPr>
      <w:shd w:val="clear" w:color="auto" w:fill="4EA9E3"/>
      <w:spacing w:before="100" w:beforeAutospacing="1" w:after="100" w:afterAutospacing="1"/>
    </w:pPr>
  </w:style>
  <w:style w:type="paragraph" w:customStyle="1" w:styleId="iatabgcolorsblue3">
    <w:name w:val="iatabgcolorsblue3"/>
    <w:basedOn w:val="Normal"/>
    <w:pPr>
      <w:shd w:val="clear" w:color="auto" w:fill="6BBBEA"/>
      <w:spacing w:before="100" w:beforeAutospacing="1" w:after="100" w:afterAutospacing="1"/>
    </w:pPr>
  </w:style>
  <w:style w:type="paragraph" w:customStyle="1" w:styleId="iatabgcolorsblue2">
    <w:name w:val="iatabgcolorsblue2"/>
    <w:basedOn w:val="Normal"/>
    <w:pPr>
      <w:shd w:val="clear" w:color="auto" w:fill="A6D7F5"/>
      <w:spacing w:before="100" w:beforeAutospacing="1" w:after="100" w:afterAutospacing="1"/>
    </w:pPr>
  </w:style>
  <w:style w:type="paragraph" w:customStyle="1" w:styleId="iatabgcolorsorange">
    <w:name w:val="iatabgcolorsorange"/>
    <w:basedOn w:val="Normal"/>
    <w:pPr>
      <w:shd w:val="clear" w:color="auto" w:fill="F29300"/>
      <w:spacing w:before="100" w:beforeAutospacing="1" w:after="100" w:afterAutospacing="1"/>
    </w:pPr>
  </w:style>
  <w:style w:type="paragraph" w:customStyle="1" w:styleId="iatafgcolorsblue">
    <w:name w:val="iatafgcolorsblue"/>
    <w:basedOn w:val="Normal"/>
    <w:pPr>
      <w:spacing w:before="100" w:beforeAutospacing="1" w:after="100" w:afterAutospacing="1"/>
    </w:pPr>
    <w:rPr>
      <w:color w:val="1E32FA"/>
    </w:rPr>
  </w:style>
  <w:style w:type="paragraph" w:customStyle="1" w:styleId="iatafgcolorsyellow">
    <w:name w:val="iatafgcolorsyellow"/>
    <w:basedOn w:val="Normal"/>
    <w:pPr>
      <w:spacing w:before="100" w:beforeAutospacing="1" w:after="100" w:afterAutospacing="1"/>
    </w:pPr>
    <w:rPr>
      <w:color w:val="FAC832"/>
    </w:rPr>
  </w:style>
  <w:style w:type="paragraph" w:customStyle="1" w:styleId="iatafgcolorsgrey">
    <w:name w:val="iatafgcolorsgrey"/>
    <w:basedOn w:val="Normal"/>
    <w:pPr>
      <w:spacing w:before="100" w:beforeAutospacing="1" w:after="100" w:afterAutospacing="1"/>
    </w:pPr>
    <w:rPr>
      <w:color w:val="E6E6E6"/>
    </w:rPr>
  </w:style>
  <w:style w:type="paragraph" w:customStyle="1" w:styleId="iatafgcolorsred">
    <w:name w:val="iatafgcolorsred"/>
    <w:basedOn w:val="Normal"/>
    <w:pPr>
      <w:spacing w:before="100" w:beforeAutospacing="1" w:after="100" w:afterAutospacing="1"/>
    </w:pPr>
    <w:rPr>
      <w:color w:val="F04632"/>
    </w:rPr>
  </w:style>
  <w:style w:type="paragraph" w:customStyle="1" w:styleId="iatafgcolorswhite">
    <w:name w:val="iatafgcolorswhite"/>
    <w:basedOn w:val="Normal"/>
    <w:pPr>
      <w:spacing w:before="100" w:beforeAutospacing="1" w:after="100" w:afterAutospacing="1"/>
    </w:pPr>
    <w:rPr>
      <w:color w:val="FFFFFF"/>
    </w:rPr>
  </w:style>
  <w:style w:type="paragraph" w:customStyle="1" w:styleId="iatafgcolorsblack">
    <w:name w:val="iatafgcolorsblack"/>
    <w:basedOn w:val="Normal"/>
    <w:pPr>
      <w:spacing w:before="100" w:beforeAutospacing="1" w:after="100" w:afterAutospacing="1"/>
    </w:pPr>
    <w:rPr>
      <w:color w:val="000000"/>
    </w:rPr>
  </w:style>
  <w:style w:type="paragraph" w:customStyle="1" w:styleId="iatafgcolorsgreen">
    <w:name w:val="iatafgcolorsgreen"/>
    <w:basedOn w:val="Normal"/>
    <w:pPr>
      <w:spacing w:before="100" w:beforeAutospacing="1" w:after="100" w:afterAutospacing="1"/>
    </w:pPr>
    <w:rPr>
      <w:color w:val="289632"/>
    </w:rPr>
  </w:style>
  <w:style w:type="paragraph" w:customStyle="1" w:styleId="iatafgcolorspink">
    <w:name w:val="iatafgcolorspink"/>
    <w:basedOn w:val="Normal"/>
    <w:pPr>
      <w:spacing w:before="100" w:beforeAutospacing="1" w:after="100" w:afterAutospacing="1"/>
    </w:pPr>
    <w:rPr>
      <w:color w:val="F046C8"/>
    </w:rPr>
  </w:style>
  <w:style w:type="paragraph" w:customStyle="1" w:styleId="iatafgcolorsmauve">
    <w:name w:val="iatafgcolorsmauve"/>
    <w:basedOn w:val="Normal"/>
    <w:pPr>
      <w:spacing w:before="100" w:beforeAutospacing="1" w:after="100" w:afterAutospacing="1"/>
    </w:pPr>
    <w:rPr>
      <w:color w:val="5A14A0"/>
    </w:rPr>
  </w:style>
  <w:style w:type="paragraph" w:customStyle="1" w:styleId="iatafgcolorsblue9">
    <w:name w:val="iatafgcolorsblue9"/>
    <w:basedOn w:val="Normal"/>
    <w:pPr>
      <w:spacing w:before="100" w:beforeAutospacing="1" w:after="100" w:afterAutospacing="1"/>
    </w:pPr>
    <w:rPr>
      <w:color w:val="00305B"/>
    </w:rPr>
  </w:style>
  <w:style w:type="paragraph" w:customStyle="1" w:styleId="iatafgcolorsblue8">
    <w:name w:val="iatafgcolorsblue8"/>
    <w:basedOn w:val="Normal"/>
    <w:pPr>
      <w:spacing w:before="100" w:beforeAutospacing="1" w:after="100" w:afterAutospacing="1"/>
    </w:pPr>
    <w:rPr>
      <w:color w:val="0A4279"/>
    </w:rPr>
  </w:style>
  <w:style w:type="paragraph" w:customStyle="1" w:styleId="iatafgcolorsblue6">
    <w:name w:val="iatafgcolorsblue6"/>
    <w:basedOn w:val="Normal"/>
    <w:pPr>
      <w:spacing w:before="100" w:beforeAutospacing="1" w:after="100" w:afterAutospacing="1"/>
    </w:pPr>
    <w:rPr>
      <w:color w:val="0075BD"/>
    </w:rPr>
  </w:style>
  <w:style w:type="paragraph" w:customStyle="1" w:styleId="iatafgcolorsblue5">
    <w:name w:val="iatafgcolorsblue5"/>
    <w:basedOn w:val="Normal"/>
    <w:pPr>
      <w:spacing w:before="100" w:beforeAutospacing="1" w:after="100" w:afterAutospacing="1"/>
    </w:pPr>
    <w:rPr>
      <w:color w:val="038FD7"/>
    </w:rPr>
  </w:style>
  <w:style w:type="paragraph" w:customStyle="1" w:styleId="iatafgcolorsblue4">
    <w:name w:val="iatafgcolorsblue4"/>
    <w:basedOn w:val="Normal"/>
    <w:pPr>
      <w:spacing w:before="100" w:beforeAutospacing="1" w:after="100" w:afterAutospacing="1"/>
    </w:pPr>
    <w:rPr>
      <w:color w:val="4EA9E3"/>
    </w:rPr>
  </w:style>
  <w:style w:type="paragraph" w:customStyle="1" w:styleId="iatafgcolorsblue3">
    <w:name w:val="iatafgcolorsblue3"/>
    <w:basedOn w:val="Normal"/>
    <w:pPr>
      <w:spacing w:before="100" w:beforeAutospacing="1" w:after="100" w:afterAutospacing="1"/>
    </w:pPr>
    <w:rPr>
      <w:color w:val="6BBBEA"/>
    </w:rPr>
  </w:style>
  <w:style w:type="paragraph" w:customStyle="1" w:styleId="iatafgcolorsblue2">
    <w:name w:val="iatafgcolorsblue2"/>
    <w:basedOn w:val="Normal"/>
    <w:pPr>
      <w:spacing w:before="100" w:beforeAutospacing="1" w:after="100" w:afterAutospacing="1"/>
    </w:pPr>
    <w:rPr>
      <w:color w:val="A6D7F5"/>
    </w:rPr>
  </w:style>
  <w:style w:type="paragraph" w:customStyle="1" w:styleId="iatafgcolorsorange">
    <w:name w:val="iatafgcolorsorange"/>
    <w:basedOn w:val="Normal"/>
    <w:pPr>
      <w:spacing w:before="100" w:beforeAutospacing="1" w:after="100" w:afterAutospacing="1"/>
    </w:pPr>
    <w:rPr>
      <w:color w:val="F29300"/>
    </w:rPr>
  </w:style>
  <w:style w:type="paragraph" w:customStyle="1" w:styleId="iatabgcolorsgreenlight">
    <w:name w:val="iatabgcolorsgreenlight"/>
    <w:basedOn w:val="Normal"/>
    <w:pPr>
      <w:shd w:val="clear" w:color="auto" w:fill="BDCF1B"/>
      <w:spacing w:before="100" w:beforeAutospacing="1" w:after="100" w:afterAutospacing="1"/>
    </w:pPr>
  </w:style>
  <w:style w:type="paragraph" w:customStyle="1" w:styleId="iatafgcolorsgreenlight">
    <w:name w:val="iatafgcolorsgreenlight"/>
    <w:basedOn w:val="Normal"/>
    <w:pPr>
      <w:spacing w:before="100" w:beforeAutospacing="1" w:after="100" w:afterAutospacing="1"/>
    </w:pPr>
    <w:rPr>
      <w:color w:val="BDCF1B"/>
    </w:rPr>
  </w:style>
  <w:style w:type="paragraph" w:customStyle="1" w:styleId="iatatablegroup">
    <w:name w:val="iatatablegroup"/>
    <w:basedOn w:val="Normal"/>
    <w:pPr>
      <w:spacing w:before="225" w:after="100" w:afterAutospacing="1"/>
    </w:pPr>
  </w:style>
  <w:style w:type="paragraph" w:customStyle="1" w:styleId="iatatablenumber">
    <w:name w:val="iatatablenumber"/>
    <w:basedOn w:val="Normal"/>
    <w:pPr>
      <w:spacing w:before="100" w:beforeAutospacing="1" w:after="100" w:afterAutospacing="1"/>
    </w:pPr>
    <w:rPr>
      <w:b/>
      <w:bCs/>
      <w:sz w:val="29"/>
      <w:szCs w:val="29"/>
    </w:rPr>
  </w:style>
  <w:style w:type="paragraph" w:customStyle="1" w:styleId="iatatableheading">
    <w:name w:val="iatatableheading"/>
    <w:basedOn w:val="Normal"/>
    <w:pPr>
      <w:spacing w:before="100" w:beforeAutospacing="1" w:after="100" w:afterAutospacing="1"/>
    </w:pPr>
    <w:rPr>
      <w:b/>
      <w:bCs/>
      <w:sz w:val="33"/>
      <w:szCs w:val="33"/>
    </w:rPr>
  </w:style>
  <w:style w:type="paragraph" w:customStyle="1" w:styleId="iatatablecaption">
    <w:name w:val="iatatablecaption"/>
    <w:basedOn w:val="Normal"/>
    <w:pPr>
      <w:spacing w:before="100" w:beforeAutospacing="1" w:after="100" w:afterAutospacing="1"/>
    </w:pPr>
    <w:rPr>
      <w:b/>
      <w:bCs/>
      <w:sz w:val="22"/>
      <w:szCs w:val="22"/>
    </w:rPr>
  </w:style>
  <w:style w:type="paragraph" w:customStyle="1" w:styleId="iatatable">
    <w:name w:val="iatatable"/>
    <w:basedOn w:val="Normal"/>
    <w:pPr>
      <w:spacing w:before="300" w:after="100" w:afterAutospacing="1"/>
    </w:pPr>
  </w:style>
  <w:style w:type="paragraph" w:customStyle="1" w:styleId="iatawidthfull">
    <w:name w:val="iatawidthfull"/>
    <w:basedOn w:val="Normal"/>
    <w:pPr>
      <w:spacing w:before="100" w:beforeAutospacing="1" w:after="100" w:afterAutospacing="1"/>
    </w:pPr>
  </w:style>
  <w:style w:type="paragraph" w:customStyle="1" w:styleId="iatawidthhalf">
    <w:name w:val="iatawidthhalf"/>
    <w:basedOn w:val="Normal"/>
    <w:pPr>
      <w:spacing w:before="100" w:beforeAutospacing="1" w:after="100" w:afterAutospacing="1"/>
    </w:pPr>
  </w:style>
  <w:style w:type="paragraph" w:customStyle="1" w:styleId="iataframetop">
    <w:name w:val="iataframetop"/>
    <w:basedOn w:val="Normal"/>
    <w:pPr>
      <w:pBdr>
        <w:top w:val="single" w:sz="6" w:space="0" w:color="000000"/>
      </w:pBdr>
      <w:spacing w:before="100" w:beforeAutospacing="1" w:after="100" w:afterAutospacing="1"/>
    </w:pPr>
  </w:style>
  <w:style w:type="paragraph" w:customStyle="1" w:styleId="iataframebottom">
    <w:name w:val="iataframebottom"/>
    <w:basedOn w:val="Normal"/>
    <w:pPr>
      <w:pBdr>
        <w:bottom w:val="single" w:sz="6" w:space="0" w:color="000000"/>
      </w:pBdr>
      <w:spacing w:before="100" w:beforeAutospacing="1" w:after="100" w:afterAutospacing="1"/>
    </w:pPr>
  </w:style>
  <w:style w:type="paragraph" w:customStyle="1" w:styleId="iataframehsides">
    <w:name w:val="iataframehsides"/>
    <w:basedOn w:val="Normal"/>
    <w:pPr>
      <w:pBdr>
        <w:top w:val="single" w:sz="6" w:space="0" w:color="000000"/>
        <w:bottom w:val="single" w:sz="6" w:space="0" w:color="000000"/>
      </w:pBdr>
      <w:spacing w:before="100" w:beforeAutospacing="1" w:after="100" w:afterAutospacing="1"/>
    </w:pPr>
  </w:style>
  <w:style w:type="paragraph" w:customStyle="1" w:styleId="iataframevsides">
    <w:name w:val="iataframevsides"/>
    <w:basedOn w:val="Normal"/>
    <w:pPr>
      <w:pBdr>
        <w:left w:val="single" w:sz="6" w:space="0" w:color="000000"/>
        <w:right w:val="single" w:sz="6" w:space="0" w:color="000000"/>
      </w:pBdr>
      <w:spacing w:before="100" w:beforeAutospacing="1" w:after="100" w:afterAutospacing="1"/>
    </w:pPr>
  </w:style>
  <w:style w:type="paragraph" w:customStyle="1" w:styleId="iataframeall">
    <w:name w:val="iataframeall"/>
    <w:basedOn w:val="Normal"/>
    <w:pPr>
      <w:pBdr>
        <w:top w:val="single" w:sz="6"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iataframenone">
    <w:name w:val="iataframenone"/>
    <w:basedOn w:val="Normal"/>
    <w:pPr>
      <w:spacing w:before="100" w:beforeAutospacing="1" w:after="100" w:afterAutospacing="1"/>
    </w:pPr>
  </w:style>
  <w:style w:type="paragraph" w:customStyle="1" w:styleId="iatathead">
    <w:name w:val="iatathead"/>
    <w:basedOn w:val="Normal"/>
    <w:pPr>
      <w:shd w:val="clear" w:color="auto" w:fill="E6E6E6"/>
      <w:spacing w:before="100" w:beforeAutospacing="1" w:after="100" w:afterAutospacing="1"/>
    </w:pPr>
  </w:style>
  <w:style w:type="paragraph" w:customStyle="1" w:styleId="iatatd">
    <w:name w:val="iatatd"/>
    <w:basedOn w:val="Normal"/>
    <w:pPr>
      <w:spacing w:before="100" w:beforeAutospacing="1" w:after="100" w:afterAutospacing="1"/>
    </w:pPr>
  </w:style>
  <w:style w:type="paragraph" w:customStyle="1" w:styleId="iatarow0">
    <w:name w:val="iatarow0"/>
    <w:basedOn w:val="Normal"/>
    <w:pPr>
      <w:spacing w:before="100" w:beforeAutospacing="1" w:after="100" w:afterAutospacing="1"/>
    </w:pPr>
  </w:style>
  <w:style w:type="paragraph" w:customStyle="1" w:styleId="iatarow1">
    <w:name w:val="iatarow1"/>
    <w:basedOn w:val="Normal"/>
    <w:pPr>
      <w:pBdr>
        <w:bottom w:val="single" w:sz="6" w:space="0" w:color="000000"/>
      </w:pBdr>
      <w:spacing w:before="100" w:beforeAutospacing="1" w:after="100" w:afterAutospacing="1"/>
    </w:pPr>
  </w:style>
  <w:style w:type="paragraph" w:customStyle="1" w:styleId="iatarow2">
    <w:name w:val="iatarow2"/>
    <w:basedOn w:val="Normal"/>
    <w:pPr>
      <w:pBdr>
        <w:bottom w:val="double" w:sz="6" w:space="0" w:color="000000"/>
      </w:pBdr>
      <w:spacing w:before="100" w:beforeAutospacing="1" w:after="100" w:afterAutospacing="1"/>
    </w:pPr>
  </w:style>
  <w:style w:type="paragraph" w:customStyle="1" w:styleId="iatacol0">
    <w:name w:val="iatacol0"/>
    <w:basedOn w:val="Normal"/>
    <w:pPr>
      <w:spacing w:before="100" w:beforeAutospacing="1" w:after="100" w:afterAutospacing="1"/>
    </w:pPr>
  </w:style>
  <w:style w:type="paragraph" w:customStyle="1" w:styleId="iatacol1">
    <w:name w:val="iatacol1"/>
    <w:basedOn w:val="Normal"/>
    <w:pPr>
      <w:pBdr>
        <w:right w:val="single" w:sz="6" w:space="0" w:color="000000"/>
      </w:pBdr>
      <w:spacing w:before="100" w:beforeAutospacing="1" w:after="100" w:afterAutospacing="1"/>
    </w:pPr>
  </w:style>
  <w:style w:type="paragraph" w:customStyle="1" w:styleId="iatacol2">
    <w:name w:val="iatacol2"/>
    <w:basedOn w:val="Normal"/>
    <w:pPr>
      <w:pBdr>
        <w:right w:val="double" w:sz="6" w:space="0" w:color="000000"/>
      </w:pBdr>
      <w:spacing w:before="100" w:beforeAutospacing="1" w:after="100" w:afterAutospacing="1"/>
    </w:pPr>
  </w:style>
  <w:style w:type="paragraph" w:customStyle="1" w:styleId="iatabgshadelight">
    <w:name w:val="iatabgshadelight"/>
    <w:basedOn w:val="Normal"/>
    <w:pPr>
      <w:shd w:val="clear" w:color="auto" w:fill="E6E6E6"/>
      <w:spacing w:before="100" w:beforeAutospacing="1" w:after="100" w:afterAutospacing="1"/>
    </w:pPr>
  </w:style>
  <w:style w:type="paragraph" w:customStyle="1" w:styleId="iatabgshademedium">
    <w:name w:val="iatabgshademedium"/>
    <w:basedOn w:val="Normal"/>
    <w:pPr>
      <w:shd w:val="clear" w:color="auto" w:fill="B0B0B0"/>
      <w:spacing w:before="100" w:beforeAutospacing="1" w:after="100" w:afterAutospacing="1"/>
    </w:pPr>
  </w:style>
  <w:style w:type="paragraph" w:customStyle="1" w:styleId="iatabgshadeheavy">
    <w:name w:val="iatabgshadeheavy"/>
    <w:basedOn w:val="Normal"/>
    <w:pPr>
      <w:shd w:val="clear" w:color="auto" w:fill="808080"/>
      <w:spacing w:before="100" w:beforeAutospacing="1" w:after="100" w:afterAutospacing="1"/>
    </w:pPr>
  </w:style>
  <w:style w:type="paragraph" w:customStyle="1" w:styleId="iatahleft">
    <w:name w:val="iatahleft"/>
    <w:basedOn w:val="Normal"/>
    <w:pPr>
      <w:spacing w:before="100" w:beforeAutospacing="1" w:after="100" w:afterAutospacing="1"/>
    </w:pPr>
  </w:style>
  <w:style w:type="paragraph" w:customStyle="1" w:styleId="iatahright">
    <w:name w:val="iatahright"/>
    <w:basedOn w:val="Normal"/>
    <w:pPr>
      <w:spacing w:before="100" w:beforeAutospacing="1" w:after="100" w:afterAutospacing="1"/>
      <w:jc w:val="right"/>
    </w:pPr>
  </w:style>
  <w:style w:type="paragraph" w:customStyle="1" w:styleId="iatahcenter">
    <w:name w:val="iatahcenter"/>
    <w:basedOn w:val="Normal"/>
    <w:pPr>
      <w:spacing w:before="100" w:beforeAutospacing="1" w:after="100" w:afterAutospacing="1"/>
      <w:jc w:val="center"/>
    </w:pPr>
  </w:style>
  <w:style w:type="paragraph" w:customStyle="1" w:styleId="iatahjustify">
    <w:name w:val="iatahjustify"/>
    <w:basedOn w:val="Normal"/>
    <w:pPr>
      <w:spacing w:before="100" w:beforeAutospacing="1" w:after="100" w:afterAutospacing="1"/>
      <w:jc w:val="both"/>
    </w:pPr>
  </w:style>
  <w:style w:type="paragraph" w:customStyle="1" w:styleId="iatavaligntop">
    <w:name w:val="iatavaligntop"/>
    <w:basedOn w:val="Normal"/>
    <w:pPr>
      <w:spacing w:before="100" w:beforeAutospacing="1" w:after="100" w:afterAutospacing="1"/>
      <w:textAlignment w:val="top"/>
    </w:pPr>
  </w:style>
  <w:style w:type="paragraph" w:customStyle="1" w:styleId="iatavalignmiddle">
    <w:name w:val="iatavalignmiddle"/>
    <w:basedOn w:val="Normal"/>
    <w:pPr>
      <w:spacing w:before="100" w:beforeAutospacing="1" w:after="100" w:afterAutospacing="1"/>
      <w:textAlignment w:val="center"/>
    </w:pPr>
  </w:style>
  <w:style w:type="paragraph" w:customStyle="1" w:styleId="iatavalignbottom">
    <w:name w:val="iatavalignbottom"/>
    <w:basedOn w:val="Normal"/>
    <w:pPr>
      <w:spacing w:before="100" w:beforeAutospacing="1" w:after="100" w:afterAutospacing="1"/>
      <w:textAlignment w:val="bottom"/>
    </w:pPr>
  </w:style>
  <w:style w:type="paragraph" w:customStyle="1" w:styleId="iatanormal">
    <w:name w:val="iatanormal"/>
    <w:basedOn w:val="Normal"/>
    <w:pPr>
      <w:spacing w:before="100" w:beforeAutospacing="1" w:after="100" w:afterAutospacing="1"/>
    </w:pPr>
  </w:style>
  <w:style w:type="paragraph" w:customStyle="1" w:styleId="iatabold">
    <w:name w:val="iatabold"/>
    <w:basedOn w:val="Normal"/>
    <w:pPr>
      <w:spacing w:before="100" w:beforeAutospacing="1" w:after="100" w:afterAutospacing="1"/>
    </w:pPr>
    <w:rPr>
      <w:b/>
      <w:bCs/>
    </w:rPr>
  </w:style>
  <w:style w:type="paragraph" w:customStyle="1" w:styleId="iataitalic">
    <w:name w:val="iataitalic"/>
    <w:basedOn w:val="Normal"/>
    <w:pPr>
      <w:spacing w:before="100" w:beforeAutospacing="1" w:after="100" w:afterAutospacing="1"/>
    </w:pPr>
    <w:rPr>
      <w:i/>
      <w:iCs/>
    </w:rPr>
  </w:style>
  <w:style w:type="paragraph" w:customStyle="1" w:styleId="iataunderline">
    <w:name w:val="iataunderline"/>
    <w:basedOn w:val="Normal"/>
    <w:pPr>
      <w:spacing w:before="100" w:beforeAutospacing="1" w:after="100" w:afterAutospacing="1"/>
    </w:pPr>
    <w:rPr>
      <w:u w:val="single"/>
    </w:rPr>
  </w:style>
  <w:style w:type="paragraph" w:customStyle="1" w:styleId="iatasubs">
    <w:name w:val="iatasubs"/>
    <w:basedOn w:val="Normal"/>
    <w:pPr>
      <w:spacing w:before="100" w:beforeAutospacing="1" w:after="100" w:afterAutospacing="1"/>
    </w:pPr>
    <w:rPr>
      <w:sz w:val="14"/>
      <w:szCs w:val="14"/>
    </w:rPr>
  </w:style>
  <w:style w:type="paragraph" w:customStyle="1" w:styleId="iatasups">
    <w:name w:val="iatasups"/>
    <w:basedOn w:val="Normal"/>
    <w:pPr>
      <w:spacing w:before="100" w:beforeAutospacing="1" w:after="100" w:afterAutospacing="1"/>
    </w:pPr>
    <w:rPr>
      <w:sz w:val="14"/>
      <w:szCs w:val="14"/>
    </w:rPr>
  </w:style>
  <w:style w:type="paragraph" w:customStyle="1" w:styleId="iatalarge">
    <w:name w:val="iatalarge"/>
    <w:basedOn w:val="Normal"/>
    <w:pPr>
      <w:spacing w:before="100" w:beforeAutospacing="1" w:after="100" w:afterAutospacing="1"/>
    </w:pPr>
    <w:rPr>
      <w:sz w:val="30"/>
      <w:szCs w:val="30"/>
    </w:rPr>
  </w:style>
  <w:style w:type="paragraph" w:customStyle="1" w:styleId="iatafixwidthfont">
    <w:name w:val="iatafixwidthfont"/>
    <w:basedOn w:val="Normal"/>
    <w:pPr>
      <w:spacing w:before="100" w:beforeAutospacing="1" w:after="100" w:afterAutospacing="1"/>
    </w:pPr>
    <w:rPr>
      <w:rFonts w:ascii="Courier New" w:hAnsi="Courier New" w:cs="Courier New"/>
    </w:rPr>
  </w:style>
  <w:style w:type="paragraph" w:customStyle="1" w:styleId="iatastrikethrough">
    <w:name w:val="iatastrikethrough"/>
    <w:basedOn w:val="Normal"/>
    <w:pPr>
      <w:spacing w:before="100" w:beforeAutospacing="1" w:after="100" w:afterAutospacing="1"/>
    </w:pPr>
    <w:rPr>
      <w:strike/>
    </w:rPr>
  </w:style>
  <w:style w:type="paragraph" w:customStyle="1" w:styleId="iatalist">
    <w:name w:val="iatalist"/>
    <w:basedOn w:val="Normal"/>
    <w:pPr>
      <w:spacing w:before="150" w:after="100" w:afterAutospacing="1"/>
    </w:pPr>
  </w:style>
  <w:style w:type="paragraph" w:customStyle="1" w:styleId="iatalistheading">
    <w:name w:val="iatalistheading"/>
    <w:basedOn w:val="Normal"/>
    <w:pPr>
      <w:spacing w:before="100" w:beforeAutospacing="1" w:after="100" w:afterAutospacing="1"/>
    </w:pPr>
    <w:rPr>
      <w:b/>
      <w:bCs/>
    </w:rPr>
  </w:style>
  <w:style w:type="paragraph" w:customStyle="1" w:styleId="iatalistitem-alphabetical">
    <w:name w:val="iatalistitem-alphabetical"/>
    <w:basedOn w:val="Normal"/>
    <w:pPr>
      <w:spacing w:before="75" w:after="100" w:afterAutospacing="1"/>
      <w:ind w:left="375"/>
    </w:pPr>
  </w:style>
  <w:style w:type="paragraph" w:customStyle="1" w:styleId="iatalistlbl-alphabetical">
    <w:name w:val="iatalistlbl-alphabetical"/>
    <w:basedOn w:val="Normal"/>
    <w:pPr>
      <w:spacing w:before="100" w:beforeAutospacing="1" w:after="100" w:afterAutospacing="1"/>
      <w:ind w:left="-375"/>
    </w:pPr>
    <w:rPr>
      <w:b/>
      <w:bCs/>
    </w:rPr>
  </w:style>
  <w:style w:type="paragraph" w:customStyle="1" w:styleId="iatalistitem-numerical">
    <w:name w:val="iatalistitem-numerical"/>
    <w:basedOn w:val="Normal"/>
    <w:pPr>
      <w:spacing w:before="75" w:after="100" w:afterAutospacing="1"/>
      <w:ind w:left="375"/>
    </w:pPr>
  </w:style>
  <w:style w:type="paragraph" w:customStyle="1" w:styleId="iatalistlbl-numerical">
    <w:name w:val="iatalistlbl-numerical"/>
    <w:basedOn w:val="Normal"/>
    <w:pPr>
      <w:spacing w:before="100" w:beforeAutospacing="1" w:after="100" w:afterAutospacing="1"/>
      <w:ind w:left="-375"/>
      <w:jc w:val="right"/>
    </w:pPr>
    <w:rPr>
      <w:b/>
      <w:bCs/>
    </w:rPr>
  </w:style>
  <w:style w:type="paragraph" w:customStyle="1" w:styleId="iatalistitem-lower-roman">
    <w:name w:val="iatalistitem-lower-roman"/>
    <w:basedOn w:val="Normal"/>
    <w:pPr>
      <w:spacing w:before="75" w:after="100" w:afterAutospacing="1"/>
      <w:ind w:left="375"/>
    </w:pPr>
  </w:style>
  <w:style w:type="paragraph" w:customStyle="1" w:styleId="iatalistlbl-lower-roman">
    <w:name w:val="iatalistlbl-lower-roman"/>
    <w:basedOn w:val="Normal"/>
    <w:pPr>
      <w:spacing w:before="100" w:beforeAutospacing="1" w:after="100" w:afterAutospacing="1"/>
      <w:ind w:left="-375"/>
      <w:jc w:val="right"/>
    </w:pPr>
    <w:rPr>
      <w:b/>
      <w:bCs/>
    </w:rPr>
  </w:style>
  <w:style w:type="paragraph" w:customStyle="1" w:styleId="iatalistitem-upper-roman">
    <w:name w:val="iatalistitem-upper-roman"/>
    <w:basedOn w:val="Normal"/>
    <w:pPr>
      <w:spacing w:before="75" w:after="100" w:afterAutospacing="1"/>
      <w:ind w:left="375"/>
    </w:pPr>
  </w:style>
  <w:style w:type="paragraph" w:customStyle="1" w:styleId="iatalistlbl-upper-roman">
    <w:name w:val="iatalistlbl-upper-roman"/>
    <w:basedOn w:val="Normal"/>
    <w:pPr>
      <w:spacing w:before="100" w:beforeAutospacing="1" w:after="100" w:afterAutospacing="1"/>
      <w:ind w:left="-375"/>
      <w:jc w:val="right"/>
    </w:pPr>
    <w:rPr>
      <w:b/>
      <w:bCs/>
    </w:rPr>
  </w:style>
  <w:style w:type="paragraph" w:customStyle="1" w:styleId="iatalistitem-bullet">
    <w:name w:val="iatalistitem-bullet"/>
    <w:basedOn w:val="Normal"/>
    <w:pPr>
      <w:spacing w:before="75" w:after="100" w:afterAutospacing="1"/>
      <w:ind w:left="180"/>
    </w:pPr>
  </w:style>
  <w:style w:type="paragraph" w:customStyle="1" w:styleId="iatalistitem-circle">
    <w:name w:val="iatalistitem-circle"/>
    <w:basedOn w:val="Normal"/>
    <w:pPr>
      <w:spacing w:before="75" w:after="100" w:afterAutospacing="1"/>
      <w:ind w:left="180"/>
    </w:pPr>
  </w:style>
  <w:style w:type="paragraph" w:customStyle="1" w:styleId="iatalistlbl-bullet">
    <w:name w:val="iatalistlbl-bullet"/>
    <w:basedOn w:val="Normal"/>
    <w:pPr>
      <w:spacing w:before="100" w:beforeAutospacing="1" w:after="100" w:afterAutospacing="1"/>
      <w:ind w:left="-180"/>
    </w:pPr>
    <w:rPr>
      <w:b/>
      <w:bCs/>
    </w:rPr>
  </w:style>
  <w:style w:type="paragraph" w:customStyle="1" w:styleId="iatalistlbl-circle">
    <w:name w:val="iatalistlbl-circle"/>
    <w:basedOn w:val="Normal"/>
    <w:pPr>
      <w:spacing w:before="100" w:beforeAutospacing="1" w:after="100" w:afterAutospacing="1"/>
      <w:ind w:left="-180"/>
    </w:pPr>
    <w:rPr>
      <w:b/>
      <w:bCs/>
    </w:rPr>
  </w:style>
  <w:style w:type="paragraph" w:customStyle="1" w:styleId="iatalistitem-mdash">
    <w:name w:val="iatalistitem-mdash"/>
    <w:basedOn w:val="Normal"/>
    <w:pPr>
      <w:spacing w:before="75" w:after="100" w:afterAutospacing="1"/>
      <w:ind w:left="300"/>
    </w:pPr>
  </w:style>
  <w:style w:type="paragraph" w:customStyle="1" w:styleId="iatalistlbl-mdash">
    <w:name w:val="iatalistlbl-mdash"/>
    <w:basedOn w:val="Normal"/>
    <w:pPr>
      <w:spacing w:before="100" w:beforeAutospacing="1" w:after="100" w:afterAutospacing="1"/>
      <w:ind w:left="-300"/>
    </w:pPr>
    <w:rPr>
      <w:b/>
      <w:bCs/>
    </w:rPr>
  </w:style>
  <w:style w:type="paragraph" w:customStyle="1" w:styleId="iatalistitem-square">
    <w:name w:val="iatalistitem-square"/>
    <w:basedOn w:val="Normal"/>
    <w:pPr>
      <w:spacing w:before="75" w:after="100" w:afterAutospacing="1"/>
      <w:ind w:left="225"/>
    </w:pPr>
  </w:style>
  <w:style w:type="paragraph" w:customStyle="1" w:styleId="iatalistitem-ndash">
    <w:name w:val="iatalistitem-ndash"/>
    <w:basedOn w:val="Normal"/>
    <w:pPr>
      <w:spacing w:before="75" w:after="100" w:afterAutospacing="1"/>
      <w:ind w:left="225"/>
    </w:pPr>
  </w:style>
  <w:style w:type="paragraph" w:customStyle="1" w:styleId="iatalistlbl-square">
    <w:name w:val="iatalistlbl-square"/>
    <w:basedOn w:val="Normal"/>
    <w:pPr>
      <w:spacing w:before="100" w:beforeAutospacing="1" w:after="100" w:afterAutospacing="1"/>
      <w:ind w:left="-225"/>
    </w:pPr>
    <w:rPr>
      <w:b/>
      <w:bCs/>
    </w:rPr>
  </w:style>
  <w:style w:type="paragraph" w:customStyle="1" w:styleId="iatalistlbl-ndash">
    <w:name w:val="iatalistlbl-ndash"/>
    <w:basedOn w:val="Normal"/>
    <w:pPr>
      <w:spacing w:before="100" w:beforeAutospacing="1" w:after="100" w:afterAutospacing="1"/>
      <w:ind w:left="-225"/>
    </w:pPr>
    <w:rPr>
      <w:b/>
      <w:bCs/>
    </w:rPr>
  </w:style>
  <w:style w:type="paragraph" w:customStyle="1" w:styleId="iatalistitem-none">
    <w:name w:val="iatalistitem-none"/>
    <w:basedOn w:val="Normal"/>
    <w:pPr>
      <w:spacing w:before="75" w:after="100" w:afterAutospacing="1"/>
      <w:ind w:left="225"/>
    </w:pPr>
  </w:style>
  <w:style w:type="paragraph" w:customStyle="1" w:styleId="iatalistsubitem">
    <w:name w:val="iatalistsubitem"/>
    <w:basedOn w:val="Normal"/>
    <w:pPr>
      <w:spacing w:before="150" w:after="100" w:afterAutospacing="1"/>
    </w:pPr>
  </w:style>
  <w:style w:type="paragraph" w:customStyle="1" w:styleId="iatasection1">
    <w:name w:val="iatasection1"/>
    <w:basedOn w:val="Normal"/>
    <w:pPr>
      <w:spacing w:before="200" w:after="100" w:afterAutospacing="1"/>
    </w:pPr>
  </w:style>
  <w:style w:type="paragraph" w:customStyle="1" w:styleId="iatasection2">
    <w:name w:val="iatasection2"/>
    <w:basedOn w:val="Normal"/>
    <w:pPr>
      <w:spacing w:before="225" w:after="150"/>
    </w:pPr>
  </w:style>
  <w:style w:type="paragraph" w:customStyle="1" w:styleId="iatasection3">
    <w:name w:val="iatasection3"/>
    <w:basedOn w:val="Normal"/>
    <w:pPr>
      <w:spacing w:before="225" w:after="150"/>
    </w:pPr>
  </w:style>
  <w:style w:type="paragraph" w:customStyle="1" w:styleId="iatasection4">
    <w:name w:val="iatasection4"/>
    <w:basedOn w:val="Normal"/>
    <w:pPr>
      <w:spacing w:before="225" w:after="150"/>
    </w:pPr>
  </w:style>
  <w:style w:type="paragraph" w:customStyle="1" w:styleId="iatasection5">
    <w:name w:val="iatasection5"/>
    <w:basedOn w:val="Normal"/>
    <w:pPr>
      <w:spacing w:before="225" w:after="150"/>
    </w:pPr>
  </w:style>
  <w:style w:type="paragraph" w:customStyle="1" w:styleId="iatasection6">
    <w:name w:val="iatasection6"/>
    <w:basedOn w:val="Normal"/>
    <w:pPr>
      <w:spacing w:before="225" w:after="150"/>
    </w:pPr>
  </w:style>
  <w:style w:type="paragraph" w:customStyle="1" w:styleId="iatasection7">
    <w:name w:val="iatasection7"/>
    <w:basedOn w:val="Normal"/>
    <w:pPr>
      <w:spacing w:before="225" w:after="150"/>
    </w:pPr>
  </w:style>
  <w:style w:type="paragraph" w:customStyle="1" w:styleId="iatasection8">
    <w:name w:val="iatasection8"/>
    <w:basedOn w:val="Normal"/>
    <w:pPr>
      <w:spacing w:before="225" w:after="150"/>
    </w:pPr>
  </w:style>
  <w:style w:type="paragraph" w:customStyle="1" w:styleId="iatasection1shortheading">
    <w:name w:val="iatasection1shortheading"/>
    <w:basedOn w:val="Normal"/>
    <w:pPr>
      <w:spacing w:before="100" w:beforeAutospacing="1" w:after="100" w:afterAutospacing="1"/>
    </w:pPr>
    <w:rPr>
      <w:b/>
      <w:bCs/>
    </w:rPr>
  </w:style>
  <w:style w:type="paragraph" w:customStyle="1" w:styleId="iatasection2shortheading">
    <w:name w:val="iatasection2shortheading"/>
    <w:basedOn w:val="Normal"/>
    <w:pPr>
      <w:spacing w:before="100" w:beforeAutospacing="1" w:after="100" w:afterAutospacing="1"/>
    </w:pPr>
    <w:rPr>
      <w:b/>
      <w:bCs/>
    </w:rPr>
  </w:style>
  <w:style w:type="paragraph" w:customStyle="1" w:styleId="iatasection3shortheading">
    <w:name w:val="iatasection3shortheading"/>
    <w:basedOn w:val="Normal"/>
    <w:pPr>
      <w:spacing w:before="100" w:beforeAutospacing="1" w:after="100" w:afterAutospacing="1"/>
    </w:pPr>
    <w:rPr>
      <w:b/>
      <w:bCs/>
    </w:rPr>
  </w:style>
  <w:style w:type="paragraph" w:customStyle="1" w:styleId="iatasection4shortheading">
    <w:name w:val="iatasection4shortheading"/>
    <w:basedOn w:val="Normal"/>
    <w:pPr>
      <w:spacing w:before="100" w:beforeAutospacing="1" w:after="100" w:afterAutospacing="1"/>
    </w:pPr>
    <w:rPr>
      <w:b/>
      <w:bCs/>
    </w:rPr>
  </w:style>
  <w:style w:type="paragraph" w:customStyle="1" w:styleId="iatasection5shortheading">
    <w:name w:val="iatasection5shortheading"/>
    <w:basedOn w:val="Normal"/>
    <w:pPr>
      <w:spacing w:before="100" w:beforeAutospacing="1" w:after="100" w:afterAutospacing="1"/>
    </w:pPr>
    <w:rPr>
      <w:b/>
      <w:bCs/>
    </w:rPr>
  </w:style>
  <w:style w:type="paragraph" w:customStyle="1" w:styleId="iatasection6shortheading">
    <w:name w:val="iatasection6shortheading"/>
    <w:basedOn w:val="Normal"/>
    <w:pPr>
      <w:spacing w:before="100" w:beforeAutospacing="1" w:after="100" w:afterAutospacing="1"/>
    </w:pPr>
    <w:rPr>
      <w:b/>
      <w:bCs/>
    </w:rPr>
  </w:style>
  <w:style w:type="paragraph" w:customStyle="1" w:styleId="iataoperator">
    <w:name w:val="iataoperator"/>
    <w:basedOn w:val="Normal"/>
    <w:pPr>
      <w:spacing w:before="450" w:after="100" w:afterAutospacing="1"/>
    </w:pPr>
  </w:style>
  <w:style w:type="paragraph" w:customStyle="1" w:styleId="iatastate">
    <w:name w:val="iatastate"/>
    <w:basedOn w:val="Normal"/>
    <w:pPr>
      <w:spacing w:before="450" w:after="100" w:afterAutospacing="1"/>
    </w:pPr>
  </w:style>
  <w:style w:type="paragraph" w:customStyle="1" w:styleId="iatavariation">
    <w:name w:val="iatavariation"/>
    <w:basedOn w:val="Normal"/>
    <w:pPr>
      <w:spacing w:before="150" w:after="100" w:afterAutospacing="1"/>
    </w:pPr>
  </w:style>
  <w:style w:type="paragraph" w:customStyle="1" w:styleId="iatavariations">
    <w:name w:val="iatavariations"/>
    <w:basedOn w:val="Normal"/>
    <w:pPr>
      <w:spacing w:before="150" w:after="100" w:afterAutospacing="1"/>
    </w:pPr>
  </w:style>
  <w:style w:type="paragraph" w:customStyle="1" w:styleId="iatadefinition">
    <w:name w:val="iatadefinition"/>
    <w:basedOn w:val="Normal"/>
    <w:pPr>
      <w:spacing w:before="150" w:after="100" w:afterAutospacing="1"/>
      <w:ind w:left="300"/>
    </w:pPr>
  </w:style>
  <w:style w:type="paragraph" w:customStyle="1" w:styleId="iatadefinitiongroup">
    <w:name w:val="iatadefinitiongroup"/>
    <w:basedOn w:val="Normal"/>
    <w:pPr>
      <w:spacing w:before="100" w:beforeAutospacing="1" w:after="100" w:afterAutospacing="1"/>
    </w:pPr>
  </w:style>
  <w:style w:type="paragraph" w:customStyle="1" w:styleId="iatadefinitiongroupheading">
    <w:name w:val="iatadefinitiongroupheading"/>
    <w:basedOn w:val="Normal"/>
    <w:pPr>
      <w:spacing w:before="150" w:after="150"/>
      <w:ind w:left="300"/>
    </w:pPr>
  </w:style>
  <w:style w:type="paragraph" w:customStyle="1" w:styleId="iataglossary">
    <w:name w:val="iataglossary"/>
    <w:basedOn w:val="Normal"/>
    <w:pPr>
      <w:spacing w:before="100" w:beforeAutospacing="1" w:after="100" w:afterAutospacing="1"/>
    </w:pPr>
  </w:style>
  <w:style w:type="paragraph" w:customStyle="1" w:styleId="iataglossaryheading">
    <w:name w:val="iataglossaryheading"/>
    <w:basedOn w:val="Normal"/>
    <w:pPr>
      <w:spacing w:before="100" w:beforeAutospacing="1" w:after="100" w:afterAutospacing="1"/>
    </w:pPr>
    <w:rPr>
      <w:b/>
      <w:bCs/>
      <w:sz w:val="35"/>
      <w:szCs w:val="35"/>
    </w:rPr>
  </w:style>
  <w:style w:type="paragraph" w:customStyle="1" w:styleId="iataletterlevel">
    <w:name w:val="iataletterlevel"/>
    <w:basedOn w:val="Normal"/>
    <w:pPr>
      <w:spacing w:before="240" w:after="240"/>
    </w:pPr>
  </w:style>
  <w:style w:type="paragraph" w:customStyle="1" w:styleId="iataletter">
    <w:name w:val="iataletter"/>
    <w:basedOn w:val="Normal"/>
    <w:pPr>
      <w:spacing w:before="100" w:beforeAutospacing="1" w:after="120"/>
    </w:pPr>
    <w:rPr>
      <w:b/>
      <w:bCs/>
      <w:sz w:val="33"/>
      <w:szCs w:val="33"/>
    </w:rPr>
  </w:style>
  <w:style w:type="paragraph" w:customStyle="1" w:styleId="iataglossentry">
    <w:name w:val="iataglossentry"/>
    <w:basedOn w:val="Normal"/>
    <w:pPr>
      <w:spacing w:before="150" w:after="75"/>
    </w:pPr>
  </w:style>
  <w:style w:type="paragraph" w:customStyle="1" w:styleId="iataglossterm">
    <w:name w:val="iataglossterm"/>
    <w:basedOn w:val="Normal"/>
    <w:pPr>
      <w:spacing w:before="100" w:beforeAutospacing="1" w:after="100" w:afterAutospacing="1"/>
    </w:pPr>
    <w:rPr>
      <w:b/>
      <w:bCs/>
    </w:rPr>
  </w:style>
  <w:style w:type="paragraph" w:customStyle="1" w:styleId="iatameaning">
    <w:name w:val="iatameaning"/>
    <w:basedOn w:val="Normal"/>
    <w:pPr>
      <w:spacing w:before="100" w:beforeAutospacing="1" w:after="100" w:afterAutospacing="1"/>
    </w:pPr>
  </w:style>
  <w:style w:type="paragraph" w:customStyle="1" w:styleId="iatameaningheading">
    <w:name w:val="iatameaningheading"/>
    <w:basedOn w:val="Normal"/>
    <w:pPr>
      <w:spacing w:before="100" w:beforeAutospacing="1" w:after="100" w:afterAutospacing="1"/>
    </w:pPr>
    <w:rPr>
      <w:b/>
      <w:bCs/>
    </w:rPr>
  </w:style>
  <w:style w:type="paragraph" w:customStyle="1" w:styleId="iataterm">
    <w:name w:val="iataterm"/>
    <w:basedOn w:val="Normal"/>
    <w:pPr>
      <w:spacing w:before="100" w:beforeAutospacing="1" w:after="100" w:afterAutospacing="1"/>
    </w:pPr>
    <w:rPr>
      <w:b/>
      <w:bCs/>
    </w:rPr>
  </w:style>
  <w:style w:type="paragraph" w:customStyle="1" w:styleId="iatatermheading">
    <w:name w:val="iatatermheading"/>
    <w:basedOn w:val="Normal"/>
    <w:pPr>
      <w:spacing w:before="100" w:beforeAutospacing="1" w:after="100" w:afterAutospacing="1"/>
    </w:pPr>
    <w:rPr>
      <w:b/>
      <w:bCs/>
    </w:rPr>
  </w:style>
  <w:style w:type="paragraph" w:customStyle="1" w:styleId="iatafigure">
    <w:name w:val="iatafigure"/>
    <w:basedOn w:val="Normal"/>
    <w:pPr>
      <w:spacing w:before="225" w:after="100" w:afterAutospacing="1"/>
    </w:pPr>
  </w:style>
  <w:style w:type="paragraph" w:customStyle="1" w:styleId="iatafigurebody">
    <w:name w:val="iatafigurebody"/>
    <w:basedOn w:val="Normal"/>
    <w:pPr>
      <w:spacing w:before="100" w:beforeAutospacing="1" w:after="100" w:afterAutospacing="1"/>
    </w:pPr>
  </w:style>
  <w:style w:type="paragraph" w:customStyle="1" w:styleId="iatafigurecaption">
    <w:name w:val="iatafigurecaption"/>
    <w:basedOn w:val="Normal"/>
    <w:pPr>
      <w:spacing w:before="100" w:beforeAutospacing="1" w:after="100" w:afterAutospacing="1"/>
    </w:pPr>
    <w:rPr>
      <w:b/>
      <w:bCs/>
    </w:rPr>
  </w:style>
  <w:style w:type="paragraph" w:customStyle="1" w:styleId="iatafigureheading">
    <w:name w:val="iatafigureheading"/>
    <w:basedOn w:val="Normal"/>
    <w:pPr>
      <w:spacing w:before="100" w:beforeAutospacing="1" w:after="100" w:afterAutospacing="1"/>
    </w:pPr>
    <w:rPr>
      <w:b/>
      <w:bCs/>
      <w:sz w:val="26"/>
      <w:szCs w:val="26"/>
    </w:rPr>
  </w:style>
  <w:style w:type="paragraph" w:customStyle="1" w:styleId="iataimgblock">
    <w:name w:val="iataimgblock"/>
    <w:basedOn w:val="Normal"/>
    <w:pPr>
      <w:spacing w:before="300" w:after="100" w:afterAutospacing="1"/>
    </w:pPr>
  </w:style>
  <w:style w:type="paragraph" w:customStyle="1" w:styleId="iataimginline">
    <w:name w:val="iataimginline"/>
    <w:basedOn w:val="Normal"/>
    <w:pPr>
      <w:spacing w:before="100" w:beforeAutospacing="1" w:after="100" w:afterAutospacing="1"/>
    </w:pPr>
  </w:style>
  <w:style w:type="paragraph" w:customStyle="1" w:styleId="iataimagefloatleft">
    <w:name w:val="iataimagefloatleft"/>
    <w:basedOn w:val="Normal"/>
    <w:pPr>
      <w:spacing w:before="100" w:beforeAutospacing="1" w:after="100" w:afterAutospacing="1"/>
      <w:ind w:right="240"/>
    </w:pPr>
  </w:style>
  <w:style w:type="paragraph" w:customStyle="1" w:styleId="iatanotes">
    <w:name w:val="iatanotes"/>
    <w:basedOn w:val="Normal"/>
    <w:pPr>
      <w:spacing w:before="150" w:after="100" w:afterAutospacing="1"/>
    </w:pPr>
    <w:rPr>
      <w:i/>
      <w:iCs/>
    </w:rPr>
  </w:style>
  <w:style w:type="paragraph" w:customStyle="1" w:styleId="iatanoteslabel">
    <w:name w:val="iatanoteslabel"/>
    <w:basedOn w:val="Normal"/>
    <w:pPr>
      <w:spacing w:before="100" w:beforeAutospacing="1" w:after="100" w:afterAutospacing="1"/>
      <w:ind w:left="-375"/>
    </w:pPr>
    <w:rPr>
      <w:b/>
      <w:bCs/>
    </w:rPr>
  </w:style>
  <w:style w:type="paragraph" w:customStyle="1" w:styleId="iatanotenumber">
    <w:name w:val="iatanotenumber"/>
    <w:basedOn w:val="Normal"/>
    <w:pPr>
      <w:spacing w:before="100" w:beforeAutospacing="1" w:after="100" w:afterAutospacing="1"/>
      <w:ind w:left="-375"/>
    </w:pPr>
  </w:style>
  <w:style w:type="paragraph" w:customStyle="1" w:styleId="iatanote">
    <w:name w:val="iatanote"/>
    <w:basedOn w:val="Normal"/>
    <w:pPr>
      <w:spacing w:before="150" w:after="100" w:afterAutospacing="1"/>
    </w:pPr>
    <w:rPr>
      <w:i/>
      <w:iCs/>
    </w:rPr>
  </w:style>
  <w:style w:type="paragraph" w:customStyle="1" w:styleId="iatanotelabel">
    <w:name w:val="iatanotelabel"/>
    <w:basedOn w:val="Normal"/>
    <w:pPr>
      <w:spacing w:before="100" w:beforeAutospacing="1" w:after="100" w:afterAutospacing="1"/>
    </w:pPr>
    <w:rPr>
      <w:b/>
      <w:bCs/>
    </w:rPr>
  </w:style>
  <w:style w:type="paragraph" w:customStyle="1" w:styleId="iatafootnotebody">
    <w:name w:val="iatafootnotebody"/>
    <w:basedOn w:val="Normal"/>
    <w:pPr>
      <w:spacing w:before="100" w:beforeAutospacing="1" w:after="100" w:afterAutospacing="1"/>
    </w:pPr>
  </w:style>
  <w:style w:type="paragraph" w:customStyle="1" w:styleId="iatafootref">
    <w:name w:val="iatafootref"/>
    <w:basedOn w:val="Normal"/>
    <w:pPr>
      <w:spacing w:before="100" w:beforeAutospacing="1" w:after="100" w:afterAutospacing="1"/>
    </w:pPr>
    <w:rPr>
      <w:sz w:val="16"/>
      <w:szCs w:val="16"/>
      <w:vertAlign w:val="superscript"/>
    </w:rPr>
  </w:style>
  <w:style w:type="paragraph" w:customStyle="1" w:styleId="iatatablefootnotes">
    <w:name w:val="iatatablefootnotes"/>
    <w:basedOn w:val="Normal"/>
    <w:pPr>
      <w:spacing w:before="100" w:beforeAutospacing="1" w:after="100" w:afterAutospacing="1"/>
      <w:ind w:left="300"/>
    </w:pPr>
  </w:style>
  <w:style w:type="paragraph" w:customStyle="1" w:styleId="iatatablefootnote">
    <w:name w:val="iatatablefootnote"/>
    <w:basedOn w:val="Normal"/>
    <w:pPr>
      <w:spacing w:before="150" w:after="100" w:afterAutospacing="1"/>
    </w:pPr>
    <w:rPr>
      <w:i/>
      <w:iCs/>
    </w:rPr>
  </w:style>
  <w:style w:type="paragraph" w:customStyle="1" w:styleId="iatapara">
    <w:name w:val="iatapara"/>
    <w:basedOn w:val="Normal"/>
    <w:pPr>
      <w:spacing w:before="150" w:after="75"/>
    </w:pPr>
  </w:style>
  <w:style w:type="paragraph" w:customStyle="1" w:styleId="iatasimplepara">
    <w:name w:val="iatasimplepara"/>
    <w:basedOn w:val="Normal"/>
    <w:pPr>
      <w:spacing w:before="150" w:after="100" w:afterAutospacing="1"/>
    </w:pPr>
  </w:style>
  <w:style w:type="paragraph" w:customStyle="1" w:styleId="iatanumberedpara">
    <w:name w:val="iatanumberedpara"/>
    <w:basedOn w:val="Normal"/>
    <w:pPr>
      <w:spacing w:before="150" w:after="75"/>
    </w:pPr>
  </w:style>
  <w:style w:type="paragraph" w:customStyle="1" w:styleId="iataparanumber">
    <w:name w:val="iataparanumber"/>
    <w:basedOn w:val="Normal"/>
    <w:pPr>
      <w:spacing w:before="100" w:beforeAutospacing="1" w:after="100" w:afterAutospacing="1"/>
    </w:pPr>
    <w:rPr>
      <w:b/>
      <w:bCs/>
    </w:rPr>
  </w:style>
  <w:style w:type="paragraph" w:customStyle="1" w:styleId="iatamarginpara">
    <w:name w:val="iatamarginpara"/>
    <w:basedOn w:val="Normal"/>
    <w:pPr>
      <w:spacing w:before="150" w:after="150"/>
      <w:ind w:left="-300"/>
    </w:pPr>
    <w:rPr>
      <w:b/>
      <w:bCs/>
      <w:i/>
      <w:iCs/>
      <w:sz w:val="19"/>
      <w:szCs w:val="19"/>
    </w:rPr>
  </w:style>
  <w:style w:type="paragraph" w:customStyle="1" w:styleId="iataacknowledgement">
    <w:name w:val="iataacknowledgement"/>
    <w:basedOn w:val="Normal"/>
    <w:pPr>
      <w:spacing w:before="600" w:after="100" w:afterAutospacing="1"/>
    </w:pPr>
  </w:style>
  <w:style w:type="paragraph" w:customStyle="1" w:styleId="iataappendix">
    <w:name w:val="iataappendix"/>
    <w:basedOn w:val="Normal"/>
    <w:pPr>
      <w:spacing w:before="100" w:beforeAutospacing="1" w:after="100" w:afterAutospacing="1"/>
    </w:pPr>
  </w:style>
  <w:style w:type="paragraph" w:customStyle="1" w:styleId="iatabibliography">
    <w:name w:val="iatabibliography"/>
    <w:basedOn w:val="Normal"/>
    <w:pPr>
      <w:spacing w:before="100" w:beforeAutospacing="1" w:after="100" w:afterAutospacing="1"/>
    </w:pPr>
  </w:style>
  <w:style w:type="paragraph" w:customStyle="1" w:styleId="iatabibliotitle">
    <w:name w:val="iatabibliotitle"/>
    <w:basedOn w:val="Normal"/>
    <w:pPr>
      <w:spacing w:before="225" w:after="100" w:afterAutospacing="1"/>
    </w:pPr>
    <w:rPr>
      <w:b/>
      <w:bCs/>
      <w:i/>
      <w:iCs/>
      <w:sz w:val="28"/>
      <w:szCs w:val="28"/>
    </w:rPr>
  </w:style>
  <w:style w:type="paragraph" w:customStyle="1" w:styleId="iataextracts">
    <w:name w:val="iataextracts"/>
    <w:basedOn w:val="Normal"/>
    <w:pPr>
      <w:pBdr>
        <w:top w:val="single" w:sz="6" w:space="4" w:color="auto"/>
        <w:left w:val="single" w:sz="6" w:space="4" w:color="auto"/>
        <w:bottom w:val="single" w:sz="6" w:space="4" w:color="auto"/>
        <w:right w:val="single" w:sz="6" w:space="4" w:color="auto"/>
      </w:pBdr>
      <w:spacing w:before="140" w:after="140"/>
      <w:ind w:left="1125"/>
    </w:pPr>
  </w:style>
  <w:style w:type="paragraph" w:customStyle="1" w:styleId="iataflysheet">
    <w:name w:val="iataflysheet"/>
    <w:basedOn w:val="Normal"/>
    <w:pPr>
      <w:spacing w:before="100" w:beforeAutospacing="1" w:after="100" w:afterAutospacing="1"/>
    </w:pPr>
  </w:style>
  <w:style w:type="paragraph" w:customStyle="1" w:styleId="iatahowtouse">
    <w:name w:val="iatahowtouse"/>
    <w:basedOn w:val="Normal"/>
    <w:pPr>
      <w:spacing w:before="100" w:beforeAutospacing="1" w:after="100" w:afterAutospacing="1"/>
    </w:pPr>
  </w:style>
  <w:style w:type="paragraph" w:customStyle="1" w:styleId="iataintro">
    <w:name w:val="iataintro"/>
    <w:basedOn w:val="Normal"/>
    <w:pPr>
      <w:spacing w:before="100" w:beforeAutospacing="1" w:after="100" w:afterAutospacing="1"/>
    </w:pPr>
  </w:style>
  <w:style w:type="paragraph" w:customStyle="1" w:styleId="iatapreface">
    <w:name w:val="iatapreface"/>
    <w:basedOn w:val="Normal"/>
    <w:pPr>
      <w:spacing w:before="100" w:beforeAutospacing="1" w:after="100" w:afterAutospacing="1"/>
    </w:pPr>
  </w:style>
  <w:style w:type="paragraph" w:customStyle="1" w:styleId="iatapublication">
    <w:name w:val="iatapublication"/>
    <w:basedOn w:val="Normal"/>
    <w:pPr>
      <w:spacing w:before="100" w:beforeAutospacing="1" w:after="100" w:afterAutospacing="1"/>
    </w:pPr>
    <w:rPr>
      <w:i/>
      <w:iCs/>
    </w:rPr>
  </w:style>
  <w:style w:type="paragraph" w:customStyle="1" w:styleId="iatatitlepage">
    <w:name w:val="iatatitlepage"/>
    <w:basedOn w:val="Normal"/>
    <w:pPr>
      <w:spacing w:before="100" w:beforeAutospacing="1" w:after="100" w:afterAutospacing="1"/>
    </w:pPr>
  </w:style>
  <w:style w:type="paragraph" w:customStyle="1" w:styleId="iataauthor">
    <w:name w:val="iataauthor"/>
    <w:basedOn w:val="Normal"/>
    <w:pPr>
      <w:spacing w:before="100" w:beforeAutospacing="1" w:after="100" w:afterAutospacing="1"/>
    </w:pPr>
  </w:style>
  <w:style w:type="paragraph" w:customStyle="1" w:styleId="iatacatalog">
    <w:name w:val="iatacatalog"/>
    <w:basedOn w:val="Normal"/>
    <w:pPr>
      <w:spacing w:before="100" w:beforeAutospacing="1" w:after="100" w:afterAutospacing="1"/>
    </w:pPr>
  </w:style>
  <w:style w:type="paragraph" w:customStyle="1" w:styleId="iatacite">
    <w:name w:val="iatacite"/>
    <w:basedOn w:val="Normal"/>
    <w:pPr>
      <w:spacing w:before="100" w:beforeAutospacing="1" w:after="100" w:afterAutospacing="1"/>
    </w:pPr>
    <w:rPr>
      <w:i/>
      <w:iCs/>
    </w:rPr>
  </w:style>
  <w:style w:type="paragraph" w:customStyle="1" w:styleId="iatacopyright">
    <w:name w:val="iatacopyright"/>
    <w:basedOn w:val="Normal"/>
    <w:pPr>
      <w:spacing w:before="100" w:beforeAutospacing="1" w:after="100" w:afterAutospacing="1"/>
    </w:pPr>
  </w:style>
  <w:style w:type="paragraph" w:customStyle="1" w:styleId="iatacopyrightgroup">
    <w:name w:val="iatacopyrightgroup"/>
    <w:basedOn w:val="Normal"/>
    <w:pPr>
      <w:spacing w:before="600" w:after="100" w:afterAutospacing="1"/>
    </w:pPr>
  </w:style>
  <w:style w:type="paragraph" w:customStyle="1" w:styleId="iatadate">
    <w:name w:val="iatadate"/>
    <w:basedOn w:val="Normal"/>
    <w:pPr>
      <w:spacing w:before="100" w:beforeAutospacing="1" w:after="100" w:afterAutospacing="1"/>
    </w:pPr>
  </w:style>
  <w:style w:type="paragraph" w:customStyle="1" w:styleId="iataexample">
    <w:name w:val="iataexample"/>
    <w:basedOn w:val="Normal"/>
    <w:pPr>
      <w:spacing w:before="150" w:after="100" w:afterAutospacing="1"/>
    </w:pPr>
    <w:rPr>
      <w:i/>
      <w:iCs/>
    </w:rPr>
  </w:style>
  <w:style w:type="paragraph" w:customStyle="1" w:styleId="iataexampleheading">
    <w:name w:val="iataexampleheading"/>
    <w:basedOn w:val="Normal"/>
    <w:pPr>
      <w:spacing w:before="100" w:beforeAutospacing="1" w:after="100" w:afterAutospacing="1"/>
    </w:pPr>
    <w:rPr>
      <w:b/>
      <w:bCs/>
      <w:sz w:val="36"/>
      <w:szCs w:val="36"/>
    </w:rPr>
  </w:style>
  <w:style w:type="paragraph" w:customStyle="1" w:styleId="iatafromdate">
    <w:name w:val="iatafromdate"/>
    <w:basedOn w:val="Normal"/>
    <w:pPr>
      <w:spacing w:before="100" w:beforeAutospacing="1" w:after="100" w:afterAutospacing="1"/>
    </w:pPr>
  </w:style>
  <w:style w:type="paragraph" w:customStyle="1" w:styleId="iataisbn">
    <w:name w:val="iataisbn"/>
    <w:basedOn w:val="Normal"/>
    <w:pPr>
      <w:spacing w:before="100" w:beforeAutospacing="1" w:after="100" w:afterAutospacing="1"/>
    </w:pPr>
  </w:style>
  <w:style w:type="paragraph" w:customStyle="1" w:styleId="iataissn">
    <w:name w:val="iataissn"/>
    <w:basedOn w:val="Normal"/>
    <w:pPr>
      <w:spacing w:before="100" w:beforeAutospacing="1" w:after="100" w:afterAutospacing="1"/>
    </w:pPr>
  </w:style>
  <w:style w:type="paragraph" w:customStyle="1" w:styleId="iatamodus">
    <w:name w:val="iatamodus"/>
    <w:basedOn w:val="Normal"/>
    <w:pPr>
      <w:spacing w:before="100" w:beforeAutospacing="1" w:after="100" w:afterAutospacing="1"/>
    </w:pPr>
  </w:style>
  <w:style w:type="paragraph" w:customStyle="1" w:styleId="iatapublisher">
    <w:name w:val="iatapublisher"/>
    <w:basedOn w:val="Normal"/>
    <w:pPr>
      <w:spacing w:before="100" w:beforeAutospacing="1" w:after="100" w:afterAutospacing="1"/>
    </w:pPr>
  </w:style>
  <w:style w:type="paragraph" w:customStyle="1" w:styleId="iataquote">
    <w:name w:val="iataquote"/>
    <w:basedOn w:val="Normal"/>
    <w:pPr>
      <w:spacing w:before="100" w:beforeAutospacing="1" w:after="100" w:afterAutospacing="1"/>
    </w:pPr>
  </w:style>
  <w:style w:type="paragraph" w:customStyle="1" w:styleId="iatasimpletext">
    <w:name w:val="iatasimpletext"/>
    <w:basedOn w:val="Normal"/>
    <w:pPr>
      <w:spacing w:before="100" w:beforeAutospacing="1" w:after="100" w:afterAutospacing="1"/>
    </w:pPr>
  </w:style>
  <w:style w:type="paragraph" w:customStyle="1" w:styleId="iatasource">
    <w:name w:val="iatasource"/>
    <w:basedOn w:val="Normal"/>
    <w:pPr>
      <w:spacing w:before="100" w:beforeAutospacing="1" w:after="100" w:afterAutospacing="1"/>
    </w:pPr>
    <w:rPr>
      <w:i/>
      <w:iCs/>
    </w:rPr>
  </w:style>
  <w:style w:type="paragraph" w:customStyle="1" w:styleId="iatasubtitle">
    <w:name w:val="iatasubtitle"/>
    <w:basedOn w:val="Normal"/>
    <w:pPr>
      <w:spacing w:before="100" w:beforeAutospacing="1" w:after="100" w:afterAutospacing="1"/>
    </w:pPr>
  </w:style>
  <w:style w:type="paragraph" w:customStyle="1" w:styleId="iatatitle">
    <w:name w:val="iatatitle"/>
    <w:basedOn w:val="Normal"/>
    <w:pPr>
      <w:spacing w:before="100" w:beforeAutospacing="1" w:after="100" w:afterAutospacing="1"/>
    </w:pPr>
  </w:style>
  <w:style w:type="paragraph" w:customStyle="1" w:styleId="iatatodate">
    <w:name w:val="iatatodate"/>
    <w:basedOn w:val="Normal"/>
    <w:pPr>
      <w:spacing w:before="100" w:beforeAutospacing="1" w:after="100" w:afterAutospacing="1"/>
    </w:pPr>
  </w:style>
  <w:style w:type="paragraph" w:customStyle="1" w:styleId="iatastep">
    <w:name w:val="iatastep"/>
    <w:basedOn w:val="Normal"/>
    <w:pPr>
      <w:spacing w:before="150" w:after="100" w:afterAutospacing="1"/>
    </w:pPr>
  </w:style>
  <w:style w:type="paragraph" w:customStyle="1" w:styleId="iatastepheading">
    <w:name w:val="iatastepheading"/>
    <w:basedOn w:val="Normal"/>
    <w:pPr>
      <w:spacing w:before="100" w:beforeAutospacing="1" w:after="100" w:afterAutospacing="1"/>
    </w:pPr>
    <w:rPr>
      <w:b/>
      <w:bCs/>
    </w:rPr>
  </w:style>
  <w:style w:type="paragraph" w:customStyle="1" w:styleId="iatasublevel1">
    <w:name w:val="iatasublevel1"/>
    <w:basedOn w:val="Normal"/>
    <w:pPr>
      <w:spacing w:before="150" w:after="100" w:afterAutospacing="1"/>
    </w:pPr>
  </w:style>
  <w:style w:type="paragraph" w:customStyle="1" w:styleId="iatasublevel1heading">
    <w:name w:val="iatasublevel1heading"/>
    <w:basedOn w:val="Normal"/>
    <w:pPr>
      <w:spacing w:before="100" w:beforeAutospacing="1" w:after="100" w:afterAutospacing="1"/>
    </w:pPr>
    <w:rPr>
      <w:b/>
      <w:bCs/>
      <w:sz w:val="28"/>
      <w:szCs w:val="28"/>
    </w:rPr>
  </w:style>
  <w:style w:type="paragraph" w:customStyle="1" w:styleId="iatasublevel1number">
    <w:name w:val="iatasublevel1number"/>
    <w:basedOn w:val="Normal"/>
    <w:pPr>
      <w:spacing w:before="100" w:beforeAutospacing="1" w:after="100" w:afterAutospacing="1"/>
      <w:ind w:left="-450"/>
    </w:pPr>
  </w:style>
  <w:style w:type="paragraph" w:customStyle="1" w:styleId="iataaddress">
    <w:name w:val="iataaddress"/>
    <w:basedOn w:val="Normal"/>
    <w:pPr>
      <w:spacing w:before="150" w:after="100" w:afterAutospacing="1"/>
    </w:pPr>
  </w:style>
  <w:style w:type="paragraph" w:customStyle="1" w:styleId="iatanameelement">
    <w:name w:val="iatanameelement"/>
    <w:basedOn w:val="Normal"/>
    <w:pPr>
      <w:spacing w:before="100" w:beforeAutospacing="1" w:after="100" w:afterAutospacing="1"/>
    </w:pPr>
  </w:style>
  <w:style w:type="paragraph" w:customStyle="1" w:styleId="iatanameline">
    <w:name w:val="iatanameline"/>
    <w:basedOn w:val="Normal"/>
    <w:pPr>
      <w:spacing w:before="100" w:beforeAutospacing="1" w:after="100" w:afterAutospacing="1"/>
    </w:pPr>
  </w:style>
  <w:style w:type="paragraph" w:customStyle="1" w:styleId="iataorganisationname">
    <w:name w:val="iataorganisationname"/>
    <w:basedOn w:val="Normal"/>
    <w:pPr>
      <w:spacing w:before="100" w:beforeAutospacing="1" w:after="100" w:afterAutospacing="1"/>
    </w:pPr>
  </w:style>
  <w:style w:type="paragraph" w:customStyle="1" w:styleId="iatafreetextaddress">
    <w:name w:val="iatafreetextaddress"/>
    <w:basedOn w:val="Normal"/>
    <w:pPr>
      <w:spacing w:before="100" w:beforeAutospacing="1" w:after="100" w:afterAutospacing="1"/>
    </w:pPr>
  </w:style>
  <w:style w:type="paragraph" w:customStyle="1" w:styleId="iataaddressline">
    <w:name w:val="iataaddressline"/>
    <w:basedOn w:val="Normal"/>
    <w:pPr>
      <w:spacing w:before="100" w:beforeAutospacing="1" w:after="100" w:afterAutospacing="1"/>
    </w:pPr>
  </w:style>
  <w:style w:type="paragraph" w:customStyle="1" w:styleId="iatacontact">
    <w:name w:val="iatacontact"/>
    <w:basedOn w:val="Normal"/>
    <w:pPr>
      <w:spacing w:before="100" w:beforeAutospacing="1" w:after="100" w:afterAutospacing="1"/>
    </w:pPr>
  </w:style>
  <w:style w:type="paragraph" w:customStyle="1" w:styleId="iatacontactline">
    <w:name w:val="iatacontactline"/>
    <w:basedOn w:val="Normal"/>
    <w:pPr>
      <w:spacing w:before="100" w:beforeAutospacing="1" w:after="100" w:afterAutospacing="1"/>
    </w:pPr>
  </w:style>
  <w:style w:type="paragraph" w:customStyle="1" w:styleId="iatalinkto">
    <w:name w:val="iatalinkto"/>
    <w:basedOn w:val="Normal"/>
    <w:pPr>
      <w:spacing w:before="100" w:beforeAutospacing="1" w:after="100" w:afterAutospacing="1"/>
    </w:pPr>
  </w:style>
  <w:style w:type="paragraph" w:customStyle="1" w:styleId="iatasolidline">
    <w:name w:val="iatasolidline"/>
    <w:basedOn w:val="Normal"/>
    <w:pPr>
      <w:pBdr>
        <w:bottom w:val="single" w:sz="6" w:space="0" w:color="auto"/>
      </w:pBdr>
      <w:spacing w:before="100" w:beforeAutospacing="1" w:after="100" w:afterAutospacing="1"/>
    </w:pPr>
  </w:style>
  <w:style w:type="paragraph" w:customStyle="1" w:styleId="iatadottedline">
    <w:name w:val="iatadottedline"/>
    <w:basedOn w:val="Normal"/>
    <w:pPr>
      <w:pBdr>
        <w:bottom w:val="dotted" w:sz="6" w:space="0" w:color="auto"/>
      </w:pBdr>
      <w:spacing w:before="100" w:beforeAutospacing="1" w:after="100" w:afterAutospacing="1"/>
    </w:pPr>
  </w:style>
  <w:style w:type="paragraph" w:customStyle="1" w:styleId="iatadoubleline">
    <w:name w:val="iatadoubleline"/>
    <w:basedOn w:val="Normal"/>
    <w:pPr>
      <w:pBdr>
        <w:bottom w:val="double" w:sz="6" w:space="0" w:color="auto"/>
      </w:pBdr>
      <w:spacing w:before="100" w:beforeAutospacing="1" w:after="100" w:afterAutospacing="1"/>
    </w:pPr>
  </w:style>
  <w:style w:type="paragraph" w:customStyle="1" w:styleId="iatalinenarrower">
    <w:name w:val="iatalinenarrower"/>
    <w:basedOn w:val="Normal"/>
    <w:pPr>
      <w:spacing w:before="100" w:beforeAutospacing="1" w:after="100" w:afterAutospacing="1"/>
    </w:pPr>
  </w:style>
  <w:style w:type="paragraph" w:customStyle="1" w:styleId="iatalinenarrow">
    <w:name w:val="iatalinenarrow"/>
    <w:basedOn w:val="Normal"/>
    <w:pPr>
      <w:spacing w:before="100" w:beforeAutospacing="1" w:after="100" w:afterAutospacing="1"/>
    </w:pPr>
  </w:style>
  <w:style w:type="paragraph" w:customStyle="1" w:styleId="iatalinemedium">
    <w:name w:val="iatalinemedium"/>
    <w:basedOn w:val="Normal"/>
    <w:pPr>
      <w:spacing w:before="100" w:beforeAutospacing="1" w:after="100" w:afterAutospacing="1"/>
    </w:pPr>
  </w:style>
  <w:style w:type="paragraph" w:customStyle="1" w:styleId="iatalinewide">
    <w:name w:val="iatalinewide"/>
    <w:basedOn w:val="Normal"/>
    <w:pPr>
      <w:spacing w:before="100" w:beforeAutospacing="1" w:after="100" w:afterAutospacing="1"/>
    </w:pPr>
  </w:style>
  <w:style w:type="paragraph" w:customStyle="1" w:styleId="iatalinefull">
    <w:name w:val="iatalinefull"/>
    <w:basedOn w:val="Normal"/>
    <w:pPr>
      <w:spacing w:before="100" w:beforeAutospacing="1" w:after="100" w:afterAutospacing="1"/>
    </w:pPr>
  </w:style>
  <w:style w:type="paragraph" w:customStyle="1" w:styleId="iatabodypi">
    <w:name w:val="iatabodypi"/>
    <w:basedOn w:val="Normal"/>
    <w:pPr>
      <w:shd w:val="clear" w:color="auto" w:fill="FFFF99"/>
      <w:spacing w:before="300" w:after="750"/>
      <w:ind w:left="600" w:right="150"/>
    </w:pPr>
    <w:rPr>
      <w:rFonts w:ascii="Arial" w:hAnsi="Arial" w:cs="Arial"/>
      <w:color w:val="022A4C"/>
      <w:sz w:val="18"/>
      <w:szCs w:val="18"/>
    </w:rPr>
  </w:style>
  <w:style w:type="paragraph" w:customStyle="1" w:styleId="iatah1pi">
    <w:name w:val="iatah1pi"/>
    <w:basedOn w:val="Normal"/>
    <w:pPr>
      <w:pBdr>
        <w:top w:val="single" w:sz="12" w:space="4" w:color="000000"/>
        <w:bottom w:val="single" w:sz="12" w:space="4" w:color="000000"/>
      </w:pBdr>
      <w:spacing w:before="100" w:beforeAutospacing="1"/>
    </w:pPr>
    <w:rPr>
      <w:sz w:val="36"/>
      <w:szCs w:val="36"/>
    </w:rPr>
  </w:style>
  <w:style w:type="paragraph" w:customStyle="1" w:styleId="iatavariationspi">
    <w:name w:val="iatavariationspi"/>
    <w:basedOn w:val="Normal"/>
    <w:pPr>
      <w:pBdr>
        <w:top w:val="single" w:sz="6" w:space="4" w:color="000000"/>
        <w:bottom w:val="single" w:sz="6" w:space="4" w:color="000000"/>
      </w:pBdr>
      <w:spacing w:after="100" w:afterAutospacing="1"/>
    </w:pPr>
  </w:style>
  <w:style w:type="paragraph" w:customStyle="1" w:styleId="iataparapi">
    <w:name w:val="iataparapi"/>
    <w:basedOn w:val="Normal"/>
    <w:pPr>
      <w:spacing w:before="150" w:after="75"/>
    </w:pPr>
  </w:style>
  <w:style w:type="paragraph" w:customStyle="1" w:styleId="iatalogopi">
    <w:name w:val="iatalogopi"/>
    <w:basedOn w:val="Normal"/>
    <w:pPr>
      <w:spacing w:before="100" w:beforeAutospacing="1" w:after="100" w:afterAutospacing="1"/>
    </w:pPr>
    <w:rPr>
      <w:rFonts w:ascii="IATAfont" w:hAnsi="IATAfont"/>
      <w:color w:val="000000"/>
      <w:sz w:val="90"/>
      <w:szCs w:val="90"/>
    </w:rPr>
  </w:style>
  <w:style w:type="paragraph" w:customStyle="1" w:styleId="iatapiclassnamefont">
    <w:name w:val="iatapiclassnamefont"/>
    <w:basedOn w:val="Normal"/>
    <w:pPr>
      <w:spacing w:before="100" w:beforeAutospacing="1" w:after="100" w:afterAutospacing="1"/>
    </w:pPr>
    <w:rPr>
      <w:sz w:val="34"/>
      <w:szCs w:val="34"/>
    </w:rPr>
  </w:style>
  <w:style w:type="paragraph" w:customStyle="1" w:styleId="iataresolution">
    <w:name w:val="iataresolution"/>
    <w:basedOn w:val="Normal"/>
    <w:pPr>
      <w:spacing w:before="100" w:beforeAutospacing="1" w:after="100" w:afterAutospacing="1"/>
    </w:pPr>
  </w:style>
  <w:style w:type="paragraph" w:customStyle="1" w:styleId="iataresolutionversion">
    <w:name w:val="iataresolutionversion"/>
    <w:basedOn w:val="Normal"/>
    <w:pPr>
      <w:spacing w:before="100" w:beforeAutospacing="1" w:after="100" w:afterAutospacing="1"/>
    </w:pPr>
  </w:style>
  <w:style w:type="paragraph" w:customStyle="1" w:styleId="iataresorpversionscell">
    <w:name w:val="iataresorpversionscell"/>
    <w:basedOn w:val="Normal"/>
    <w:pPr>
      <w:spacing w:before="100" w:beforeAutospacing="1" w:after="100" w:afterAutospacing="1"/>
      <w:textAlignment w:val="top"/>
    </w:pPr>
  </w:style>
  <w:style w:type="paragraph" w:customStyle="1" w:styleId="iataconferenceaccronym">
    <w:name w:val="iataconferenceaccronym"/>
    <w:basedOn w:val="Normal"/>
    <w:pPr>
      <w:spacing w:before="100" w:beforeAutospacing="1" w:after="100" w:afterAutospacing="1"/>
    </w:pPr>
  </w:style>
  <w:style w:type="paragraph" w:customStyle="1" w:styleId="iataarea">
    <w:name w:val="iataarea"/>
    <w:basedOn w:val="Normal"/>
    <w:pPr>
      <w:spacing w:before="100" w:beforeAutospacing="1" w:after="100" w:afterAutospacing="1"/>
    </w:pPr>
  </w:style>
  <w:style w:type="paragraph" w:customStyle="1" w:styleId="iataconfvotenumber">
    <w:name w:val="iataconfvotenumber"/>
    <w:basedOn w:val="Normal"/>
    <w:pPr>
      <w:spacing w:before="100" w:beforeAutospacing="1" w:after="100" w:afterAutospacing="1"/>
    </w:pPr>
  </w:style>
  <w:style w:type="paragraph" w:customStyle="1" w:styleId="iatacountryexceptions">
    <w:name w:val="iatacountryexceptions"/>
    <w:basedOn w:val="Normal"/>
    <w:pPr>
      <w:spacing w:before="100" w:beforeAutospacing="1" w:after="100" w:afterAutospacing="1"/>
    </w:pPr>
  </w:style>
  <w:style w:type="paragraph" w:customStyle="1" w:styleId="iatacountryname">
    <w:name w:val="iatacountryname"/>
    <w:basedOn w:val="Normal"/>
    <w:pPr>
      <w:spacing w:before="100" w:beforeAutospacing="1" w:after="100" w:afterAutospacing="1"/>
    </w:pPr>
  </w:style>
  <w:style w:type="paragraph" w:customStyle="1" w:styleId="iataexpiry">
    <w:name w:val="iataexpiry"/>
    <w:basedOn w:val="Normal"/>
    <w:pPr>
      <w:spacing w:before="100" w:beforeAutospacing="1" w:after="100" w:afterAutospacing="1"/>
    </w:pPr>
  </w:style>
  <w:style w:type="paragraph" w:customStyle="1" w:styleId="iatatype">
    <w:name w:val="iatatype"/>
    <w:basedOn w:val="Normal"/>
    <w:pPr>
      <w:spacing w:before="100" w:beforeAutospacing="1" w:after="100" w:afterAutospacing="1"/>
    </w:pPr>
  </w:style>
  <w:style w:type="paragraph" w:customStyle="1" w:styleId="iataalternatetype">
    <w:name w:val="iataalternatetype"/>
    <w:basedOn w:val="Normal"/>
    <w:pPr>
      <w:spacing w:before="100" w:beforeAutospacing="1" w:after="100" w:afterAutospacing="1"/>
    </w:pPr>
  </w:style>
  <w:style w:type="paragraph" w:customStyle="1" w:styleId="iataappendixheading">
    <w:name w:val="iataappendixheading"/>
    <w:basedOn w:val="Normal"/>
    <w:pPr>
      <w:spacing w:before="100" w:beforeAutospacing="1" w:after="140"/>
    </w:pPr>
    <w:rPr>
      <w:b/>
      <w:bCs/>
      <w:sz w:val="36"/>
      <w:szCs w:val="36"/>
    </w:rPr>
  </w:style>
  <w:style w:type="paragraph" w:customStyle="1" w:styleId="iataresolutionheading">
    <w:name w:val="iataresolutionheading"/>
    <w:basedOn w:val="Normal"/>
    <w:pPr>
      <w:spacing w:before="100" w:beforeAutospacing="1" w:after="140"/>
    </w:pPr>
    <w:rPr>
      <w:b/>
      <w:bCs/>
      <w:sz w:val="36"/>
      <w:szCs w:val="36"/>
    </w:rPr>
  </w:style>
  <w:style w:type="paragraph" w:customStyle="1" w:styleId="iataresointroduction">
    <w:name w:val="iataresointroduction"/>
    <w:basedOn w:val="Normal"/>
    <w:pPr>
      <w:spacing w:before="180" w:after="100" w:afterAutospacing="1"/>
    </w:pPr>
  </w:style>
  <w:style w:type="paragraph" w:customStyle="1" w:styleId="iatarecommendedpracticeheading">
    <w:name w:val="iatarecommendedpracticeheading"/>
    <w:basedOn w:val="Normal"/>
    <w:pPr>
      <w:spacing w:before="100" w:beforeAutospacing="1" w:after="140"/>
    </w:pPr>
    <w:rPr>
      <w:b/>
      <w:bCs/>
      <w:sz w:val="36"/>
      <w:szCs w:val="36"/>
    </w:rPr>
  </w:style>
  <w:style w:type="paragraph" w:customStyle="1" w:styleId="iatarecommendedpracticeversion">
    <w:name w:val="iatarecommendedpracticeversion"/>
    <w:basedOn w:val="Normal"/>
    <w:pPr>
      <w:spacing w:before="100" w:beforeAutospacing="1" w:after="100" w:afterAutospacing="1"/>
    </w:pPr>
  </w:style>
  <w:style w:type="paragraph" w:customStyle="1" w:styleId="iatagovernmentreservations">
    <w:name w:val="iatagovernmentreservations"/>
    <w:basedOn w:val="Normal"/>
    <w:pPr>
      <w:spacing w:before="100" w:beforeAutospacing="1" w:after="100" w:afterAutospacing="1"/>
    </w:pPr>
    <w:rPr>
      <w:i/>
      <w:iCs/>
    </w:rPr>
  </w:style>
  <w:style w:type="paragraph" w:customStyle="1" w:styleId="iatagovernmentreservationsh3">
    <w:name w:val="iatagovernmentreservationsh3"/>
    <w:basedOn w:val="Normal"/>
    <w:pPr>
      <w:spacing w:before="100" w:beforeAutospacing="1" w:after="100" w:afterAutospacing="1"/>
    </w:pPr>
    <w:rPr>
      <w:sz w:val="32"/>
      <w:szCs w:val="32"/>
    </w:rPr>
  </w:style>
  <w:style w:type="paragraph" w:customStyle="1" w:styleId="iatagovernmentreservationheading">
    <w:name w:val="iatagovernmentreservationheading"/>
    <w:basedOn w:val="Normal"/>
    <w:pPr>
      <w:spacing w:before="100" w:beforeAutospacing="1" w:after="100" w:afterAutospacing="1"/>
    </w:pPr>
    <w:rPr>
      <w:sz w:val="30"/>
      <w:szCs w:val="30"/>
    </w:rPr>
  </w:style>
  <w:style w:type="paragraph" w:customStyle="1" w:styleId="iatadisclaimerpage">
    <w:name w:val="iatadisclaimerpage"/>
    <w:basedOn w:val="Normal"/>
    <w:pPr>
      <w:spacing w:before="100" w:beforeAutospacing="1" w:after="100" w:afterAutospacing="1"/>
    </w:pPr>
  </w:style>
  <w:style w:type="paragraph" w:customStyle="1" w:styleId="iatadisclaimer">
    <w:name w:val="iatadisclaimer"/>
    <w:basedOn w:val="Normal"/>
    <w:pPr>
      <w:pBdr>
        <w:top w:val="single" w:sz="6" w:space="9" w:color="000000"/>
        <w:left w:val="single" w:sz="6" w:space="9" w:color="000000"/>
        <w:bottom w:val="single" w:sz="6" w:space="9" w:color="000000"/>
        <w:right w:val="single" w:sz="6" w:space="9" w:color="000000"/>
      </w:pBdr>
      <w:spacing w:before="975" w:after="100" w:afterAutospacing="1"/>
      <w:ind w:left="2520" w:right="2520"/>
      <w:jc w:val="center"/>
    </w:pPr>
  </w:style>
  <w:style w:type="paragraph" w:customStyle="1" w:styleId="iatadisclaimerheading">
    <w:name w:val="iatadisclaimerheading"/>
    <w:basedOn w:val="Normal"/>
    <w:pPr>
      <w:spacing w:before="100" w:beforeAutospacing="1" w:after="100" w:afterAutospacing="1"/>
    </w:pPr>
    <w:rPr>
      <w:b/>
      <w:bCs/>
    </w:rPr>
  </w:style>
  <w:style w:type="paragraph" w:customStyle="1" w:styleId="iataitdiheading">
    <w:name w:val="iataitdiheading"/>
    <w:basedOn w:val="Normal"/>
    <w:pPr>
      <w:spacing w:before="120" w:after="100" w:afterAutospacing="1"/>
    </w:pPr>
    <w:rPr>
      <w:b/>
      <w:bCs/>
      <w:sz w:val="30"/>
      <w:szCs w:val="30"/>
    </w:rPr>
  </w:style>
  <w:style w:type="paragraph" w:customStyle="1" w:styleId="iatamodulesummaryheading">
    <w:name w:val="iatamodulesummaryheading"/>
    <w:basedOn w:val="Normal"/>
    <w:pPr>
      <w:spacing w:before="100" w:beforeAutospacing="1" w:after="100" w:afterAutospacing="1"/>
    </w:pPr>
    <w:rPr>
      <w:b/>
      <w:bCs/>
      <w:sz w:val="34"/>
      <w:szCs w:val="34"/>
    </w:rPr>
  </w:style>
  <w:style w:type="paragraph" w:customStyle="1" w:styleId="iatalessonsummaryheading">
    <w:name w:val="iatalessonsummaryheading"/>
    <w:basedOn w:val="Normal"/>
    <w:pPr>
      <w:spacing w:before="100" w:beforeAutospacing="1" w:after="100" w:afterAutospacing="1"/>
    </w:pPr>
    <w:rPr>
      <w:b/>
      <w:bCs/>
      <w:sz w:val="32"/>
      <w:szCs w:val="32"/>
    </w:rPr>
  </w:style>
  <w:style w:type="paragraph" w:customStyle="1" w:styleId="iatakeylearningpoint">
    <w:name w:val="iatakeylearningpoint"/>
    <w:basedOn w:val="Normal"/>
    <w:pPr>
      <w:spacing w:before="100" w:beforeAutospacing="1" w:after="120"/>
    </w:pPr>
  </w:style>
  <w:style w:type="paragraph" w:customStyle="1" w:styleId="iatamodulesummary">
    <w:name w:val="iatamodulesummary"/>
    <w:basedOn w:val="Normal"/>
    <w:pPr>
      <w:spacing w:before="180" w:after="100" w:afterAutospacing="1"/>
    </w:pPr>
  </w:style>
  <w:style w:type="paragraph" w:customStyle="1" w:styleId="iatalessonsummary">
    <w:name w:val="iatalessonsummary"/>
    <w:basedOn w:val="Normal"/>
    <w:pPr>
      <w:spacing w:before="180" w:after="100" w:afterAutospacing="1"/>
    </w:pPr>
  </w:style>
  <w:style w:type="paragraph" w:customStyle="1" w:styleId="iatainterview">
    <w:name w:val="iatainterview"/>
    <w:basedOn w:val="Normal"/>
    <w:pPr>
      <w:spacing w:before="180" w:after="100" w:afterAutospacing="1"/>
    </w:pPr>
  </w:style>
  <w:style w:type="paragraph" w:customStyle="1" w:styleId="iataanswerkey">
    <w:name w:val="iataanswerkey"/>
    <w:basedOn w:val="Normal"/>
    <w:pPr>
      <w:spacing w:before="100" w:beforeAutospacing="1" w:after="180"/>
    </w:pPr>
  </w:style>
  <w:style w:type="paragraph" w:customStyle="1" w:styleId="iataapplyyourlearning">
    <w:name w:val="iataapplyyourlearning"/>
    <w:basedOn w:val="Normal"/>
    <w:pPr>
      <w:spacing w:before="90" w:after="90"/>
    </w:pPr>
  </w:style>
  <w:style w:type="paragraph" w:customStyle="1" w:styleId="iatatryactivity">
    <w:name w:val="iatatryactivity"/>
    <w:basedOn w:val="Normal"/>
    <w:pPr>
      <w:spacing w:before="100" w:beforeAutospacing="1" w:after="100" w:afterAutospacing="1"/>
    </w:pPr>
  </w:style>
  <w:style w:type="paragraph" w:customStyle="1" w:styleId="iatadidyouknow">
    <w:name w:val="iatadidyouknow"/>
    <w:basedOn w:val="Normal"/>
    <w:pPr>
      <w:spacing w:before="100" w:beforeAutospacing="1" w:after="100" w:afterAutospacing="1"/>
    </w:pPr>
  </w:style>
  <w:style w:type="paragraph" w:customStyle="1" w:styleId="adpage">
    <w:name w:val="adpage"/>
    <w:basedOn w:val="Normal"/>
    <w:pPr>
      <w:pBdr>
        <w:top w:val="single" w:sz="2" w:space="8" w:color="FF0000"/>
        <w:left w:val="single" w:sz="2" w:space="15" w:color="FF0000"/>
        <w:bottom w:val="single" w:sz="2" w:space="8" w:color="FF0000"/>
        <w:right w:val="single" w:sz="2" w:space="15" w:color="FF0000"/>
      </w:pBdr>
      <w:spacing w:before="150" w:after="150"/>
      <w:ind w:left="150" w:right="600"/>
    </w:pPr>
    <w:rPr>
      <w:rFonts w:ascii="Arial" w:hAnsi="Arial" w:cs="Arial"/>
    </w:rPr>
  </w:style>
  <w:style w:type="paragraph" w:customStyle="1" w:styleId="iataresolutionnumber">
    <w:name w:val="iataresolutionnumber"/>
    <w:basedOn w:val="Normal"/>
    <w:pPr>
      <w:spacing w:before="100" w:beforeAutospacing="1" w:after="100" w:afterAutospacing="1"/>
    </w:pPr>
  </w:style>
  <w:style w:type="paragraph" w:customStyle="1" w:styleId="iatarecommendedpracticenumber">
    <w:name w:val="iatarecommendedpracticenumber"/>
    <w:basedOn w:val="Normal"/>
    <w:pPr>
      <w:spacing w:before="100" w:beforeAutospacing="1" w:after="100" w:afterAutospacing="1"/>
    </w:pPr>
  </w:style>
  <w:style w:type="paragraph" w:customStyle="1" w:styleId="iatatable1">
    <w:name w:val="iatatable1"/>
    <w:basedOn w:val="Normal"/>
    <w:pPr>
      <w:spacing w:before="90" w:after="100" w:afterAutospacing="1"/>
    </w:pPr>
  </w:style>
  <w:style w:type="paragraph" w:customStyle="1" w:styleId="iatah11">
    <w:name w:val="iatah11"/>
    <w:basedOn w:val="Normal"/>
    <w:pPr>
      <w:spacing w:before="300" w:after="100" w:afterAutospacing="1"/>
    </w:pPr>
    <w:rPr>
      <w:sz w:val="36"/>
      <w:szCs w:val="36"/>
    </w:rPr>
  </w:style>
  <w:style w:type="paragraph" w:customStyle="1" w:styleId="iatatable2">
    <w:name w:val="iatatable2"/>
    <w:basedOn w:val="Normal"/>
    <w:pPr>
      <w:spacing w:before="300" w:after="100" w:afterAutospacing="1"/>
    </w:pPr>
    <w:rPr>
      <w:sz w:val="22"/>
      <w:szCs w:val="22"/>
    </w:rPr>
  </w:style>
  <w:style w:type="paragraph" w:customStyle="1" w:styleId="iataresolutionnumber1">
    <w:name w:val="iataresolutionnumber1"/>
    <w:basedOn w:val="Normal"/>
    <w:pPr>
      <w:spacing w:before="100" w:beforeAutospacing="1" w:after="140"/>
    </w:pPr>
    <w:rPr>
      <w:b/>
      <w:bCs/>
      <w:sz w:val="36"/>
      <w:szCs w:val="36"/>
    </w:rPr>
  </w:style>
  <w:style w:type="paragraph" w:customStyle="1" w:styleId="iatarecommendedpracticenumber1">
    <w:name w:val="iatarecommendedpracticenumber1"/>
    <w:basedOn w:val="Normal"/>
    <w:pPr>
      <w:spacing w:before="100" w:beforeAutospacing="1" w:after="140"/>
    </w:pPr>
    <w:rPr>
      <w:b/>
      <w:bCs/>
      <w:sz w:val="36"/>
      <w:szCs w:val="36"/>
    </w:rPr>
  </w:style>
  <w:style w:type="paragraph" w:customStyle="1" w:styleId="iatasimplepara1">
    <w:name w:val="iatasimplepara1"/>
    <w:basedOn w:val="Normal"/>
    <w:pPr>
      <w:spacing w:before="180" w:after="100" w:afterAutospacing="1"/>
      <w:jc w:val="both"/>
    </w:pPr>
  </w:style>
  <w:style w:type="paragraph" w:customStyle="1" w:styleId="iataaddress1">
    <w:name w:val="iataaddress1"/>
    <w:basedOn w:val="Normal"/>
    <w:pPr>
      <w:spacing w:before="240" w:after="100" w:afterAutospacing="1"/>
      <w:jc w:val="center"/>
    </w:pPr>
  </w:style>
  <w:style w:type="paragraph" w:customStyle="1" w:styleId="iatamarginpara1">
    <w:name w:val="iatamarginpara1"/>
    <w:basedOn w:val="Normal"/>
    <w:pPr>
      <w:spacing w:before="150" w:after="150"/>
      <w:ind w:left="-450"/>
    </w:pPr>
    <w:rPr>
      <w:color w:val="008000"/>
      <w:sz w:val="19"/>
      <w:szCs w:val="19"/>
    </w:rPr>
  </w:style>
  <w:style w:type="paragraph" w:customStyle="1" w:styleId="iataimgblock1">
    <w:name w:val="iataimgblock1"/>
    <w:basedOn w:val="Normal"/>
    <w:pPr>
      <w:spacing w:after="100" w:afterAutospacing="1"/>
    </w:pPr>
  </w:style>
  <w:style w:type="paragraph" w:customStyle="1" w:styleId="iatapara1">
    <w:name w:val="iatapara1"/>
    <w:basedOn w:val="Normal"/>
    <w:pPr>
      <w:spacing w:after="75"/>
    </w:pPr>
  </w:style>
  <w:style w:type="paragraph" w:customStyle="1" w:styleId="iatapara2">
    <w:name w:val="iatapara2"/>
    <w:basedOn w:val="Normal"/>
    <w:pPr>
      <w:spacing w:after="75"/>
    </w:pPr>
  </w:style>
  <w:style w:type="paragraph" w:customStyle="1" w:styleId="iatalist1">
    <w:name w:val="iatalist1"/>
    <w:basedOn w:val="Normal"/>
    <w:pPr>
      <w:spacing w:after="100" w:afterAutospacing="1"/>
    </w:pPr>
  </w:style>
  <w:style w:type="paragraph" w:customStyle="1" w:styleId="iatafigurecaption1">
    <w:name w:val="iatafigurecaption1"/>
    <w:basedOn w:val="Normal"/>
    <w:pPr>
      <w:spacing w:before="100" w:beforeAutospacing="1" w:after="100" w:afterAutospacing="1"/>
    </w:pPr>
    <w:rPr>
      <w:b/>
      <w:bCs/>
      <w:i/>
      <w:iCs/>
    </w:rPr>
  </w:style>
  <w:style w:type="paragraph" w:customStyle="1" w:styleId="iatatable3">
    <w:name w:val="iatatable3"/>
    <w:basedOn w:val="Normal"/>
    <w:pPr>
      <w:spacing w:before="90" w:after="100" w:afterAutospacing="1"/>
    </w:pPr>
  </w:style>
  <w:style w:type="paragraph" w:customStyle="1" w:styleId="iatah12">
    <w:name w:val="iatah12"/>
    <w:basedOn w:val="Normal"/>
    <w:pPr>
      <w:spacing w:before="300" w:after="100" w:afterAutospacing="1"/>
    </w:pPr>
    <w:rPr>
      <w:sz w:val="36"/>
      <w:szCs w:val="36"/>
    </w:rPr>
  </w:style>
  <w:style w:type="paragraph" w:customStyle="1" w:styleId="iatatable4">
    <w:name w:val="iatatable4"/>
    <w:basedOn w:val="Normal"/>
    <w:pPr>
      <w:spacing w:before="300" w:after="100" w:afterAutospacing="1"/>
    </w:pPr>
    <w:rPr>
      <w:sz w:val="22"/>
      <w:szCs w:val="22"/>
    </w:rPr>
  </w:style>
  <w:style w:type="paragraph" w:customStyle="1" w:styleId="iataresolutionnumber2">
    <w:name w:val="iataresolutionnumber2"/>
    <w:basedOn w:val="Normal"/>
    <w:pPr>
      <w:spacing w:before="100" w:beforeAutospacing="1" w:after="140"/>
    </w:pPr>
    <w:rPr>
      <w:b/>
      <w:bCs/>
      <w:sz w:val="36"/>
      <w:szCs w:val="36"/>
    </w:rPr>
  </w:style>
  <w:style w:type="paragraph" w:customStyle="1" w:styleId="iatarecommendedpracticenumber2">
    <w:name w:val="iatarecommendedpracticenumber2"/>
    <w:basedOn w:val="Normal"/>
    <w:pPr>
      <w:spacing w:before="100" w:beforeAutospacing="1" w:after="140"/>
    </w:pPr>
    <w:rPr>
      <w:b/>
      <w:bCs/>
      <w:sz w:val="36"/>
      <w:szCs w:val="36"/>
    </w:rPr>
  </w:style>
  <w:style w:type="paragraph" w:customStyle="1" w:styleId="iatasimplepara2">
    <w:name w:val="iatasimplepara2"/>
    <w:basedOn w:val="Normal"/>
    <w:pPr>
      <w:spacing w:before="180" w:after="100" w:afterAutospacing="1"/>
      <w:jc w:val="both"/>
    </w:pPr>
  </w:style>
  <w:style w:type="paragraph" w:customStyle="1" w:styleId="iataaddress2">
    <w:name w:val="iataaddress2"/>
    <w:basedOn w:val="Normal"/>
    <w:pPr>
      <w:spacing w:before="240" w:after="100" w:afterAutospacing="1"/>
      <w:jc w:val="center"/>
    </w:pPr>
  </w:style>
  <w:style w:type="paragraph" w:customStyle="1" w:styleId="iatamarginpara2">
    <w:name w:val="iatamarginpara2"/>
    <w:basedOn w:val="Normal"/>
    <w:pPr>
      <w:spacing w:before="150" w:after="150"/>
      <w:ind w:left="-450"/>
    </w:pPr>
    <w:rPr>
      <w:color w:val="008000"/>
      <w:sz w:val="19"/>
      <w:szCs w:val="19"/>
    </w:rPr>
  </w:style>
  <w:style w:type="paragraph" w:customStyle="1" w:styleId="iataimgblock2">
    <w:name w:val="iataimgblock2"/>
    <w:basedOn w:val="Normal"/>
    <w:pPr>
      <w:spacing w:after="100" w:afterAutospacing="1"/>
    </w:pPr>
  </w:style>
  <w:style w:type="paragraph" w:customStyle="1" w:styleId="iatapara3">
    <w:name w:val="iatapara3"/>
    <w:basedOn w:val="Normal"/>
    <w:pPr>
      <w:spacing w:after="75"/>
    </w:pPr>
  </w:style>
  <w:style w:type="paragraph" w:customStyle="1" w:styleId="iatapara4">
    <w:name w:val="iatapara4"/>
    <w:basedOn w:val="Normal"/>
    <w:pPr>
      <w:spacing w:after="75"/>
    </w:pPr>
  </w:style>
  <w:style w:type="paragraph" w:customStyle="1" w:styleId="iatalist2">
    <w:name w:val="iatalist2"/>
    <w:basedOn w:val="Normal"/>
    <w:pPr>
      <w:spacing w:after="100" w:afterAutospacing="1"/>
    </w:pPr>
  </w:style>
  <w:style w:type="paragraph" w:customStyle="1" w:styleId="iatafigurecaption2">
    <w:name w:val="iatafigurecaption2"/>
    <w:basedOn w:val="Normal"/>
    <w:pPr>
      <w:spacing w:before="100" w:beforeAutospacing="1" w:after="100" w:afterAutospacing="1"/>
    </w:pPr>
    <w:rPr>
      <w:b/>
      <w:bCs/>
      <w:i/>
      <w:iCs/>
    </w:rPr>
  </w:style>
  <w:style w:type="paragraph" w:styleId="NormalWeb">
    <w:name w:val="Normal (Web)"/>
    <w:basedOn w:val="Normal"/>
    <w:uiPriority w:val="99"/>
    <w:semiHidden/>
    <w:unhideWhenUsed/>
    <w:pPr>
      <w:spacing w:before="100" w:beforeAutospacing="1" w:after="100" w:afterAutospacing="1"/>
    </w:pPr>
  </w:style>
  <w:style w:type="character" w:customStyle="1" w:styleId="iataparanumber1">
    <w:name w:val="iataparanumber1"/>
    <w:basedOn w:val="DefaultParagraphFont"/>
    <w:rPr>
      <w:b/>
      <w:bCs/>
    </w:rPr>
  </w:style>
  <w:style w:type="character" w:customStyle="1" w:styleId="iatabold1">
    <w:name w:val="iatabold1"/>
    <w:basedOn w:val="DefaultParagraphFont"/>
    <w:rPr>
      <w:b/>
      <w:bC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character" w:customStyle="1" w:styleId="iatasolidline1">
    <w:name w:val="iatasolidline1"/>
    <w:basedOn w:val="DefaultParagraphFont"/>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763" w:themeColor="accent1" w:themeShade="7F"/>
      <w:sz w:val="24"/>
      <w:szCs w:val="24"/>
    </w:rPr>
  </w:style>
  <w:style w:type="character" w:customStyle="1" w:styleId="iatalistlbl-alphabetical1">
    <w:name w:val="iatalistlbl-alphabetical1"/>
    <w:basedOn w:val="DefaultParagraphFont"/>
    <w:rPr>
      <w:b/>
      <w:bCs/>
    </w:rPr>
  </w:style>
  <w:style w:type="character" w:customStyle="1" w:styleId="iataunderline1">
    <w:name w:val="iataunderline1"/>
    <w:basedOn w:val="DefaultParagraphFont"/>
    <w:rPr>
      <w:u w:val="single"/>
    </w:rPr>
  </w:style>
  <w:style w:type="character" w:customStyle="1" w:styleId="iatalistlbl-numerical1">
    <w:name w:val="iatalistlbl-numerical1"/>
    <w:basedOn w:val="DefaultParagraphFont"/>
    <w:rPr>
      <w:b/>
      <w:bCs/>
    </w:rPr>
  </w:style>
  <w:style w:type="character" w:customStyle="1" w:styleId="iataitalic1">
    <w:name w:val="iataitalic1"/>
    <w:basedOn w:val="DefaultParagraphFont"/>
    <w:rPr>
      <w:i/>
      <w:iCs/>
    </w:rPr>
  </w:style>
  <w:style w:type="character" w:customStyle="1" w:styleId="iatalistlbl-square1">
    <w:name w:val="iatalistlbl-square1"/>
    <w:basedOn w:val="DefaultParagraphFont"/>
    <w:rPr>
      <w:b/>
      <w:bCs/>
    </w:rPr>
  </w:style>
  <w:style w:type="character" w:customStyle="1" w:styleId="iatafootnotebody1">
    <w:name w:val="iatafootnotebody1"/>
    <w:basedOn w:val="DefaultParagraphFont"/>
    <w:rPr>
      <w:vanish w:val="0"/>
      <w:webHidden w:val="0"/>
      <w:specVanish w:val="0"/>
    </w:rPr>
  </w:style>
  <w:style w:type="character" w:customStyle="1" w:styleId="iatasups1">
    <w:name w:val="iatasups1"/>
    <w:basedOn w:val="DefaultParagraphFont"/>
    <w:rPr>
      <w:sz w:val="14"/>
      <w:szCs w:val="14"/>
    </w:rPr>
  </w:style>
  <w:style w:type="table" w:styleId="TableGrid">
    <w:name w:val="Table Grid"/>
    <w:basedOn w:val="TableNormal"/>
    <w:uiPriority w:val="39"/>
    <w:rsid w:val="003D5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289823">
      <w:bodyDiv w:val="1"/>
      <w:marLeft w:val="600"/>
      <w:marRight w:val="150"/>
      <w:marTop w:val="300"/>
      <w:marBottom w:val="750"/>
      <w:divBdr>
        <w:top w:val="none" w:sz="0" w:space="0" w:color="auto"/>
        <w:left w:val="none" w:sz="0" w:space="0" w:color="auto"/>
        <w:bottom w:val="none" w:sz="0" w:space="0" w:color="auto"/>
        <w:right w:val="none" w:sz="0" w:space="0" w:color="auto"/>
      </w:divBdr>
      <w:divsChild>
        <w:div w:id="1615791773">
          <w:marLeft w:val="0"/>
          <w:marRight w:val="0"/>
          <w:marTop w:val="0"/>
          <w:marBottom w:val="0"/>
          <w:divBdr>
            <w:top w:val="none" w:sz="0" w:space="0" w:color="auto"/>
            <w:left w:val="none" w:sz="0" w:space="0" w:color="auto"/>
            <w:bottom w:val="none" w:sz="0" w:space="0" w:color="auto"/>
            <w:right w:val="none" w:sz="0" w:space="0" w:color="auto"/>
          </w:divBdr>
          <w:divsChild>
            <w:div w:id="703214478">
              <w:marLeft w:val="0"/>
              <w:marRight w:val="0"/>
              <w:marTop w:val="0"/>
              <w:marBottom w:val="140"/>
              <w:divBdr>
                <w:top w:val="none" w:sz="0" w:space="0" w:color="auto"/>
                <w:left w:val="none" w:sz="0" w:space="0" w:color="auto"/>
                <w:bottom w:val="none" w:sz="0" w:space="0" w:color="auto"/>
                <w:right w:val="none" w:sz="0" w:space="0" w:color="auto"/>
              </w:divBdr>
            </w:div>
            <w:div w:id="1697777048">
              <w:marLeft w:val="0"/>
              <w:marRight w:val="0"/>
              <w:marTop w:val="0"/>
              <w:marBottom w:val="0"/>
              <w:divBdr>
                <w:top w:val="none" w:sz="0" w:space="0" w:color="auto"/>
                <w:left w:val="none" w:sz="0" w:space="0" w:color="auto"/>
                <w:bottom w:val="none" w:sz="0" w:space="0" w:color="auto"/>
                <w:right w:val="none" w:sz="0" w:space="0" w:color="auto"/>
              </w:divBdr>
            </w:div>
            <w:div w:id="1327707696">
              <w:marLeft w:val="0"/>
              <w:marRight w:val="0"/>
              <w:marTop w:val="150"/>
              <w:marBottom w:val="75"/>
              <w:divBdr>
                <w:top w:val="none" w:sz="0" w:space="0" w:color="auto"/>
                <w:left w:val="none" w:sz="0" w:space="0" w:color="auto"/>
                <w:bottom w:val="none" w:sz="0" w:space="0" w:color="auto"/>
                <w:right w:val="none" w:sz="0" w:space="0" w:color="auto"/>
              </w:divBdr>
            </w:div>
            <w:div w:id="1964841031">
              <w:marLeft w:val="0"/>
              <w:marRight w:val="0"/>
              <w:marTop w:val="150"/>
              <w:marBottom w:val="75"/>
              <w:divBdr>
                <w:top w:val="none" w:sz="0" w:space="0" w:color="auto"/>
                <w:left w:val="none" w:sz="0" w:space="0" w:color="auto"/>
                <w:bottom w:val="none" w:sz="0" w:space="0" w:color="auto"/>
                <w:right w:val="none" w:sz="0" w:space="0" w:color="auto"/>
              </w:divBdr>
            </w:div>
            <w:div w:id="2106269988">
              <w:marLeft w:val="0"/>
              <w:marRight w:val="0"/>
              <w:marTop w:val="150"/>
              <w:marBottom w:val="75"/>
              <w:divBdr>
                <w:top w:val="none" w:sz="0" w:space="0" w:color="auto"/>
                <w:left w:val="none" w:sz="0" w:space="0" w:color="auto"/>
                <w:bottom w:val="none" w:sz="0" w:space="0" w:color="auto"/>
                <w:right w:val="none" w:sz="0" w:space="0" w:color="auto"/>
              </w:divBdr>
            </w:div>
            <w:div w:id="1947957941">
              <w:marLeft w:val="0"/>
              <w:marRight w:val="0"/>
              <w:marTop w:val="150"/>
              <w:marBottom w:val="75"/>
              <w:divBdr>
                <w:top w:val="none" w:sz="0" w:space="0" w:color="auto"/>
                <w:left w:val="none" w:sz="0" w:space="0" w:color="auto"/>
                <w:bottom w:val="none" w:sz="0" w:space="0" w:color="auto"/>
                <w:right w:val="none" w:sz="0" w:space="0" w:color="auto"/>
              </w:divBdr>
            </w:div>
            <w:div w:id="542596433">
              <w:marLeft w:val="0"/>
              <w:marRight w:val="0"/>
              <w:marTop w:val="150"/>
              <w:marBottom w:val="75"/>
              <w:divBdr>
                <w:top w:val="none" w:sz="0" w:space="0" w:color="auto"/>
                <w:left w:val="none" w:sz="0" w:space="0" w:color="auto"/>
                <w:bottom w:val="none" w:sz="0" w:space="0" w:color="auto"/>
                <w:right w:val="none" w:sz="0" w:space="0" w:color="auto"/>
              </w:divBdr>
            </w:div>
            <w:div w:id="319162925">
              <w:marLeft w:val="0"/>
              <w:marRight w:val="0"/>
              <w:marTop w:val="150"/>
              <w:marBottom w:val="75"/>
              <w:divBdr>
                <w:top w:val="none" w:sz="0" w:space="0" w:color="auto"/>
                <w:left w:val="none" w:sz="0" w:space="0" w:color="auto"/>
                <w:bottom w:val="none" w:sz="0" w:space="0" w:color="auto"/>
                <w:right w:val="none" w:sz="0" w:space="0" w:color="auto"/>
              </w:divBdr>
            </w:div>
            <w:div w:id="1856916478">
              <w:marLeft w:val="0"/>
              <w:marRight w:val="0"/>
              <w:marTop w:val="150"/>
              <w:marBottom w:val="75"/>
              <w:divBdr>
                <w:top w:val="none" w:sz="0" w:space="0" w:color="auto"/>
                <w:left w:val="none" w:sz="0" w:space="0" w:color="auto"/>
                <w:bottom w:val="none" w:sz="0" w:space="0" w:color="auto"/>
                <w:right w:val="none" w:sz="0" w:space="0" w:color="auto"/>
              </w:divBdr>
            </w:div>
            <w:div w:id="1810240977">
              <w:marLeft w:val="0"/>
              <w:marRight w:val="0"/>
              <w:marTop w:val="150"/>
              <w:marBottom w:val="75"/>
              <w:divBdr>
                <w:top w:val="none" w:sz="0" w:space="0" w:color="auto"/>
                <w:left w:val="none" w:sz="0" w:space="0" w:color="auto"/>
                <w:bottom w:val="none" w:sz="0" w:space="0" w:color="auto"/>
                <w:right w:val="none" w:sz="0" w:space="0" w:color="auto"/>
              </w:divBdr>
            </w:div>
            <w:div w:id="2000690833">
              <w:marLeft w:val="0"/>
              <w:marRight w:val="0"/>
              <w:marTop w:val="150"/>
              <w:marBottom w:val="75"/>
              <w:divBdr>
                <w:top w:val="none" w:sz="0" w:space="0" w:color="auto"/>
                <w:left w:val="none" w:sz="0" w:space="0" w:color="auto"/>
                <w:bottom w:val="none" w:sz="0" w:space="0" w:color="auto"/>
                <w:right w:val="none" w:sz="0" w:space="0" w:color="auto"/>
              </w:divBdr>
            </w:div>
            <w:div w:id="832839593">
              <w:marLeft w:val="0"/>
              <w:marRight w:val="0"/>
              <w:marTop w:val="150"/>
              <w:marBottom w:val="75"/>
              <w:divBdr>
                <w:top w:val="none" w:sz="0" w:space="0" w:color="auto"/>
                <w:left w:val="none" w:sz="0" w:space="0" w:color="auto"/>
                <w:bottom w:val="none" w:sz="0" w:space="0" w:color="auto"/>
                <w:right w:val="none" w:sz="0" w:space="0" w:color="auto"/>
              </w:divBdr>
            </w:div>
            <w:div w:id="515309748">
              <w:marLeft w:val="0"/>
              <w:marRight w:val="0"/>
              <w:marTop w:val="150"/>
              <w:marBottom w:val="75"/>
              <w:divBdr>
                <w:top w:val="none" w:sz="0" w:space="0" w:color="auto"/>
                <w:left w:val="none" w:sz="0" w:space="0" w:color="auto"/>
                <w:bottom w:val="none" w:sz="0" w:space="0" w:color="auto"/>
                <w:right w:val="none" w:sz="0" w:space="0" w:color="auto"/>
              </w:divBdr>
            </w:div>
            <w:div w:id="974945295">
              <w:marLeft w:val="0"/>
              <w:marRight w:val="0"/>
              <w:marTop w:val="0"/>
              <w:marBottom w:val="0"/>
              <w:divBdr>
                <w:top w:val="none" w:sz="0" w:space="0" w:color="auto"/>
                <w:left w:val="none" w:sz="0" w:space="0" w:color="auto"/>
                <w:bottom w:val="none" w:sz="0" w:space="0" w:color="auto"/>
                <w:right w:val="none" w:sz="0" w:space="0" w:color="auto"/>
              </w:divBdr>
              <w:divsChild>
                <w:div w:id="1471359113">
                  <w:marLeft w:val="0"/>
                  <w:marRight w:val="0"/>
                  <w:marTop w:val="200"/>
                  <w:marBottom w:val="0"/>
                  <w:divBdr>
                    <w:top w:val="none" w:sz="0" w:space="0" w:color="auto"/>
                    <w:left w:val="none" w:sz="0" w:space="0" w:color="auto"/>
                    <w:bottom w:val="none" w:sz="0" w:space="0" w:color="auto"/>
                    <w:right w:val="none" w:sz="0" w:space="0" w:color="auto"/>
                  </w:divBdr>
                  <w:divsChild>
                    <w:div w:id="2055349570">
                      <w:marLeft w:val="0"/>
                      <w:marRight w:val="0"/>
                      <w:marTop w:val="225"/>
                      <w:marBottom w:val="150"/>
                      <w:divBdr>
                        <w:top w:val="none" w:sz="0" w:space="0" w:color="auto"/>
                        <w:left w:val="none" w:sz="0" w:space="0" w:color="auto"/>
                        <w:bottom w:val="none" w:sz="0" w:space="0" w:color="auto"/>
                        <w:right w:val="none" w:sz="0" w:space="0" w:color="auto"/>
                      </w:divBdr>
                      <w:divsChild>
                        <w:div w:id="116337056">
                          <w:marLeft w:val="0"/>
                          <w:marRight w:val="0"/>
                          <w:marTop w:val="150"/>
                          <w:marBottom w:val="75"/>
                          <w:divBdr>
                            <w:top w:val="none" w:sz="0" w:space="0" w:color="auto"/>
                            <w:left w:val="none" w:sz="0" w:space="0" w:color="auto"/>
                            <w:bottom w:val="none" w:sz="0" w:space="0" w:color="auto"/>
                            <w:right w:val="none" w:sz="0" w:space="0" w:color="auto"/>
                          </w:divBdr>
                        </w:div>
                        <w:div w:id="1982809913">
                          <w:marLeft w:val="0"/>
                          <w:marRight w:val="0"/>
                          <w:marTop w:val="150"/>
                          <w:marBottom w:val="75"/>
                          <w:divBdr>
                            <w:top w:val="none" w:sz="0" w:space="0" w:color="auto"/>
                            <w:left w:val="none" w:sz="0" w:space="0" w:color="auto"/>
                            <w:bottom w:val="none" w:sz="0" w:space="0" w:color="auto"/>
                            <w:right w:val="none" w:sz="0" w:space="0" w:color="auto"/>
                          </w:divBdr>
                        </w:div>
                        <w:div w:id="1971328008">
                          <w:marLeft w:val="0"/>
                          <w:marRight w:val="0"/>
                          <w:marTop w:val="150"/>
                          <w:marBottom w:val="75"/>
                          <w:divBdr>
                            <w:top w:val="none" w:sz="0" w:space="0" w:color="auto"/>
                            <w:left w:val="none" w:sz="0" w:space="0" w:color="auto"/>
                            <w:bottom w:val="none" w:sz="0" w:space="0" w:color="auto"/>
                            <w:right w:val="none" w:sz="0" w:space="0" w:color="auto"/>
                          </w:divBdr>
                        </w:div>
                        <w:div w:id="1933004039">
                          <w:marLeft w:val="0"/>
                          <w:marRight w:val="0"/>
                          <w:marTop w:val="150"/>
                          <w:marBottom w:val="75"/>
                          <w:divBdr>
                            <w:top w:val="none" w:sz="0" w:space="0" w:color="auto"/>
                            <w:left w:val="none" w:sz="0" w:space="0" w:color="auto"/>
                            <w:bottom w:val="none" w:sz="0" w:space="0" w:color="auto"/>
                            <w:right w:val="none" w:sz="0" w:space="0" w:color="auto"/>
                          </w:divBdr>
                        </w:div>
                        <w:div w:id="802230289">
                          <w:marLeft w:val="0"/>
                          <w:marRight w:val="0"/>
                          <w:marTop w:val="225"/>
                          <w:marBottom w:val="150"/>
                          <w:divBdr>
                            <w:top w:val="none" w:sz="0" w:space="0" w:color="auto"/>
                            <w:left w:val="none" w:sz="0" w:space="0" w:color="auto"/>
                            <w:bottom w:val="none" w:sz="0" w:space="0" w:color="auto"/>
                            <w:right w:val="none" w:sz="0" w:space="0" w:color="auto"/>
                          </w:divBdr>
                          <w:divsChild>
                            <w:div w:id="657198121">
                              <w:marLeft w:val="0"/>
                              <w:marRight w:val="0"/>
                              <w:marTop w:val="150"/>
                              <w:marBottom w:val="75"/>
                              <w:divBdr>
                                <w:top w:val="none" w:sz="0" w:space="0" w:color="auto"/>
                                <w:left w:val="none" w:sz="0" w:space="0" w:color="auto"/>
                                <w:bottom w:val="none" w:sz="0" w:space="0" w:color="auto"/>
                                <w:right w:val="none" w:sz="0" w:space="0" w:color="auto"/>
                              </w:divBdr>
                            </w:div>
                            <w:div w:id="122382255">
                              <w:marLeft w:val="0"/>
                              <w:marRight w:val="0"/>
                              <w:marTop w:val="150"/>
                              <w:marBottom w:val="75"/>
                              <w:divBdr>
                                <w:top w:val="none" w:sz="0" w:space="0" w:color="auto"/>
                                <w:left w:val="none" w:sz="0" w:space="0" w:color="auto"/>
                                <w:bottom w:val="none" w:sz="0" w:space="0" w:color="auto"/>
                                <w:right w:val="none" w:sz="0" w:space="0" w:color="auto"/>
                              </w:divBdr>
                            </w:div>
                            <w:div w:id="1069157194">
                              <w:marLeft w:val="0"/>
                              <w:marRight w:val="0"/>
                              <w:marTop w:val="150"/>
                              <w:marBottom w:val="75"/>
                              <w:divBdr>
                                <w:top w:val="none" w:sz="0" w:space="0" w:color="auto"/>
                                <w:left w:val="none" w:sz="0" w:space="0" w:color="auto"/>
                                <w:bottom w:val="none" w:sz="0" w:space="0" w:color="auto"/>
                                <w:right w:val="none" w:sz="0" w:space="0" w:color="auto"/>
                              </w:divBdr>
                            </w:div>
                            <w:div w:id="616528769">
                              <w:marLeft w:val="0"/>
                              <w:marRight w:val="0"/>
                              <w:marTop w:val="150"/>
                              <w:marBottom w:val="75"/>
                              <w:divBdr>
                                <w:top w:val="none" w:sz="0" w:space="0" w:color="auto"/>
                                <w:left w:val="none" w:sz="0" w:space="0" w:color="auto"/>
                                <w:bottom w:val="none" w:sz="0" w:space="0" w:color="auto"/>
                                <w:right w:val="none" w:sz="0" w:space="0" w:color="auto"/>
                              </w:divBdr>
                            </w:div>
                          </w:divsChild>
                        </w:div>
                        <w:div w:id="498010101">
                          <w:marLeft w:val="0"/>
                          <w:marRight w:val="0"/>
                          <w:marTop w:val="225"/>
                          <w:marBottom w:val="150"/>
                          <w:divBdr>
                            <w:top w:val="none" w:sz="0" w:space="0" w:color="auto"/>
                            <w:left w:val="none" w:sz="0" w:space="0" w:color="auto"/>
                            <w:bottom w:val="none" w:sz="0" w:space="0" w:color="auto"/>
                            <w:right w:val="none" w:sz="0" w:space="0" w:color="auto"/>
                          </w:divBdr>
                          <w:divsChild>
                            <w:div w:id="2005083812">
                              <w:marLeft w:val="0"/>
                              <w:marRight w:val="0"/>
                              <w:marTop w:val="150"/>
                              <w:marBottom w:val="75"/>
                              <w:divBdr>
                                <w:top w:val="none" w:sz="0" w:space="0" w:color="auto"/>
                                <w:left w:val="none" w:sz="0" w:space="0" w:color="auto"/>
                                <w:bottom w:val="none" w:sz="0" w:space="0" w:color="auto"/>
                                <w:right w:val="none" w:sz="0" w:space="0" w:color="auto"/>
                              </w:divBdr>
                            </w:div>
                            <w:div w:id="24261300">
                              <w:marLeft w:val="0"/>
                              <w:marRight w:val="0"/>
                              <w:marTop w:val="150"/>
                              <w:marBottom w:val="75"/>
                              <w:divBdr>
                                <w:top w:val="none" w:sz="0" w:space="0" w:color="auto"/>
                                <w:left w:val="none" w:sz="0" w:space="0" w:color="auto"/>
                                <w:bottom w:val="none" w:sz="0" w:space="0" w:color="auto"/>
                                <w:right w:val="none" w:sz="0" w:space="0" w:color="auto"/>
                              </w:divBdr>
                            </w:div>
                            <w:div w:id="1070300544">
                              <w:marLeft w:val="0"/>
                              <w:marRight w:val="0"/>
                              <w:marTop w:val="150"/>
                              <w:marBottom w:val="75"/>
                              <w:divBdr>
                                <w:top w:val="none" w:sz="0" w:space="0" w:color="auto"/>
                                <w:left w:val="none" w:sz="0" w:space="0" w:color="auto"/>
                                <w:bottom w:val="none" w:sz="0" w:space="0" w:color="auto"/>
                                <w:right w:val="none" w:sz="0" w:space="0" w:color="auto"/>
                              </w:divBdr>
                            </w:div>
                            <w:div w:id="920800377">
                              <w:marLeft w:val="0"/>
                              <w:marRight w:val="0"/>
                              <w:marTop w:val="150"/>
                              <w:marBottom w:val="75"/>
                              <w:divBdr>
                                <w:top w:val="none" w:sz="0" w:space="0" w:color="auto"/>
                                <w:left w:val="none" w:sz="0" w:space="0" w:color="auto"/>
                                <w:bottom w:val="none" w:sz="0" w:space="0" w:color="auto"/>
                                <w:right w:val="none" w:sz="0" w:space="0" w:color="auto"/>
                              </w:divBdr>
                              <w:divsChild>
                                <w:div w:id="1219391127">
                                  <w:marLeft w:val="0"/>
                                  <w:marRight w:val="0"/>
                                  <w:marTop w:val="150"/>
                                  <w:marBottom w:val="75"/>
                                  <w:divBdr>
                                    <w:top w:val="none" w:sz="0" w:space="0" w:color="auto"/>
                                    <w:left w:val="none" w:sz="0" w:space="0" w:color="auto"/>
                                    <w:bottom w:val="none" w:sz="0" w:space="0" w:color="auto"/>
                                    <w:right w:val="none" w:sz="0" w:space="0" w:color="auto"/>
                                  </w:divBdr>
                                </w:div>
                              </w:divsChild>
                            </w:div>
                            <w:div w:id="1764491340">
                              <w:marLeft w:val="0"/>
                              <w:marRight w:val="0"/>
                              <w:marTop w:val="150"/>
                              <w:marBottom w:val="75"/>
                              <w:divBdr>
                                <w:top w:val="none" w:sz="0" w:space="0" w:color="auto"/>
                                <w:left w:val="none" w:sz="0" w:space="0" w:color="auto"/>
                                <w:bottom w:val="none" w:sz="0" w:space="0" w:color="auto"/>
                                <w:right w:val="none" w:sz="0" w:space="0" w:color="auto"/>
                              </w:divBdr>
                            </w:div>
                            <w:div w:id="1647389676">
                              <w:marLeft w:val="0"/>
                              <w:marRight w:val="0"/>
                              <w:marTop w:val="150"/>
                              <w:marBottom w:val="75"/>
                              <w:divBdr>
                                <w:top w:val="none" w:sz="0" w:space="0" w:color="auto"/>
                                <w:left w:val="none" w:sz="0" w:space="0" w:color="auto"/>
                                <w:bottom w:val="none" w:sz="0" w:space="0" w:color="auto"/>
                                <w:right w:val="none" w:sz="0" w:space="0" w:color="auto"/>
                              </w:divBdr>
                            </w:div>
                            <w:div w:id="169873664">
                              <w:marLeft w:val="0"/>
                              <w:marRight w:val="0"/>
                              <w:marTop w:val="150"/>
                              <w:marBottom w:val="75"/>
                              <w:divBdr>
                                <w:top w:val="none" w:sz="0" w:space="0" w:color="auto"/>
                                <w:left w:val="none" w:sz="0" w:space="0" w:color="auto"/>
                                <w:bottom w:val="none" w:sz="0" w:space="0" w:color="auto"/>
                                <w:right w:val="none" w:sz="0" w:space="0" w:color="auto"/>
                              </w:divBdr>
                            </w:div>
                            <w:div w:id="673999131">
                              <w:marLeft w:val="0"/>
                              <w:marRight w:val="0"/>
                              <w:marTop w:val="150"/>
                              <w:marBottom w:val="75"/>
                              <w:divBdr>
                                <w:top w:val="none" w:sz="0" w:space="0" w:color="auto"/>
                                <w:left w:val="none" w:sz="0" w:space="0" w:color="auto"/>
                                <w:bottom w:val="none" w:sz="0" w:space="0" w:color="auto"/>
                                <w:right w:val="none" w:sz="0" w:space="0" w:color="auto"/>
                              </w:divBdr>
                            </w:div>
                            <w:div w:id="1441871656">
                              <w:marLeft w:val="0"/>
                              <w:marRight w:val="0"/>
                              <w:marTop w:val="150"/>
                              <w:marBottom w:val="75"/>
                              <w:divBdr>
                                <w:top w:val="none" w:sz="0" w:space="0" w:color="auto"/>
                                <w:left w:val="none" w:sz="0" w:space="0" w:color="auto"/>
                                <w:bottom w:val="none" w:sz="0" w:space="0" w:color="auto"/>
                                <w:right w:val="none" w:sz="0" w:space="0" w:color="auto"/>
                              </w:divBdr>
                            </w:div>
                            <w:div w:id="418865592">
                              <w:marLeft w:val="0"/>
                              <w:marRight w:val="0"/>
                              <w:marTop w:val="150"/>
                              <w:marBottom w:val="75"/>
                              <w:divBdr>
                                <w:top w:val="none" w:sz="0" w:space="0" w:color="auto"/>
                                <w:left w:val="none" w:sz="0" w:space="0" w:color="auto"/>
                                <w:bottom w:val="none" w:sz="0" w:space="0" w:color="auto"/>
                                <w:right w:val="none" w:sz="0" w:space="0" w:color="auto"/>
                              </w:divBdr>
                            </w:div>
                            <w:div w:id="1747651645">
                              <w:marLeft w:val="0"/>
                              <w:marRight w:val="0"/>
                              <w:marTop w:val="150"/>
                              <w:marBottom w:val="75"/>
                              <w:divBdr>
                                <w:top w:val="none" w:sz="0" w:space="0" w:color="auto"/>
                                <w:left w:val="none" w:sz="0" w:space="0" w:color="auto"/>
                                <w:bottom w:val="none" w:sz="0" w:space="0" w:color="auto"/>
                                <w:right w:val="none" w:sz="0" w:space="0" w:color="auto"/>
                              </w:divBdr>
                            </w:div>
                            <w:div w:id="445348077">
                              <w:marLeft w:val="0"/>
                              <w:marRight w:val="0"/>
                              <w:marTop w:val="150"/>
                              <w:marBottom w:val="75"/>
                              <w:divBdr>
                                <w:top w:val="none" w:sz="0" w:space="0" w:color="auto"/>
                                <w:left w:val="none" w:sz="0" w:space="0" w:color="auto"/>
                                <w:bottom w:val="none" w:sz="0" w:space="0" w:color="auto"/>
                                <w:right w:val="none" w:sz="0" w:space="0" w:color="auto"/>
                              </w:divBdr>
                            </w:div>
                            <w:div w:id="1299191642">
                              <w:marLeft w:val="0"/>
                              <w:marRight w:val="0"/>
                              <w:marTop w:val="150"/>
                              <w:marBottom w:val="75"/>
                              <w:divBdr>
                                <w:top w:val="none" w:sz="0" w:space="0" w:color="auto"/>
                                <w:left w:val="none" w:sz="0" w:space="0" w:color="auto"/>
                                <w:bottom w:val="none" w:sz="0" w:space="0" w:color="auto"/>
                                <w:right w:val="none" w:sz="0" w:space="0" w:color="auto"/>
                              </w:divBdr>
                            </w:div>
                            <w:div w:id="1971473942">
                              <w:marLeft w:val="0"/>
                              <w:marRight w:val="0"/>
                              <w:marTop w:val="150"/>
                              <w:marBottom w:val="75"/>
                              <w:divBdr>
                                <w:top w:val="none" w:sz="0" w:space="0" w:color="auto"/>
                                <w:left w:val="none" w:sz="0" w:space="0" w:color="auto"/>
                                <w:bottom w:val="none" w:sz="0" w:space="0" w:color="auto"/>
                                <w:right w:val="none" w:sz="0" w:space="0" w:color="auto"/>
                              </w:divBdr>
                            </w:div>
                            <w:div w:id="1019745981">
                              <w:marLeft w:val="0"/>
                              <w:marRight w:val="0"/>
                              <w:marTop w:val="150"/>
                              <w:marBottom w:val="75"/>
                              <w:divBdr>
                                <w:top w:val="none" w:sz="0" w:space="0" w:color="auto"/>
                                <w:left w:val="none" w:sz="0" w:space="0" w:color="auto"/>
                                <w:bottom w:val="none" w:sz="0" w:space="0" w:color="auto"/>
                                <w:right w:val="none" w:sz="0" w:space="0" w:color="auto"/>
                              </w:divBdr>
                            </w:div>
                            <w:div w:id="1190678466">
                              <w:marLeft w:val="0"/>
                              <w:marRight w:val="0"/>
                              <w:marTop w:val="150"/>
                              <w:marBottom w:val="75"/>
                              <w:divBdr>
                                <w:top w:val="none" w:sz="0" w:space="0" w:color="auto"/>
                                <w:left w:val="none" w:sz="0" w:space="0" w:color="auto"/>
                                <w:bottom w:val="none" w:sz="0" w:space="0" w:color="auto"/>
                                <w:right w:val="none" w:sz="0" w:space="0" w:color="auto"/>
                              </w:divBdr>
                              <w:divsChild>
                                <w:div w:id="1503737371">
                                  <w:marLeft w:val="0"/>
                                  <w:marRight w:val="0"/>
                                  <w:marTop w:val="150"/>
                                  <w:marBottom w:val="75"/>
                                  <w:divBdr>
                                    <w:top w:val="none" w:sz="0" w:space="0" w:color="auto"/>
                                    <w:left w:val="none" w:sz="0" w:space="0" w:color="auto"/>
                                    <w:bottom w:val="none" w:sz="0" w:space="0" w:color="auto"/>
                                    <w:right w:val="none" w:sz="0" w:space="0" w:color="auto"/>
                                  </w:divBdr>
                                </w:div>
                              </w:divsChild>
                            </w:div>
                            <w:div w:id="1965621249">
                              <w:marLeft w:val="0"/>
                              <w:marRight w:val="0"/>
                              <w:marTop w:val="150"/>
                              <w:marBottom w:val="75"/>
                              <w:divBdr>
                                <w:top w:val="none" w:sz="0" w:space="0" w:color="auto"/>
                                <w:left w:val="none" w:sz="0" w:space="0" w:color="auto"/>
                                <w:bottom w:val="none" w:sz="0" w:space="0" w:color="auto"/>
                                <w:right w:val="none" w:sz="0" w:space="0" w:color="auto"/>
                              </w:divBdr>
                            </w:div>
                          </w:divsChild>
                        </w:div>
                        <w:div w:id="1488739769">
                          <w:marLeft w:val="0"/>
                          <w:marRight w:val="0"/>
                          <w:marTop w:val="225"/>
                          <w:marBottom w:val="150"/>
                          <w:divBdr>
                            <w:top w:val="none" w:sz="0" w:space="0" w:color="auto"/>
                            <w:left w:val="none" w:sz="0" w:space="0" w:color="auto"/>
                            <w:bottom w:val="none" w:sz="0" w:space="0" w:color="auto"/>
                            <w:right w:val="none" w:sz="0" w:space="0" w:color="auto"/>
                          </w:divBdr>
                          <w:divsChild>
                            <w:div w:id="1775131975">
                              <w:marLeft w:val="0"/>
                              <w:marRight w:val="0"/>
                              <w:marTop w:val="150"/>
                              <w:marBottom w:val="75"/>
                              <w:divBdr>
                                <w:top w:val="none" w:sz="0" w:space="0" w:color="auto"/>
                                <w:left w:val="none" w:sz="0" w:space="0" w:color="auto"/>
                                <w:bottom w:val="none" w:sz="0" w:space="0" w:color="auto"/>
                                <w:right w:val="none" w:sz="0" w:space="0" w:color="auto"/>
                              </w:divBdr>
                              <w:divsChild>
                                <w:div w:id="1582180648">
                                  <w:marLeft w:val="0"/>
                                  <w:marRight w:val="0"/>
                                  <w:marTop w:val="150"/>
                                  <w:marBottom w:val="0"/>
                                  <w:divBdr>
                                    <w:top w:val="none" w:sz="0" w:space="0" w:color="auto"/>
                                    <w:left w:val="none" w:sz="0" w:space="0" w:color="auto"/>
                                    <w:bottom w:val="none" w:sz="0" w:space="0" w:color="auto"/>
                                    <w:right w:val="none" w:sz="0" w:space="0" w:color="auto"/>
                                  </w:divBdr>
                                  <w:divsChild>
                                    <w:div w:id="1972905967">
                                      <w:marLeft w:val="375"/>
                                      <w:marRight w:val="0"/>
                                      <w:marTop w:val="75"/>
                                      <w:marBottom w:val="0"/>
                                      <w:divBdr>
                                        <w:top w:val="none" w:sz="0" w:space="0" w:color="auto"/>
                                        <w:left w:val="none" w:sz="0" w:space="0" w:color="auto"/>
                                        <w:bottom w:val="none" w:sz="0" w:space="0" w:color="auto"/>
                                        <w:right w:val="none" w:sz="0" w:space="0" w:color="auto"/>
                                      </w:divBdr>
                                      <w:divsChild>
                                        <w:div w:id="1488745493">
                                          <w:marLeft w:val="0"/>
                                          <w:marRight w:val="0"/>
                                          <w:marTop w:val="150"/>
                                          <w:marBottom w:val="0"/>
                                          <w:divBdr>
                                            <w:top w:val="none" w:sz="0" w:space="0" w:color="auto"/>
                                            <w:left w:val="none" w:sz="0" w:space="0" w:color="auto"/>
                                            <w:bottom w:val="none" w:sz="0" w:space="0" w:color="auto"/>
                                            <w:right w:val="none" w:sz="0" w:space="0" w:color="auto"/>
                                          </w:divBdr>
                                        </w:div>
                                      </w:divsChild>
                                    </w:div>
                                    <w:div w:id="360710834">
                                      <w:marLeft w:val="375"/>
                                      <w:marRight w:val="0"/>
                                      <w:marTop w:val="75"/>
                                      <w:marBottom w:val="0"/>
                                      <w:divBdr>
                                        <w:top w:val="none" w:sz="0" w:space="0" w:color="auto"/>
                                        <w:left w:val="none" w:sz="0" w:space="0" w:color="auto"/>
                                        <w:bottom w:val="none" w:sz="0" w:space="0" w:color="auto"/>
                                        <w:right w:val="none" w:sz="0" w:space="0" w:color="auto"/>
                                      </w:divBdr>
                                    </w:div>
                                  </w:divsChild>
                                </w:div>
                                <w:div w:id="2124491123">
                                  <w:marLeft w:val="0"/>
                                  <w:marRight w:val="0"/>
                                  <w:marTop w:val="150"/>
                                  <w:marBottom w:val="75"/>
                                  <w:divBdr>
                                    <w:top w:val="none" w:sz="0" w:space="0" w:color="auto"/>
                                    <w:left w:val="none" w:sz="0" w:space="0" w:color="auto"/>
                                    <w:bottom w:val="none" w:sz="0" w:space="0" w:color="auto"/>
                                    <w:right w:val="none" w:sz="0" w:space="0" w:color="auto"/>
                                  </w:divBdr>
                                </w:div>
                                <w:div w:id="1151944631">
                                  <w:marLeft w:val="0"/>
                                  <w:marRight w:val="0"/>
                                  <w:marTop w:val="150"/>
                                  <w:marBottom w:val="75"/>
                                  <w:divBdr>
                                    <w:top w:val="none" w:sz="0" w:space="0" w:color="auto"/>
                                    <w:left w:val="none" w:sz="0" w:space="0" w:color="auto"/>
                                    <w:bottom w:val="none" w:sz="0" w:space="0" w:color="auto"/>
                                    <w:right w:val="none" w:sz="0" w:space="0" w:color="auto"/>
                                  </w:divBdr>
                                </w:div>
                                <w:div w:id="1520193629">
                                  <w:marLeft w:val="0"/>
                                  <w:marRight w:val="0"/>
                                  <w:marTop w:val="150"/>
                                  <w:marBottom w:val="75"/>
                                  <w:divBdr>
                                    <w:top w:val="none" w:sz="0" w:space="0" w:color="auto"/>
                                    <w:left w:val="none" w:sz="0" w:space="0" w:color="auto"/>
                                    <w:bottom w:val="none" w:sz="0" w:space="0" w:color="auto"/>
                                    <w:right w:val="none" w:sz="0" w:space="0" w:color="auto"/>
                                  </w:divBdr>
                                </w:div>
                                <w:div w:id="576397974">
                                  <w:marLeft w:val="0"/>
                                  <w:marRight w:val="0"/>
                                  <w:marTop w:val="150"/>
                                  <w:marBottom w:val="75"/>
                                  <w:divBdr>
                                    <w:top w:val="none" w:sz="0" w:space="0" w:color="auto"/>
                                    <w:left w:val="none" w:sz="0" w:space="0" w:color="auto"/>
                                    <w:bottom w:val="none" w:sz="0" w:space="0" w:color="auto"/>
                                    <w:right w:val="none" w:sz="0" w:space="0" w:color="auto"/>
                                  </w:divBdr>
                                </w:div>
                              </w:divsChild>
                            </w:div>
                            <w:div w:id="320089309">
                              <w:marLeft w:val="0"/>
                              <w:marRight w:val="0"/>
                              <w:marTop w:val="150"/>
                              <w:marBottom w:val="75"/>
                              <w:divBdr>
                                <w:top w:val="none" w:sz="0" w:space="0" w:color="auto"/>
                                <w:left w:val="none" w:sz="0" w:space="0" w:color="auto"/>
                                <w:bottom w:val="none" w:sz="0" w:space="0" w:color="auto"/>
                                <w:right w:val="none" w:sz="0" w:space="0" w:color="auto"/>
                              </w:divBdr>
                            </w:div>
                            <w:div w:id="535194356">
                              <w:marLeft w:val="0"/>
                              <w:marRight w:val="0"/>
                              <w:marTop w:val="150"/>
                              <w:marBottom w:val="75"/>
                              <w:divBdr>
                                <w:top w:val="none" w:sz="0" w:space="0" w:color="auto"/>
                                <w:left w:val="none" w:sz="0" w:space="0" w:color="auto"/>
                                <w:bottom w:val="none" w:sz="0" w:space="0" w:color="auto"/>
                                <w:right w:val="none" w:sz="0" w:space="0" w:color="auto"/>
                              </w:divBdr>
                            </w:div>
                            <w:div w:id="1033388850">
                              <w:marLeft w:val="0"/>
                              <w:marRight w:val="0"/>
                              <w:marTop w:val="150"/>
                              <w:marBottom w:val="75"/>
                              <w:divBdr>
                                <w:top w:val="none" w:sz="0" w:space="0" w:color="auto"/>
                                <w:left w:val="none" w:sz="0" w:space="0" w:color="auto"/>
                                <w:bottom w:val="none" w:sz="0" w:space="0" w:color="auto"/>
                                <w:right w:val="none" w:sz="0" w:space="0" w:color="auto"/>
                              </w:divBdr>
                            </w:div>
                            <w:div w:id="1766806546">
                              <w:marLeft w:val="0"/>
                              <w:marRight w:val="0"/>
                              <w:marTop w:val="150"/>
                              <w:marBottom w:val="75"/>
                              <w:divBdr>
                                <w:top w:val="none" w:sz="0" w:space="0" w:color="auto"/>
                                <w:left w:val="none" w:sz="0" w:space="0" w:color="auto"/>
                                <w:bottom w:val="none" w:sz="0" w:space="0" w:color="auto"/>
                                <w:right w:val="none" w:sz="0" w:space="0" w:color="auto"/>
                              </w:divBdr>
                            </w:div>
                            <w:div w:id="1232884711">
                              <w:marLeft w:val="0"/>
                              <w:marRight w:val="0"/>
                              <w:marTop w:val="150"/>
                              <w:marBottom w:val="75"/>
                              <w:divBdr>
                                <w:top w:val="none" w:sz="0" w:space="0" w:color="auto"/>
                                <w:left w:val="none" w:sz="0" w:space="0" w:color="auto"/>
                                <w:bottom w:val="none" w:sz="0" w:space="0" w:color="auto"/>
                                <w:right w:val="none" w:sz="0" w:space="0" w:color="auto"/>
                              </w:divBdr>
                            </w:div>
                            <w:div w:id="1476334569">
                              <w:marLeft w:val="0"/>
                              <w:marRight w:val="0"/>
                              <w:marTop w:val="150"/>
                              <w:marBottom w:val="75"/>
                              <w:divBdr>
                                <w:top w:val="none" w:sz="0" w:space="0" w:color="auto"/>
                                <w:left w:val="none" w:sz="0" w:space="0" w:color="auto"/>
                                <w:bottom w:val="none" w:sz="0" w:space="0" w:color="auto"/>
                                <w:right w:val="none" w:sz="0" w:space="0" w:color="auto"/>
                              </w:divBdr>
                            </w:div>
                          </w:divsChild>
                        </w:div>
                        <w:div w:id="1995716216">
                          <w:marLeft w:val="0"/>
                          <w:marRight w:val="0"/>
                          <w:marTop w:val="225"/>
                          <w:marBottom w:val="150"/>
                          <w:divBdr>
                            <w:top w:val="none" w:sz="0" w:space="0" w:color="auto"/>
                            <w:left w:val="none" w:sz="0" w:space="0" w:color="auto"/>
                            <w:bottom w:val="none" w:sz="0" w:space="0" w:color="auto"/>
                            <w:right w:val="none" w:sz="0" w:space="0" w:color="auto"/>
                          </w:divBdr>
                          <w:divsChild>
                            <w:div w:id="946038734">
                              <w:marLeft w:val="0"/>
                              <w:marRight w:val="0"/>
                              <w:marTop w:val="150"/>
                              <w:marBottom w:val="75"/>
                              <w:divBdr>
                                <w:top w:val="none" w:sz="0" w:space="0" w:color="auto"/>
                                <w:left w:val="none" w:sz="0" w:space="0" w:color="auto"/>
                                <w:bottom w:val="none" w:sz="0" w:space="0" w:color="auto"/>
                                <w:right w:val="none" w:sz="0" w:space="0" w:color="auto"/>
                              </w:divBdr>
                            </w:div>
                            <w:div w:id="2056200623">
                              <w:marLeft w:val="0"/>
                              <w:marRight w:val="0"/>
                              <w:marTop w:val="150"/>
                              <w:marBottom w:val="75"/>
                              <w:divBdr>
                                <w:top w:val="none" w:sz="0" w:space="0" w:color="auto"/>
                                <w:left w:val="none" w:sz="0" w:space="0" w:color="auto"/>
                                <w:bottom w:val="none" w:sz="0" w:space="0" w:color="auto"/>
                                <w:right w:val="none" w:sz="0" w:space="0" w:color="auto"/>
                              </w:divBdr>
                            </w:div>
                            <w:div w:id="1199321628">
                              <w:marLeft w:val="0"/>
                              <w:marRight w:val="0"/>
                              <w:marTop w:val="150"/>
                              <w:marBottom w:val="75"/>
                              <w:divBdr>
                                <w:top w:val="none" w:sz="0" w:space="0" w:color="auto"/>
                                <w:left w:val="none" w:sz="0" w:space="0" w:color="auto"/>
                                <w:bottom w:val="none" w:sz="0" w:space="0" w:color="auto"/>
                                <w:right w:val="none" w:sz="0" w:space="0" w:color="auto"/>
                              </w:divBdr>
                            </w:div>
                            <w:div w:id="1724524882">
                              <w:marLeft w:val="0"/>
                              <w:marRight w:val="0"/>
                              <w:marTop w:val="150"/>
                              <w:marBottom w:val="75"/>
                              <w:divBdr>
                                <w:top w:val="none" w:sz="0" w:space="0" w:color="auto"/>
                                <w:left w:val="none" w:sz="0" w:space="0" w:color="auto"/>
                                <w:bottom w:val="none" w:sz="0" w:space="0" w:color="auto"/>
                                <w:right w:val="none" w:sz="0" w:space="0" w:color="auto"/>
                              </w:divBdr>
                            </w:div>
                            <w:div w:id="1062365118">
                              <w:marLeft w:val="0"/>
                              <w:marRight w:val="0"/>
                              <w:marTop w:val="150"/>
                              <w:marBottom w:val="75"/>
                              <w:divBdr>
                                <w:top w:val="none" w:sz="0" w:space="0" w:color="auto"/>
                                <w:left w:val="none" w:sz="0" w:space="0" w:color="auto"/>
                                <w:bottom w:val="none" w:sz="0" w:space="0" w:color="auto"/>
                                <w:right w:val="none" w:sz="0" w:space="0" w:color="auto"/>
                              </w:divBdr>
                            </w:div>
                            <w:div w:id="327440380">
                              <w:marLeft w:val="0"/>
                              <w:marRight w:val="0"/>
                              <w:marTop w:val="150"/>
                              <w:marBottom w:val="75"/>
                              <w:divBdr>
                                <w:top w:val="none" w:sz="0" w:space="0" w:color="auto"/>
                                <w:left w:val="none" w:sz="0" w:space="0" w:color="auto"/>
                                <w:bottom w:val="none" w:sz="0" w:space="0" w:color="auto"/>
                                <w:right w:val="none" w:sz="0" w:space="0" w:color="auto"/>
                              </w:divBdr>
                            </w:div>
                            <w:div w:id="1943756816">
                              <w:marLeft w:val="0"/>
                              <w:marRight w:val="0"/>
                              <w:marTop w:val="150"/>
                              <w:marBottom w:val="75"/>
                              <w:divBdr>
                                <w:top w:val="none" w:sz="0" w:space="0" w:color="auto"/>
                                <w:left w:val="none" w:sz="0" w:space="0" w:color="auto"/>
                                <w:bottom w:val="none" w:sz="0" w:space="0" w:color="auto"/>
                                <w:right w:val="none" w:sz="0" w:space="0" w:color="auto"/>
                              </w:divBdr>
                            </w:div>
                          </w:divsChild>
                        </w:div>
                        <w:div w:id="1639066739">
                          <w:marLeft w:val="0"/>
                          <w:marRight w:val="0"/>
                          <w:marTop w:val="225"/>
                          <w:marBottom w:val="150"/>
                          <w:divBdr>
                            <w:top w:val="none" w:sz="0" w:space="0" w:color="auto"/>
                            <w:left w:val="none" w:sz="0" w:space="0" w:color="auto"/>
                            <w:bottom w:val="none" w:sz="0" w:space="0" w:color="auto"/>
                            <w:right w:val="none" w:sz="0" w:space="0" w:color="auto"/>
                          </w:divBdr>
                          <w:divsChild>
                            <w:div w:id="622493453">
                              <w:marLeft w:val="0"/>
                              <w:marRight w:val="0"/>
                              <w:marTop w:val="150"/>
                              <w:marBottom w:val="75"/>
                              <w:divBdr>
                                <w:top w:val="none" w:sz="0" w:space="0" w:color="auto"/>
                                <w:left w:val="none" w:sz="0" w:space="0" w:color="auto"/>
                                <w:bottom w:val="none" w:sz="0" w:space="0" w:color="auto"/>
                                <w:right w:val="none" w:sz="0" w:space="0" w:color="auto"/>
                              </w:divBdr>
                            </w:div>
                            <w:div w:id="1293437420">
                              <w:marLeft w:val="0"/>
                              <w:marRight w:val="0"/>
                              <w:marTop w:val="150"/>
                              <w:marBottom w:val="75"/>
                              <w:divBdr>
                                <w:top w:val="none" w:sz="0" w:space="0" w:color="auto"/>
                                <w:left w:val="none" w:sz="0" w:space="0" w:color="auto"/>
                                <w:bottom w:val="none" w:sz="0" w:space="0" w:color="auto"/>
                                <w:right w:val="none" w:sz="0" w:space="0" w:color="auto"/>
                              </w:divBdr>
                            </w:div>
                            <w:div w:id="1843546813">
                              <w:marLeft w:val="0"/>
                              <w:marRight w:val="0"/>
                              <w:marTop w:val="150"/>
                              <w:marBottom w:val="75"/>
                              <w:divBdr>
                                <w:top w:val="none" w:sz="0" w:space="0" w:color="auto"/>
                                <w:left w:val="none" w:sz="0" w:space="0" w:color="auto"/>
                                <w:bottom w:val="none" w:sz="0" w:space="0" w:color="auto"/>
                                <w:right w:val="none" w:sz="0" w:space="0" w:color="auto"/>
                              </w:divBdr>
                            </w:div>
                          </w:divsChild>
                        </w:div>
                        <w:div w:id="1744329468">
                          <w:marLeft w:val="0"/>
                          <w:marRight w:val="0"/>
                          <w:marTop w:val="225"/>
                          <w:marBottom w:val="150"/>
                          <w:divBdr>
                            <w:top w:val="none" w:sz="0" w:space="0" w:color="auto"/>
                            <w:left w:val="none" w:sz="0" w:space="0" w:color="auto"/>
                            <w:bottom w:val="none" w:sz="0" w:space="0" w:color="auto"/>
                            <w:right w:val="none" w:sz="0" w:space="0" w:color="auto"/>
                          </w:divBdr>
                          <w:divsChild>
                            <w:div w:id="1288392768">
                              <w:marLeft w:val="0"/>
                              <w:marRight w:val="0"/>
                              <w:marTop w:val="150"/>
                              <w:marBottom w:val="75"/>
                              <w:divBdr>
                                <w:top w:val="none" w:sz="0" w:space="0" w:color="auto"/>
                                <w:left w:val="none" w:sz="0" w:space="0" w:color="auto"/>
                                <w:bottom w:val="none" w:sz="0" w:space="0" w:color="auto"/>
                                <w:right w:val="none" w:sz="0" w:space="0" w:color="auto"/>
                              </w:divBdr>
                            </w:div>
                            <w:div w:id="1421635795">
                              <w:marLeft w:val="0"/>
                              <w:marRight w:val="0"/>
                              <w:marTop w:val="150"/>
                              <w:marBottom w:val="75"/>
                              <w:divBdr>
                                <w:top w:val="none" w:sz="0" w:space="0" w:color="auto"/>
                                <w:left w:val="none" w:sz="0" w:space="0" w:color="auto"/>
                                <w:bottom w:val="none" w:sz="0" w:space="0" w:color="auto"/>
                                <w:right w:val="none" w:sz="0" w:space="0" w:color="auto"/>
                              </w:divBdr>
                            </w:div>
                          </w:divsChild>
                        </w:div>
                        <w:div w:id="2023359033">
                          <w:marLeft w:val="0"/>
                          <w:marRight w:val="0"/>
                          <w:marTop w:val="225"/>
                          <w:marBottom w:val="150"/>
                          <w:divBdr>
                            <w:top w:val="none" w:sz="0" w:space="0" w:color="auto"/>
                            <w:left w:val="none" w:sz="0" w:space="0" w:color="auto"/>
                            <w:bottom w:val="none" w:sz="0" w:space="0" w:color="auto"/>
                            <w:right w:val="none" w:sz="0" w:space="0" w:color="auto"/>
                          </w:divBdr>
                          <w:divsChild>
                            <w:div w:id="135413608">
                              <w:marLeft w:val="0"/>
                              <w:marRight w:val="0"/>
                              <w:marTop w:val="150"/>
                              <w:marBottom w:val="75"/>
                              <w:divBdr>
                                <w:top w:val="none" w:sz="0" w:space="0" w:color="auto"/>
                                <w:left w:val="none" w:sz="0" w:space="0" w:color="auto"/>
                                <w:bottom w:val="none" w:sz="0" w:space="0" w:color="auto"/>
                                <w:right w:val="none" w:sz="0" w:space="0" w:color="auto"/>
                              </w:divBdr>
                            </w:div>
                            <w:div w:id="264534894">
                              <w:marLeft w:val="0"/>
                              <w:marRight w:val="0"/>
                              <w:marTop w:val="150"/>
                              <w:marBottom w:val="75"/>
                              <w:divBdr>
                                <w:top w:val="none" w:sz="0" w:space="0" w:color="auto"/>
                                <w:left w:val="none" w:sz="0" w:space="0" w:color="auto"/>
                                <w:bottom w:val="none" w:sz="0" w:space="0" w:color="auto"/>
                                <w:right w:val="none" w:sz="0" w:space="0" w:color="auto"/>
                              </w:divBdr>
                            </w:div>
                            <w:div w:id="1406995106">
                              <w:marLeft w:val="0"/>
                              <w:marRight w:val="0"/>
                              <w:marTop w:val="150"/>
                              <w:marBottom w:val="75"/>
                              <w:divBdr>
                                <w:top w:val="none" w:sz="0" w:space="0" w:color="auto"/>
                                <w:left w:val="none" w:sz="0" w:space="0" w:color="auto"/>
                                <w:bottom w:val="none" w:sz="0" w:space="0" w:color="auto"/>
                                <w:right w:val="none" w:sz="0" w:space="0" w:color="auto"/>
                              </w:divBdr>
                            </w:div>
                          </w:divsChild>
                        </w:div>
                        <w:div w:id="1597865365">
                          <w:marLeft w:val="0"/>
                          <w:marRight w:val="0"/>
                          <w:marTop w:val="225"/>
                          <w:marBottom w:val="150"/>
                          <w:divBdr>
                            <w:top w:val="none" w:sz="0" w:space="0" w:color="auto"/>
                            <w:left w:val="none" w:sz="0" w:space="0" w:color="auto"/>
                            <w:bottom w:val="none" w:sz="0" w:space="0" w:color="auto"/>
                            <w:right w:val="none" w:sz="0" w:space="0" w:color="auto"/>
                          </w:divBdr>
                          <w:divsChild>
                            <w:div w:id="1206024630">
                              <w:marLeft w:val="0"/>
                              <w:marRight w:val="0"/>
                              <w:marTop w:val="150"/>
                              <w:marBottom w:val="75"/>
                              <w:divBdr>
                                <w:top w:val="none" w:sz="0" w:space="0" w:color="auto"/>
                                <w:left w:val="none" w:sz="0" w:space="0" w:color="auto"/>
                                <w:bottom w:val="none" w:sz="0" w:space="0" w:color="auto"/>
                                <w:right w:val="none" w:sz="0" w:space="0" w:color="auto"/>
                              </w:divBdr>
                            </w:div>
                          </w:divsChild>
                        </w:div>
                        <w:div w:id="1895509535">
                          <w:marLeft w:val="0"/>
                          <w:marRight w:val="0"/>
                          <w:marTop w:val="225"/>
                          <w:marBottom w:val="150"/>
                          <w:divBdr>
                            <w:top w:val="none" w:sz="0" w:space="0" w:color="auto"/>
                            <w:left w:val="none" w:sz="0" w:space="0" w:color="auto"/>
                            <w:bottom w:val="none" w:sz="0" w:space="0" w:color="auto"/>
                            <w:right w:val="none" w:sz="0" w:space="0" w:color="auto"/>
                          </w:divBdr>
                          <w:divsChild>
                            <w:div w:id="1676347888">
                              <w:marLeft w:val="0"/>
                              <w:marRight w:val="0"/>
                              <w:marTop w:val="150"/>
                              <w:marBottom w:val="75"/>
                              <w:divBdr>
                                <w:top w:val="none" w:sz="0" w:space="0" w:color="auto"/>
                                <w:left w:val="none" w:sz="0" w:space="0" w:color="auto"/>
                                <w:bottom w:val="none" w:sz="0" w:space="0" w:color="auto"/>
                                <w:right w:val="none" w:sz="0" w:space="0" w:color="auto"/>
                              </w:divBdr>
                            </w:div>
                            <w:div w:id="1283342693">
                              <w:marLeft w:val="0"/>
                              <w:marRight w:val="0"/>
                              <w:marTop w:val="150"/>
                              <w:marBottom w:val="75"/>
                              <w:divBdr>
                                <w:top w:val="none" w:sz="0" w:space="0" w:color="auto"/>
                                <w:left w:val="none" w:sz="0" w:space="0" w:color="auto"/>
                                <w:bottom w:val="none" w:sz="0" w:space="0" w:color="auto"/>
                                <w:right w:val="none" w:sz="0" w:space="0" w:color="auto"/>
                              </w:divBdr>
                            </w:div>
                            <w:div w:id="1603224565">
                              <w:marLeft w:val="0"/>
                              <w:marRight w:val="0"/>
                              <w:marTop w:val="150"/>
                              <w:marBottom w:val="75"/>
                              <w:divBdr>
                                <w:top w:val="none" w:sz="0" w:space="0" w:color="auto"/>
                                <w:left w:val="none" w:sz="0" w:space="0" w:color="auto"/>
                                <w:bottom w:val="none" w:sz="0" w:space="0" w:color="auto"/>
                                <w:right w:val="none" w:sz="0" w:space="0" w:color="auto"/>
                              </w:divBdr>
                            </w:div>
                            <w:div w:id="571700735">
                              <w:marLeft w:val="0"/>
                              <w:marRight w:val="0"/>
                              <w:marTop w:val="150"/>
                              <w:marBottom w:val="75"/>
                              <w:divBdr>
                                <w:top w:val="none" w:sz="0" w:space="0" w:color="auto"/>
                                <w:left w:val="none" w:sz="0" w:space="0" w:color="auto"/>
                                <w:bottom w:val="none" w:sz="0" w:space="0" w:color="auto"/>
                                <w:right w:val="none" w:sz="0" w:space="0" w:color="auto"/>
                              </w:divBdr>
                            </w:div>
                          </w:divsChild>
                        </w:div>
                        <w:div w:id="1049963200">
                          <w:marLeft w:val="0"/>
                          <w:marRight w:val="0"/>
                          <w:marTop w:val="225"/>
                          <w:marBottom w:val="150"/>
                          <w:divBdr>
                            <w:top w:val="none" w:sz="0" w:space="0" w:color="auto"/>
                            <w:left w:val="none" w:sz="0" w:space="0" w:color="auto"/>
                            <w:bottom w:val="none" w:sz="0" w:space="0" w:color="auto"/>
                            <w:right w:val="none" w:sz="0" w:space="0" w:color="auto"/>
                          </w:divBdr>
                          <w:divsChild>
                            <w:div w:id="1823934246">
                              <w:marLeft w:val="0"/>
                              <w:marRight w:val="0"/>
                              <w:marTop w:val="150"/>
                              <w:marBottom w:val="75"/>
                              <w:divBdr>
                                <w:top w:val="none" w:sz="0" w:space="0" w:color="auto"/>
                                <w:left w:val="none" w:sz="0" w:space="0" w:color="auto"/>
                                <w:bottom w:val="none" w:sz="0" w:space="0" w:color="auto"/>
                                <w:right w:val="none" w:sz="0" w:space="0" w:color="auto"/>
                              </w:divBdr>
                            </w:div>
                          </w:divsChild>
                        </w:div>
                        <w:div w:id="226186363">
                          <w:marLeft w:val="0"/>
                          <w:marRight w:val="0"/>
                          <w:marTop w:val="225"/>
                          <w:marBottom w:val="150"/>
                          <w:divBdr>
                            <w:top w:val="none" w:sz="0" w:space="0" w:color="auto"/>
                            <w:left w:val="none" w:sz="0" w:space="0" w:color="auto"/>
                            <w:bottom w:val="none" w:sz="0" w:space="0" w:color="auto"/>
                            <w:right w:val="none" w:sz="0" w:space="0" w:color="auto"/>
                          </w:divBdr>
                          <w:divsChild>
                            <w:div w:id="514613111">
                              <w:marLeft w:val="0"/>
                              <w:marRight w:val="0"/>
                              <w:marTop w:val="150"/>
                              <w:marBottom w:val="75"/>
                              <w:divBdr>
                                <w:top w:val="none" w:sz="0" w:space="0" w:color="auto"/>
                                <w:left w:val="none" w:sz="0" w:space="0" w:color="auto"/>
                                <w:bottom w:val="none" w:sz="0" w:space="0" w:color="auto"/>
                                <w:right w:val="none" w:sz="0" w:space="0" w:color="auto"/>
                              </w:divBdr>
                            </w:div>
                            <w:div w:id="2039087528">
                              <w:marLeft w:val="0"/>
                              <w:marRight w:val="0"/>
                              <w:marTop w:val="150"/>
                              <w:marBottom w:val="75"/>
                              <w:divBdr>
                                <w:top w:val="none" w:sz="0" w:space="0" w:color="auto"/>
                                <w:left w:val="none" w:sz="0" w:space="0" w:color="auto"/>
                                <w:bottom w:val="none" w:sz="0" w:space="0" w:color="auto"/>
                                <w:right w:val="none" w:sz="0" w:space="0" w:color="auto"/>
                              </w:divBdr>
                            </w:div>
                            <w:div w:id="321397804">
                              <w:marLeft w:val="0"/>
                              <w:marRight w:val="0"/>
                              <w:marTop w:val="150"/>
                              <w:marBottom w:val="75"/>
                              <w:divBdr>
                                <w:top w:val="none" w:sz="0" w:space="0" w:color="auto"/>
                                <w:left w:val="none" w:sz="0" w:space="0" w:color="auto"/>
                                <w:bottom w:val="none" w:sz="0" w:space="0" w:color="auto"/>
                                <w:right w:val="none" w:sz="0" w:space="0" w:color="auto"/>
                              </w:divBdr>
                            </w:div>
                            <w:div w:id="1258753856">
                              <w:marLeft w:val="0"/>
                              <w:marRight w:val="0"/>
                              <w:marTop w:val="150"/>
                              <w:marBottom w:val="75"/>
                              <w:divBdr>
                                <w:top w:val="none" w:sz="0" w:space="0" w:color="auto"/>
                                <w:left w:val="none" w:sz="0" w:space="0" w:color="auto"/>
                                <w:bottom w:val="none" w:sz="0" w:space="0" w:color="auto"/>
                                <w:right w:val="none" w:sz="0" w:space="0" w:color="auto"/>
                              </w:divBdr>
                            </w:div>
                          </w:divsChild>
                        </w:div>
                        <w:div w:id="1308823165">
                          <w:marLeft w:val="0"/>
                          <w:marRight w:val="0"/>
                          <w:marTop w:val="225"/>
                          <w:marBottom w:val="150"/>
                          <w:divBdr>
                            <w:top w:val="none" w:sz="0" w:space="0" w:color="auto"/>
                            <w:left w:val="none" w:sz="0" w:space="0" w:color="auto"/>
                            <w:bottom w:val="none" w:sz="0" w:space="0" w:color="auto"/>
                            <w:right w:val="none" w:sz="0" w:space="0" w:color="auto"/>
                          </w:divBdr>
                          <w:divsChild>
                            <w:div w:id="429200096">
                              <w:marLeft w:val="0"/>
                              <w:marRight w:val="0"/>
                              <w:marTop w:val="150"/>
                              <w:marBottom w:val="75"/>
                              <w:divBdr>
                                <w:top w:val="none" w:sz="0" w:space="0" w:color="auto"/>
                                <w:left w:val="none" w:sz="0" w:space="0" w:color="auto"/>
                                <w:bottom w:val="none" w:sz="0" w:space="0" w:color="auto"/>
                                <w:right w:val="none" w:sz="0" w:space="0" w:color="auto"/>
                              </w:divBdr>
                            </w:div>
                            <w:div w:id="1093815540">
                              <w:marLeft w:val="0"/>
                              <w:marRight w:val="0"/>
                              <w:marTop w:val="0"/>
                              <w:marBottom w:val="0"/>
                              <w:divBdr>
                                <w:top w:val="none" w:sz="0" w:space="0" w:color="auto"/>
                                <w:left w:val="none" w:sz="0" w:space="0" w:color="auto"/>
                                <w:bottom w:val="none" w:sz="0" w:space="0" w:color="auto"/>
                                <w:right w:val="none" w:sz="0" w:space="0" w:color="auto"/>
                              </w:divBdr>
                            </w:div>
                            <w:div w:id="1121025175">
                              <w:marLeft w:val="0"/>
                              <w:marRight w:val="0"/>
                              <w:marTop w:val="150"/>
                              <w:marBottom w:val="75"/>
                              <w:divBdr>
                                <w:top w:val="none" w:sz="0" w:space="0" w:color="auto"/>
                                <w:left w:val="none" w:sz="0" w:space="0" w:color="auto"/>
                                <w:bottom w:val="none" w:sz="0" w:space="0" w:color="auto"/>
                                <w:right w:val="none" w:sz="0" w:space="0" w:color="auto"/>
                              </w:divBdr>
                            </w:div>
                            <w:div w:id="1243447057">
                              <w:marLeft w:val="0"/>
                              <w:marRight w:val="0"/>
                              <w:marTop w:val="150"/>
                              <w:marBottom w:val="75"/>
                              <w:divBdr>
                                <w:top w:val="none" w:sz="0" w:space="0" w:color="auto"/>
                                <w:left w:val="none" w:sz="0" w:space="0" w:color="auto"/>
                                <w:bottom w:val="none" w:sz="0" w:space="0" w:color="auto"/>
                                <w:right w:val="none" w:sz="0" w:space="0" w:color="auto"/>
                              </w:divBdr>
                            </w:div>
                            <w:div w:id="1686010499">
                              <w:marLeft w:val="0"/>
                              <w:marRight w:val="0"/>
                              <w:marTop w:val="150"/>
                              <w:marBottom w:val="75"/>
                              <w:divBdr>
                                <w:top w:val="none" w:sz="0" w:space="0" w:color="auto"/>
                                <w:left w:val="none" w:sz="0" w:space="0" w:color="auto"/>
                                <w:bottom w:val="none" w:sz="0" w:space="0" w:color="auto"/>
                                <w:right w:val="none" w:sz="0" w:space="0" w:color="auto"/>
                              </w:divBdr>
                            </w:div>
                            <w:div w:id="741371230">
                              <w:marLeft w:val="0"/>
                              <w:marRight w:val="0"/>
                              <w:marTop w:val="150"/>
                              <w:marBottom w:val="75"/>
                              <w:divBdr>
                                <w:top w:val="none" w:sz="0" w:space="0" w:color="auto"/>
                                <w:left w:val="none" w:sz="0" w:space="0" w:color="auto"/>
                                <w:bottom w:val="none" w:sz="0" w:space="0" w:color="auto"/>
                                <w:right w:val="none" w:sz="0" w:space="0" w:color="auto"/>
                              </w:divBdr>
                            </w:div>
                            <w:div w:id="1663508149">
                              <w:marLeft w:val="0"/>
                              <w:marRight w:val="0"/>
                              <w:marTop w:val="150"/>
                              <w:marBottom w:val="75"/>
                              <w:divBdr>
                                <w:top w:val="none" w:sz="0" w:space="0" w:color="auto"/>
                                <w:left w:val="none" w:sz="0" w:space="0" w:color="auto"/>
                                <w:bottom w:val="none" w:sz="0" w:space="0" w:color="auto"/>
                                <w:right w:val="none" w:sz="0" w:space="0" w:color="auto"/>
                              </w:divBdr>
                            </w:div>
                            <w:div w:id="691222821">
                              <w:marLeft w:val="0"/>
                              <w:marRight w:val="0"/>
                              <w:marTop w:val="150"/>
                              <w:marBottom w:val="75"/>
                              <w:divBdr>
                                <w:top w:val="none" w:sz="0" w:space="0" w:color="auto"/>
                                <w:left w:val="none" w:sz="0" w:space="0" w:color="auto"/>
                                <w:bottom w:val="none" w:sz="0" w:space="0" w:color="auto"/>
                                <w:right w:val="none" w:sz="0" w:space="0" w:color="auto"/>
                              </w:divBdr>
                            </w:div>
                          </w:divsChild>
                        </w:div>
                        <w:div w:id="498931619">
                          <w:marLeft w:val="0"/>
                          <w:marRight w:val="0"/>
                          <w:marTop w:val="225"/>
                          <w:marBottom w:val="150"/>
                          <w:divBdr>
                            <w:top w:val="none" w:sz="0" w:space="0" w:color="auto"/>
                            <w:left w:val="none" w:sz="0" w:space="0" w:color="auto"/>
                            <w:bottom w:val="none" w:sz="0" w:space="0" w:color="auto"/>
                            <w:right w:val="none" w:sz="0" w:space="0" w:color="auto"/>
                          </w:divBdr>
                          <w:divsChild>
                            <w:div w:id="39595371">
                              <w:marLeft w:val="0"/>
                              <w:marRight w:val="0"/>
                              <w:marTop w:val="150"/>
                              <w:marBottom w:val="75"/>
                              <w:divBdr>
                                <w:top w:val="none" w:sz="0" w:space="0" w:color="auto"/>
                                <w:left w:val="none" w:sz="0" w:space="0" w:color="auto"/>
                                <w:bottom w:val="none" w:sz="0" w:space="0" w:color="auto"/>
                                <w:right w:val="none" w:sz="0" w:space="0" w:color="auto"/>
                              </w:divBdr>
                              <w:divsChild>
                                <w:div w:id="583492401">
                                  <w:marLeft w:val="0"/>
                                  <w:marRight w:val="0"/>
                                  <w:marTop w:val="150"/>
                                  <w:marBottom w:val="0"/>
                                  <w:divBdr>
                                    <w:top w:val="none" w:sz="0" w:space="0" w:color="auto"/>
                                    <w:left w:val="none" w:sz="0" w:space="0" w:color="auto"/>
                                    <w:bottom w:val="none" w:sz="0" w:space="0" w:color="auto"/>
                                    <w:right w:val="none" w:sz="0" w:space="0" w:color="auto"/>
                                  </w:divBdr>
                                  <w:divsChild>
                                    <w:div w:id="1814786887">
                                      <w:marLeft w:val="375"/>
                                      <w:marRight w:val="0"/>
                                      <w:marTop w:val="75"/>
                                      <w:marBottom w:val="0"/>
                                      <w:divBdr>
                                        <w:top w:val="none" w:sz="0" w:space="0" w:color="auto"/>
                                        <w:left w:val="none" w:sz="0" w:space="0" w:color="auto"/>
                                        <w:bottom w:val="none" w:sz="0" w:space="0" w:color="auto"/>
                                        <w:right w:val="none" w:sz="0" w:space="0" w:color="auto"/>
                                      </w:divBdr>
                                    </w:div>
                                    <w:div w:id="593975443">
                                      <w:marLeft w:val="375"/>
                                      <w:marRight w:val="0"/>
                                      <w:marTop w:val="75"/>
                                      <w:marBottom w:val="0"/>
                                      <w:divBdr>
                                        <w:top w:val="none" w:sz="0" w:space="0" w:color="auto"/>
                                        <w:left w:val="none" w:sz="0" w:space="0" w:color="auto"/>
                                        <w:bottom w:val="none" w:sz="0" w:space="0" w:color="auto"/>
                                        <w:right w:val="none" w:sz="0" w:space="0" w:color="auto"/>
                                      </w:divBdr>
                                    </w:div>
                                  </w:divsChild>
                                </w:div>
                              </w:divsChild>
                            </w:div>
                            <w:div w:id="58291946">
                              <w:marLeft w:val="0"/>
                              <w:marRight w:val="0"/>
                              <w:marTop w:val="150"/>
                              <w:marBottom w:val="75"/>
                              <w:divBdr>
                                <w:top w:val="none" w:sz="0" w:space="0" w:color="auto"/>
                                <w:left w:val="none" w:sz="0" w:space="0" w:color="auto"/>
                                <w:bottom w:val="none" w:sz="0" w:space="0" w:color="auto"/>
                                <w:right w:val="none" w:sz="0" w:space="0" w:color="auto"/>
                              </w:divBdr>
                            </w:div>
                          </w:divsChild>
                        </w:div>
                        <w:div w:id="1403408087">
                          <w:marLeft w:val="0"/>
                          <w:marRight w:val="0"/>
                          <w:marTop w:val="225"/>
                          <w:marBottom w:val="150"/>
                          <w:divBdr>
                            <w:top w:val="none" w:sz="0" w:space="0" w:color="auto"/>
                            <w:left w:val="none" w:sz="0" w:space="0" w:color="auto"/>
                            <w:bottom w:val="none" w:sz="0" w:space="0" w:color="auto"/>
                            <w:right w:val="none" w:sz="0" w:space="0" w:color="auto"/>
                          </w:divBdr>
                          <w:divsChild>
                            <w:div w:id="1226137013">
                              <w:marLeft w:val="0"/>
                              <w:marRight w:val="0"/>
                              <w:marTop w:val="150"/>
                              <w:marBottom w:val="75"/>
                              <w:divBdr>
                                <w:top w:val="none" w:sz="0" w:space="0" w:color="auto"/>
                                <w:left w:val="none" w:sz="0" w:space="0" w:color="auto"/>
                                <w:bottom w:val="none" w:sz="0" w:space="0" w:color="auto"/>
                                <w:right w:val="none" w:sz="0" w:space="0" w:color="auto"/>
                              </w:divBdr>
                            </w:div>
                            <w:div w:id="2052609102">
                              <w:marLeft w:val="0"/>
                              <w:marRight w:val="0"/>
                              <w:marTop w:val="150"/>
                              <w:marBottom w:val="75"/>
                              <w:divBdr>
                                <w:top w:val="none" w:sz="0" w:space="0" w:color="auto"/>
                                <w:left w:val="none" w:sz="0" w:space="0" w:color="auto"/>
                                <w:bottom w:val="none" w:sz="0" w:space="0" w:color="auto"/>
                                <w:right w:val="none" w:sz="0" w:space="0" w:color="auto"/>
                              </w:divBdr>
                            </w:div>
                          </w:divsChild>
                        </w:div>
                        <w:div w:id="152723093">
                          <w:marLeft w:val="0"/>
                          <w:marRight w:val="0"/>
                          <w:marTop w:val="225"/>
                          <w:marBottom w:val="150"/>
                          <w:divBdr>
                            <w:top w:val="none" w:sz="0" w:space="0" w:color="auto"/>
                            <w:left w:val="none" w:sz="0" w:space="0" w:color="auto"/>
                            <w:bottom w:val="none" w:sz="0" w:space="0" w:color="auto"/>
                            <w:right w:val="none" w:sz="0" w:space="0" w:color="auto"/>
                          </w:divBdr>
                          <w:divsChild>
                            <w:div w:id="562109145">
                              <w:marLeft w:val="0"/>
                              <w:marRight w:val="0"/>
                              <w:marTop w:val="150"/>
                              <w:marBottom w:val="75"/>
                              <w:divBdr>
                                <w:top w:val="none" w:sz="0" w:space="0" w:color="auto"/>
                                <w:left w:val="none" w:sz="0" w:space="0" w:color="auto"/>
                                <w:bottom w:val="none" w:sz="0" w:space="0" w:color="auto"/>
                                <w:right w:val="none" w:sz="0" w:space="0" w:color="auto"/>
                              </w:divBdr>
                            </w:div>
                          </w:divsChild>
                        </w:div>
                        <w:div w:id="1848325634">
                          <w:marLeft w:val="0"/>
                          <w:marRight w:val="0"/>
                          <w:marTop w:val="225"/>
                          <w:marBottom w:val="150"/>
                          <w:divBdr>
                            <w:top w:val="none" w:sz="0" w:space="0" w:color="auto"/>
                            <w:left w:val="none" w:sz="0" w:space="0" w:color="auto"/>
                            <w:bottom w:val="none" w:sz="0" w:space="0" w:color="auto"/>
                            <w:right w:val="none" w:sz="0" w:space="0" w:color="auto"/>
                          </w:divBdr>
                          <w:divsChild>
                            <w:div w:id="530151625">
                              <w:marLeft w:val="0"/>
                              <w:marRight w:val="0"/>
                              <w:marTop w:val="150"/>
                              <w:marBottom w:val="75"/>
                              <w:divBdr>
                                <w:top w:val="none" w:sz="0" w:space="0" w:color="auto"/>
                                <w:left w:val="none" w:sz="0" w:space="0" w:color="auto"/>
                                <w:bottom w:val="none" w:sz="0" w:space="0" w:color="auto"/>
                                <w:right w:val="none" w:sz="0" w:space="0" w:color="auto"/>
                              </w:divBdr>
                            </w:div>
                            <w:div w:id="1925068583">
                              <w:marLeft w:val="0"/>
                              <w:marRight w:val="0"/>
                              <w:marTop w:val="150"/>
                              <w:marBottom w:val="75"/>
                              <w:divBdr>
                                <w:top w:val="none" w:sz="0" w:space="0" w:color="auto"/>
                                <w:left w:val="none" w:sz="0" w:space="0" w:color="auto"/>
                                <w:bottom w:val="none" w:sz="0" w:space="0" w:color="auto"/>
                                <w:right w:val="none" w:sz="0" w:space="0" w:color="auto"/>
                              </w:divBdr>
                            </w:div>
                            <w:div w:id="21281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045265">
                  <w:marLeft w:val="0"/>
                  <w:marRight w:val="0"/>
                  <w:marTop w:val="200"/>
                  <w:marBottom w:val="0"/>
                  <w:divBdr>
                    <w:top w:val="none" w:sz="0" w:space="0" w:color="auto"/>
                    <w:left w:val="none" w:sz="0" w:space="0" w:color="auto"/>
                    <w:bottom w:val="none" w:sz="0" w:space="0" w:color="auto"/>
                    <w:right w:val="none" w:sz="0" w:space="0" w:color="auto"/>
                  </w:divBdr>
                  <w:divsChild>
                    <w:div w:id="844785285">
                      <w:marLeft w:val="0"/>
                      <w:marRight w:val="0"/>
                      <w:marTop w:val="150"/>
                      <w:marBottom w:val="75"/>
                      <w:divBdr>
                        <w:top w:val="none" w:sz="0" w:space="0" w:color="auto"/>
                        <w:left w:val="none" w:sz="0" w:space="0" w:color="auto"/>
                        <w:bottom w:val="none" w:sz="0" w:space="0" w:color="auto"/>
                        <w:right w:val="none" w:sz="0" w:space="0" w:color="auto"/>
                      </w:divBdr>
                    </w:div>
                    <w:div w:id="706954972">
                      <w:marLeft w:val="0"/>
                      <w:marRight w:val="0"/>
                      <w:marTop w:val="150"/>
                      <w:marBottom w:val="75"/>
                      <w:divBdr>
                        <w:top w:val="none" w:sz="0" w:space="0" w:color="auto"/>
                        <w:left w:val="none" w:sz="0" w:space="0" w:color="auto"/>
                        <w:bottom w:val="none" w:sz="0" w:space="0" w:color="auto"/>
                        <w:right w:val="none" w:sz="0" w:space="0" w:color="auto"/>
                      </w:divBdr>
                    </w:div>
                    <w:div w:id="187838244">
                      <w:marLeft w:val="0"/>
                      <w:marRight w:val="0"/>
                      <w:marTop w:val="150"/>
                      <w:marBottom w:val="75"/>
                      <w:divBdr>
                        <w:top w:val="none" w:sz="0" w:space="0" w:color="auto"/>
                        <w:left w:val="none" w:sz="0" w:space="0" w:color="auto"/>
                        <w:bottom w:val="none" w:sz="0" w:space="0" w:color="auto"/>
                        <w:right w:val="none" w:sz="0" w:space="0" w:color="auto"/>
                      </w:divBdr>
                    </w:div>
                    <w:div w:id="2083328426">
                      <w:marLeft w:val="0"/>
                      <w:marRight w:val="0"/>
                      <w:marTop w:val="150"/>
                      <w:marBottom w:val="75"/>
                      <w:divBdr>
                        <w:top w:val="none" w:sz="0" w:space="0" w:color="auto"/>
                        <w:left w:val="none" w:sz="0" w:space="0" w:color="auto"/>
                        <w:bottom w:val="none" w:sz="0" w:space="0" w:color="auto"/>
                        <w:right w:val="none" w:sz="0" w:space="0" w:color="auto"/>
                      </w:divBdr>
                    </w:div>
                    <w:div w:id="1149009053">
                      <w:marLeft w:val="0"/>
                      <w:marRight w:val="0"/>
                      <w:marTop w:val="150"/>
                      <w:marBottom w:val="75"/>
                      <w:divBdr>
                        <w:top w:val="none" w:sz="0" w:space="0" w:color="auto"/>
                        <w:left w:val="none" w:sz="0" w:space="0" w:color="auto"/>
                        <w:bottom w:val="none" w:sz="0" w:space="0" w:color="auto"/>
                        <w:right w:val="none" w:sz="0" w:space="0" w:color="auto"/>
                      </w:divBdr>
                    </w:div>
                    <w:div w:id="903873068">
                      <w:marLeft w:val="0"/>
                      <w:marRight w:val="0"/>
                      <w:marTop w:val="150"/>
                      <w:marBottom w:val="75"/>
                      <w:divBdr>
                        <w:top w:val="none" w:sz="0" w:space="0" w:color="auto"/>
                        <w:left w:val="none" w:sz="0" w:space="0" w:color="auto"/>
                        <w:bottom w:val="none" w:sz="0" w:space="0" w:color="auto"/>
                        <w:right w:val="none" w:sz="0" w:space="0" w:color="auto"/>
                      </w:divBdr>
                    </w:div>
                    <w:div w:id="1697389534">
                      <w:marLeft w:val="0"/>
                      <w:marRight w:val="0"/>
                      <w:marTop w:val="150"/>
                      <w:marBottom w:val="75"/>
                      <w:divBdr>
                        <w:top w:val="none" w:sz="0" w:space="0" w:color="auto"/>
                        <w:left w:val="none" w:sz="0" w:space="0" w:color="auto"/>
                        <w:bottom w:val="none" w:sz="0" w:space="0" w:color="auto"/>
                        <w:right w:val="none" w:sz="0" w:space="0" w:color="auto"/>
                      </w:divBdr>
                    </w:div>
                    <w:div w:id="400257283">
                      <w:marLeft w:val="0"/>
                      <w:marRight w:val="0"/>
                      <w:marTop w:val="150"/>
                      <w:marBottom w:val="75"/>
                      <w:divBdr>
                        <w:top w:val="none" w:sz="0" w:space="0" w:color="auto"/>
                        <w:left w:val="none" w:sz="0" w:space="0" w:color="auto"/>
                        <w:bottom w:val="none" w:sz="0" w:space="0" w:color="auto"/>
                        <w:right w:val="none" w:sz="0" w:space="0" w:color="auto"/>
                      </w:divBdr>
                    </w:div>
                    <w:div w:id="854803981">
                      <w:marLeft w:val="0"/>
                      <w:marRight w:val="0"/>
                      <w:marTop w:val="150"/>
                      <w:marBottom w:val="75"/>
                      <w:divBdr>
                        <w:top w:val="none" w:sz="0" w:space="0" w:color="auto"/>
                        <w:left w:val="none" w:sz="0" w:space="0" w:color="auto"/>
                        <w:bottom w:val="none" w:sz="0" w:space="0" w:color="auto"/>
                        <w:right w:val="none" w:sz="0" w:space="0" w:color="auto"/>
                      </w:divBdr>
                    </w:div>
                    <w:div w:id="1850873944">
                      <w:marLeft w:val="0"/>
                      <w:marRight w:val="0"/>
                      <w:marTop w:val="150"/>
                      <w:marBottom w:val="75"/>
                      <w:divBdr>
                        <w:top w:val="none" w:sz="0" w:space="0" w:color="auto"/>
                        <w:left w:val="none" w:sz="0" w:space="0" w:color="auto"/>
                        <w:bottom w:val="none" w:sz="0" w:space="0" w:color="auto"/>
                        <w:right w:val="none" w:sz="0" w:space="0" w:color="auto"/>
                      </w:divBdr>
                    </w:div>
                    <w:div w:id="1746758805">
                      <w:marLeft w:val="0"/>
                      <w:marRight w:val="0"/>
                      <w:marTop w:val="150"/>
                      <w:marBottom w:val="75"/>
                      <w:divBdr>
                        <w:top w:val="none" w:sz="0" w:space="0" w:color="auto"/>
                        <w:left w:val="none" w:sz="0" w:space="0" w:color="auto"/>
                        <w:bottom w:val="none" w:sz="0" w:space="0" w:color="auto"/>
                        <w:right w:val="none" w:sz="0" w:space="0" w:color="auto"/>
                      </w:divBdr>
                    </w:div>
                    <w:div w:id="1248348529">
                      <w:marLeft w:val="0"/>
                      <w:marRight w:val="0"/>
                      <w:marTop w:val="150"/>
                      <w:marBottom w:val="75"/>
                      <w:divBdr>
                        <w:top w:val="none" w:sz="0" w:space="0" w:color="auto"/>
                        <w:left w:val="none" w:sz="0" w:space="0" w:color="auto"/>
                        <w:bottom w:val="none" w:sz="0" w:space="0" w:color="auto"/>
                        <w:right w:val="none" w:sz="0" w:space="0" w:color="auto"/>
                      </w:divBdr>
                    </w:div>
                    <w:div w:id="285284633">
                      <w:marLeft w:val="0"/>
                      <w:marRight w:val="0"/>
                      <w:marTop w:val="150"/>
                      <w:marBottom w:val="75"/>
                      <w:divBdr>
                        <w:top w:val="none" w:sz="0" w:space="0" w:color="auto"/>
                        <w:left w:val="none" w:sz="0" w:space="0" w:color="auto"/>
                        <w:bottom w:val="none" w:sz="0" w:space="0" w:color="auto"/>
                        <w:right w:val="none" w:sz="0" w:space="0" w:color="auto"/>
                      </w:divBdr>
                    </w:div>
                    <w:div w:id="1708598272">
                      <w:marLeft w:val="0"/>
                      <w:marRight w:val="0"/>
                      <w:marTop w:val="150"/>
                      <w:marBottom w:val="75"/>
                      <w:divBdr>
                        <w:top w:val="none" w:sz="0" w:space="0" w:color="auto"/>
                        <w:left w:val="none" w:sz="0" w:space="0" w:color="auto"/>
                        <w:bottom w:val="none" w:sz="0" w:space="0" w:color="auto"/>
                        <w:right w:val="none" w:sz="0" w:space="0" w:color="auto"/>
                      </w:divBdr>
                    </w:div>
                    <w:div w:id="595089901">
                      <w:marLeft w:val="0"/>
                      <w:marRight w:val="0"/>
                      <w:marTop w:val="150"/>
                      <w:marBottom w:val="75"/>
                      <w:divBdr>
                        <w:top w:val="none" w:sz="0" w:space="0" w:color="auto"/>
                        <w:left w:val="none" w:sz="0" w:space="0" w:color="auto"/>
                        <w:bottom w:val="none" w:sz="0" w:space="0" w:color="auto"/>
                        <w:right w:val="none" w:sz="0" w:space="0" w:color="auto"/>
                      </w:divBdr>
                    </w:div>
                    <w:div w:id="1795059783">
                      <w:marLeft w:val="0"/>
                      <w:marRight w:val="0"/>
                      <w:marTop w:val="150"/>
                      <w:marBottom w:val="75"/>
                      <w:divBdr>
                        <w:top w:val="none" w:sz="0" w:space="0" w:color="auto"/>
                        <w:left w:val="none" w:sz="0" w:space="0" w:color="auto"/>
                        <w:bottom w:val="none" w:sz="0" w:space="0" w:color="auto"/>
                        <w:right w:val="none" w:sz="0" w:space="0" w:color="auto"/>
                      </w:divBdr>
                    </w:div>
                    <w:div w:id="1993830943">
                      <w:marLeft w:val="0"/>
                      <w:marRight w:val="0"/>
                      <w:marTop w:val="150"/>
                      <w:marBottom w:val="75"/>
                      <w:divBdr>
                        <w:top w:val="none" w:sz="0" w:space="0" w:color="auto"/>
                        <w:left w:val="none" w:sz="0" w:space="0" w:color="auto"/>
                        <w:bottom w:val="none" w:sz="0" w:space="0" w:color="auto"/>
                        <w:right w:val="none" w:sz="0" w:space="0" w:color="auto"/>
                      </w:divBdr>
                    </w:div>
                    <w:div w:id="760024911">
                      <w:marLeft w:val="0"/>
                      <w:marRight w:val="0"/>
                      <w:marTop w:val="150"/>
                      <w:marBottom w:val="75"/>
                      <w:divBdr>
                        <w:top w:val="none" w:sz="0" w:space="0" w:color="auto"/>
                        <w:left w:val="none" w:sz="0" w:space="0" w:color="auto"/>
                        <w:bottom w:val="none" w:sz="0" w:space="0" w:color="auto"/>
                        <w:right w:val="none" w:sz="0" w:space="0" w:color="auto"/>
                      </w:divBdr>
                    </w:div>
                    <w:div w:id="1657490877">
                      <w:marLeft w:val="0"/>
                      <w:marRight w:val="0"/>
                      <w:marTop w:val="150"/>
                      <w:marBottom w:val="75"/>
                      <w:divBdr>
                        <w:top w:val="none" w:sz="0" w:space="0" w:color="auto"/>
                        <w:left w:val="none" w:sz="0" w:space="0" w:color="auto"/>
                        <w:bottom w:val="none" w:sz="0" w:space="0" w:color="auto"/>
                        <w:right w:val="none" w:sz="0" w:space="0" w:color="auto"/>
                      </w:divBdr>
                    </w:div>
                    <w:div w:id="1684278672">
                      <w:marLeft w:val="0"/>
                      <w:marRight w:val="0"/>
                      <w:marTop w:val="150"/>
                      <w:marBottom w:val="75"/>
                      <w:divBdr>
                        <w:top w:val="none" w:sz="0" w:space="0" w:color="auto"/>
                        <w:left w:val="none" w:sz="0" w:space="0" w:color="auto"/>
                        <w:bottom w:val="none" w:sz="0" w:space="0" w:color="auto"/>
                        <w:right w:val="none" w:sz="0" w:space="0" w:color="auto"/>
                      </w:divBdr>
                    </w:div>
                    <w:div w:id="1552113839">
                      <w:marLeft w:val="0"/>
                      <w:marRight w:val="0"/>
                      <w:marTop w:val="150"/>
                      <w:marBottom w:val="75"/>
                      <w:divBdr>
                        <w:top w:val="none" w:sz="0" w:space="0" w:color="auto"/>
                        <w:left w:val="none" w:sz="0" w:space="0" w:color="auto"/>
                        <w:bottom w:val="none" w:sz="0" w:space="0" w:color="auto"/>
                        <w:right w:val="none" w:sz="0" w:space="0" w:color="auto"/>
                      </w:divBdr>
                    </w:div>
                    <w:div w:id="809639227">
                      <w:marLeft w:val="0"/>
                      <w:marRight w:val="0"/>
                      <w:marTop w:val="150"/>
                      <w:marBottom w:val="75"/>
                      <w:divBdr>
                        <w:top w:val="none" w:sz="0" w:space="0" w:color="auto"/>
                        <w:left w:val="none" w:sz="0" w:space="0" w:color="auto"/>
                        <w:bottom w:val="none" w:sz="0" w:space="0" w:color="auto"/>
                        <w:right w:val="none" w:sz="0" w:space="0" w:color="auto"/>
                      </w:divBdr>
                    </w:div>
                    <w:div w:id="2117942154">
                      <w:marLeft w:val="0"/>
                      <w:marRight w:val="0"/>
                      <w:marTop w:val="150"/>
                      <w:marBottom w:val="75"/>
                      <w:divBdr>
                        <w:top w:val="none" w:sz="0" w:space="0" w:color="auto"/>
                        <w:left w:val="none" w:sz="0" w:space="0" w:color="auto"/>
                        <w:bottom w:val="none" w:sz="0" w:space="0" w:color="auto"/>
                        <w:right w:val="none" w:sz="0" w:space="0" w:color="auto"/>
                      </w:divBdr>
                    </w:div>
                    <w:div w:id="921261235">
                      <w:marLeft w:val="0"/>
                      <w:marRight w:val="0"/>
                      <w:marTop w:val="150"/>
                      <w:marBottom w:val="75"/>
                      <w:divBdr>
                        <w:top w:val="none" w:sz="0" w:space="0" w:color="auto"/>
                        <w:left w:val="none" w:sz="0" w:space="0" w:color="auto"/>
                        <w:bottom w:val="none" w:sz="0" w:space="0" w:color="auto"/>
                        <w:right w:val="none" w:sz="0" w:space="0" w:color="auto"/>
                      </w:divBdr>
                    </w:div>
                    <w:div w:id="2127920743">
                      <w:marLeft w:val="0"/>
                      <w:marRight w:val="0"/>
                      <w:marTop w:val="150"/>
                      <w:marBottom w:val="75"/>
                      <w:divBdr>
                        <w:top w:val="none" w:sz="0" w:space="0" w:color="auto"/>
                        <w:left w:val="none" w:sz="0" w:space="0" w:color="auto"/>
                        <w:bottom w:val="none" w:sz="0" w:space="0" w:color="auto"/>
                        <w:right w:val="none" w:sz="0" w:space="0" w:color="auto"/>
                      </w:divBdr>
                    </w:div>
                    <w:div w:id="1343439169">
                      <w:marLeft w:val="0"/>
                      <w:marRight w:val="0"/>
                      <w:marTop w:val="150"/>
                      <w:marBottom w:val="75"/>
                      <w:divBdr>
                        <w:top w:val="none" w:sz="0" w:space="0" w:color="auto"/>
                        <w:left w:val="none" w:sz="0" w:space="0" w:color="auto"/>
                        <w:bottom w:val="none" w:sz="0" w:space="0" w:color="auto"/>
                        <w:right w:val="none" w:sz="0" w:space="0" w:color="auto"/>
                      </w:divBdr>
                    </w:div>
                    <w:div w:id="1768574336">
                      <w:marLeft w:val="0"/>
                      <w:marRight w:val="0"/>
                      <w:marTop w:val="150"/>
                      <w:marBottom w:val="75"/>
                      <w:divBdr>
                        <w:top w:val="none" w:sz="0" w:space="0" w:color="auto"/>
                        <w:left w:val="none" w:sz="0" w:space="0" w:color="auto"/>
                        <w:bottom w:val="none" w:sz="0" w:space="0" w:color="auto"/>
                        <w:right w:val="none" w:sz="0" w:space="0" w:color="auto"/>
                      </w:divBdr>
                    </w:div>
                    <w:div w:id="1133988482">
                      <w:marLeft w:val="0"/>
                      <w:marRight w:val="0"/>
                      <w:marTop w:val="150"/>
                      <w:marBottom w:val="75"/>
                      <w:divBdr>
                        <w:top w:val="none" w:sz="0" w:space="0" w:color="auto"/>
                        <w:left w:val="none" w:sz="0" w:space="0" w:color="auto"/>
                        <w:bottom w:val="none" w:sz="0" w:space="0" w:color="auto"/>
                        <w:right w:val="none" w:sz="0" w:space="0" w:color="auto"/>
                      </w:divBdr>
                    </w:div>
                    <w:div w:id="109518130">
                      <w:marLeft w:val="0"/>
                      <w:marRight w:val="0"/>
                      <w:marTop w:val="150"/>
                      <w:marBottom w:val="75"/>
                      <w:divBdr>
                        <w:top w:val="none" w:sz="0" w:space="0" w:color="auto"/>
                        <w:left w:val="none" w:sz="0" w:space="0" w:color="auto"/>
                        <w:bottom w:val="none" w:sz="0" w:space="0" w:color="auto"/>
                        <w:right w:val="none" w:sz="0" w:space="0" w:color="auto"/>
                      </w:divBdr>
                    </w:div>
                    <w:div w:id="688265345">
                      <w:marLeft w:val="0"/>
                      <w:marRight w:val="0"/>
                      <w:marTop w:val="150"/>
                      <w:marBottom w:val="75"/>
                      <w:divBdr>
                        <w:top w:val="none" w:sz="0" w:space="0" w:color="auto"/>
                        <w:left w:val="none" w:sz="0" w:space="0" w:color="auto"/>
                        <w:bottom w:val="none" w:sz="0" w:space="0" w:color="auto"/>
                        <w:right w:val="none" w:sz="0" w:space="0" w:color="auto"/>
                      </w:divBdr>
                    </w:div>
                    <w:div w:id="551380875">
                      <w:marLeft w:val="0"/>
                      <w:marRight w:val="0"/>
                      <w:marTop w:val="150"/>
                      <w:marBottom w:val="75"/>
                      <w:divBdr>
                        <w:top w:val="none" w:sz="0" w:space="0" w:color="auto"/>
                        <w:left w:val="none" w:sz="0" w:space="0" w:color="auto"/>
                        <w:bottom w:val="none" w:sz="0" w:space="0" w:color="auto"/>
                        <w:right w:val="none" w:sz="0" w:space="0" w:color="auto"/>
                      </w:divBdr>
                    </w:div>
                    <w:div w:id="1532106167">
                      <w:marLeft w:val="0"/>
                      <w:marRight w:val="0"/>
                      <w:marTop w:val="150"/>
                      <w:marBottom w:val="75"/>
                      <w:divBdr>
                        <w:top w:val="none" w:sz="0" w:space="0" w:color="auto"/>
                        <w:left w:val="none" w:sz="0" w:space="0" w:color="auto"/>
                        <w:bottom w:val="none" w:sz="0" w:space="0" w:color="auto"/>
                        <w:right w:val="none" w:sz="0" w:space="0" w:color="auto"/>
                      </w:divBdr>
                    </w:div>
                    <w:div w:id="497695580">
                      <w:marLeft w:val="0"/>
                      <w:marRight w:val="0"/>
                      <w:marTop w:val="150"/>
                      <w:marBottom w:val="75"/>
                      <w:divBdr>
                        <w:top w:val="none" w:sz="0" w:space="0" w:color="auto"/>
                        <w:left w:val="none" w:sz="0" w:space="0" w:color="auto"/>
                        <w:bottom w:val="none" w:sz="0" w:space="0" w:color="auto"/>
                        <w:right w:val="none" w:sz="0" w:space="0" w:color="auto"/>
                      </w:divBdr>
                    </w:div>
                    <w:div w:id="1482311898">
                      <w:marLeft w:val="0"/>
                      <w:marRight w:val="0"/>
                      <w:marTop w:val="150"/>
                      <w:marBottom w:val="75"/>
                      <w:divBdr>
                        <w:top w:val="none" w:sz="0" w:space="0" w:color="auto"/>
                        <w:left w:val="none" w:sz="0" w:space="0" w:color="auto"/>
                        <w:bottom w:val="none" w:sz="0" w:space="0" w:color="auto"/>
                        <w:right w:val="none" w:sz="0" w:space="0" w:color="auto"/>
                      </w:divBdr>
                    </w:div>
                    <w:div w:id="1946451949">
                      <w:marLeft w:val="0"/>
                      <w:marRight w:val="0"/>
                      <w:marTop w:val="150"/>
                      <w:marBottom w:val="75"/>
                      <w:divBdr>
                        <w:top w:val="none" w:sz="0" w:space="0" w:color="auto"/>
                        <w:left w:val="none" w:sz="0" w:space="0" w:color="auto"/>
                        <w:bottom w:val="none" w:sz="0" w:space="0" w:color="auto"/>
                        <w:right w:val="none" w:sz="0" w:space="0" w:color="auto"/>
                      </w:divBdr>
                    </w:div>
                    <w:div w:id="1218591946">
                      <w:marLeft w:val="0"/>
                      <w:marRight w:val="0"/>
                      <w:marTop w:val="150"/>
                      <w:marBottom w:val="75"/>
                      <w:divBdr>
                        <w:top w:val="none" w:sz="0" w:space="0" w:color="auto"/>
                        <w:left w:val="none" w:sz="0" w:space="0" w:color="auto"/>
                        <w:bottom w:val="none" w:sz="0" w:space="0" w:color="auto"/>
                        <w:right w:val="none" w:sz="0" w:space="0" w:color="auto"/>
                      </w:divBdr>
                    </w:div>
                    <w:div w:id="1016692382">
                      <w:marLeft w:val="0"/>
                      <w:marRight w:val="0"/>
                      <w:marTop w:val="150"/>
                      <w:marBottom w:val="75"/>
                      <w:divBdr>
                        <w:top w:val="none" w:sz="0" w:space="0" w:color="auto"/>
                        <w:left w:val="none" w:sz="0" w:space="0" w:color="auto"/>
                        <w:bottom w:val="none" w:sz="0" w:space="0" w:color="auto"/>
                        <w:right w:val="none" w:sz="0" w:space="0" w:color="auto"/>
                      </w:divBdr>
                    </w:div>
                    <w:div w:id="841117941">
                      <w:marLeft w:val="0"/>
                      <w:marRight w:val="0"/>
                      <w:marTop w:val="150"/>
                      <w:marBottom w:val="75"/>
                      <w:divBdr>
                        <w:top w:val="none" w:sz="0" w:space="0" w:color="auto"/>
                        <w:left w:val="none" w:sz="0" w:space="0" w:color="auto"/>
                        <w:bottom w:val="none" w:sz="0" w:space="0" w:color="auto"/>
                        <w:right w:val="none" w:sz="0" w:space="0" w:color="auto"/>
                      </w:divBdr>
                    </w:div>
                  </w:divsChild>
                </w:div>
              </w:divsChild>
            </w:div>
            <w:div w:id="759447168">
              <w:marLeft w:val="0"/>
              <w:marRight w:val="0"/>
              <w:marTop w:val="0"/>
              <w:marBottom w:val="0"/>
              <w:divBdr>
                <w:top w:val="none" w:sz="0" w:space="0" w:color="auto"/>
                <w:left w:val="none" w:sz="0" w:space="0" w:color="auto"/>
                <w:bottom w:val="none" w:sz="0" w:space="0" w:color="auto"/>
                <w:right w:val="none" w:sz="0" w:space="0" w:color="auto"/>
              </w:divBdr>
              <w:divsChild>
                <w:div w:id="59794203">
                  <w:marLeft w:val="0"/>
                  <w:marRight w:val="0"/>
                  <w:marTop w:val="200"/>
                  <w:marBottom w:val="0"/>
                  <w:divBdr>
                    <w:top w:val="none" w:sz="0" w:space="0" w:color="auto"/>
                    <w:left w:val="none" w:sz="0" w:space="0" w:color="auto"/>
                    <w:bottom w:val="none" w:sz="0" w:space="0" w:color="auto"/>
                    <w:right w:val="none" w:sz="0" w:space="0" w:color="auto"/>
                  </w:divBdr>
                  <w:divsChild>
                    <w:div w:id="2053797791">
                      <w:marLeft w:val="0"/>
                      <w:marRight w:val="0"/>
                      <w:marTop w:val="150"/>
                      <w:marBottom w:val="75"/>
                      <w:divBdr>
                        <w:top w:val="none" w:sz="0" w:space="0" w:color="auto"/>
                        <w:left w:val="none" w:sz="0" w:space="0" w:color="auto"/>
                        <w:bottom w:val="none" w:sz="0" w:space="0" w:color="auto"/>
                        <w:right w:val="none" w:sz="0" w:space="0" w:color="auto"/>
                      </w:divBdr>
                    </w:div>
                    <w:div w:id="205064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055245">
              <w:marLeft w:val="0"/>
              <w:marRight w:val="0"/>
              <w:marTop w:val="0"/>
              <w:marBottom w:val="0"/>
              <w:divBdr>
                <w:top w:val="none" w:sz="0" w:space="0" w:color="auto"/>
                <w:left w:val="none" w:sz="0" w:space="0" w:color="auto"/>
                <w:bottom w:val="none" w:sz="0" w:space="0" w:color="auto"/>
                <w:right w:val="none" w:sz="0" w:space="0" w:color="auto"/>
              </w:divBdr>
              <w:divsChild>
                <w:div w:id="543249312">
                  <w:marLeft w:val="0"/>
                  <w:marRight w:val="0"/>
                  <w:marTop w:val="200"/>
                  <w:marBottom w:val="0"/>
                  <w:divBdr>
                    <w:top w:val="none" w:sz="0" w:space="0" w:color="auto"/>
                    <w:left w:val="none" w:sz="0" w:space="0" w:color="auto"/>
                    <w:bottom w:val="none" w:sz="0" w:space="0" w:color="auto"/>
                    <w:right w:val="none" w:sz="0" w:space="0" w:color="auto"/>
                  </w:divBdr>
                  <w:divsChild>
                    <w:div w:id="1256746468">
                      <w:marLeft w:val="0"/>
                      <w:marRight w:val="0"/>
                      <w:marTop w:val="150"/>
                      <w:marBottom w:val="75"/>
                      <w:divBdr>
                        <w:top w:val="none" w:sz="0" w:space="0" w:color="auto"/>
                        <w:left w:val="none" w:sz="0" w:space="0" w:color="auto"/>
                        <w:bottom w:val="none" w:sz="0" w:space="0" w:color="auto"/>
                        <w:right w:val="none" w:sz="0" w:space="0" w:color="auto"/>
                      </w:divBdr>
                    </w:div>
                    <w:div w:id="204787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326995">
              <w:marLeft w:val="0"/>
              <w:marRight w:val="0"/>
              <w:marTop w:val="0"/>
              <w:marBottom w:val="0"/>
              <w:divBdr>
                <w:top w:val="none" w:sz="0" w:space="0" w:color="auto"/>
                <w:left w:val="none" w:sz="0" w:space="0" w:color="auto"/>
                <w:bottom w:val="none" w:sz="0" w:space="0" w:color="auto"/>
                <w:right w:val="none" w:sz="0" w:space="0" w:color="auto"/>
              </w:divBdr>
              <w:divsChild>
                <w:div w:id="1793859183">
                  <w:marLeft w:val="0"/>
                  <w:marRight w:val="0"/>
                  <w:marTop w:val="200"/>
                  <w:marBottom w:val="0"/>
                  <w:divBdr>
                    <w:top w:val="none" w:sz="0" w:space="0" w:color="auto"/>
                    <w:left w:val="none" w:sz="0" w:space="0" w:color="auto"/>
                    <w:bottom w:val="none" w:sz="0" w:space="0" w:color="auto"/>
                    <w:right w:val="none" w:sz="0" w:space="0" w:color="auto"/>
                  </w:divBdr>
                  <w:divsChild>
                    <w:div w:id="2114088174">
                      <w:marLeft w:val="0"/>
                      <w:marRight w:val="0"/>
                      <w:marTop w:val="0"/>
                      <w:marBottom w:val="0"/>
                      <w:divBdr>
                        <w:top w:val="none" w:sz="0" w:space="0" w:color="auto"/>
                        <w:left w:val="none" w:sz="0" w:space="0" w:color="auto"/>
                        <w:bottom w:val="none" w:sz="0" w:space="0" w:color="auto"/>
                        <w:right w:val="none" w:sz="0" w:space="0" w:color="auto"/>
                      </w:divBdr>
                    </w:div>
                    <w:div w:id="458766366">
                      <w:marLeft w:val="0"/>
                      <w:marRight w:val="0"/>
                      <w:marTop w:val="150"/>
                      <w:marBottom w:val="75"/>
                      <w:divBdr>
                        <w:top w:val="none" w:sz="0" w:space="0" w:color="auto"/>
                        <w:left w:val="none" w:sz="0" w:space="0" w:color="auto"/>
                        <w:bottom w:val="none" w:sz="0" w:space="0" w:color="auto"/>
                        <w:right w:val="none" w:sz="0" w:space="0" w:color="auto"/>
                      </w:divBdr>
                    </w:div>
                    <w:div w:id="2073850624">
                      <w:marLeft w:val="0"/>
                      <w:marRight w:val="0"/>
                      <w:marTop w:val="150"/>
                      <w:marBottom w:val="75"/>
                      <w:divBdr>
                        <w:top w:val="none" w:sz="0" w:space="0" w:color="auto"/>
                        <w:left w:val="none" w:sz="0" w:space="0" w:color="auto"/>
                        <w:bottom w:val="none" w:sz="0" w:space="0" w:color="auto"/>
                        <w:right w:val="none" w:sz="0" w:space="0" w:color="auto"/>
                      </w:divBdr>
                    </w:div>
                    <w:div w:id="1709067795">
                      <w:marLeft w:val="0"/>
                      <w:marRight w:val="0"/>
                      <w:marTop w:val="150"/>
                      <w:marBottom w:val="75"/>
                      <w:divBdr>
                        <w:top w:val="none" w:sz="0" w:space="0" w:color="auto"/>
                        <w:left w:val="none" w:sz="0" w:space="0" w:color="auto"/>
                        <w:bottom w:val="none" w:sz="0" w:space="0" w:color="auto"/>
                        <w:right w:val="none" w:sz="0" w:space="0" w:color="auto"/>
                      </w:divBdr>
                    </w:div>
                    <w:div w:id="1436561328">
                      <w:marLeft w:val="0"/>
                      <w:marRight w:val="0"/>
                      <w:marTop w:val="150"/>
                      <w:marBottom w:val="75"/>
                      <w:divBdr>
                        <w:top w:val="none" w:sz="0" w:space="0" w:color="auto"/>
                        <w:left w:val="none" w:sz="0" w:space="0" w:color="auto"/>
                        <w:bottom w:val="none" w:sz="0" w:space="0" w:color="auto"/>
                        <w:right w:val="none" w:sz="0" w:space="0" w:color="auto"/>
                      </w:divBdr>
                    </w:div>
                    <w:div w:id="2141682566">
                      <w:marLeft w:val="0"/>
                      <w:marRight w:val="0"/>
                      <w:marTop w:val="150"/>
                      <w:marBottom w:val="75"/>
                      <w:divBdr>
                        <w:top w:val="none" w:sz="0" w:space="0" w:color="auto"/>
                        <w:left w:val="none" w:sz="0" w:space="0" w:color="auto"/>
                        <w:bottom w:val="none" w:sz="0" w:space="0" w:color="auto"/>
                        <w:right w:val="none" w:sz="0" w:space="0" w:color="auto"/>
                      </w:divBdr>
                    </w:div>
                    <w:div w:id="1300838584">
                      <w:marLeft w:val="0"/>
                      <w:marRight w:val="0"/>
                      <w:marTop w:val="150"/>
                      <w:marBottom w:val="75"/>
                      <w:divBdr>
                        <w:top w:val="none" w:sz="0" w:space="0" w:color="auto"/>
                        <w:left w:val="none" w:sz="0" w:space="0" w:color="auto"/>
                        <w:bottom w:val="none" w:sz="0" w:space="0" w:color="auto"/>
                        <w:right w:val="none" w:sz="0" w:space="0" w:color="auto"/>
                      </w:divBdr>
                      <w:divsChild>
                        <w:div w:id="1086807949">
                          <w:marLeft w:val="0"/>
                          <w:marRight w:val="0"/>
                          <w:marTop w:val="150"/>
                          <w:marBottom w:val="0"/>
                          <w:divBdr>
                            <w:top w:val="none" w:sz="0" w:space="0" w:color="auto"/>
                            <w:left w:val="none" w:sz="0" w:space="0" w:color="auto"/>
                            <w:bottom w:val="none" w:sz="0" w:space="0" w:color="auto"/>
                            <w:right w:val="none" w:sz="0" w:space="0" w:color="auto"/>
                          </w:divBdr>
                          <w:divsChild>
                            <w:div w:id="1701857385">
                              <w:marLeft w:val="225"/>
                              <w:marRight w:val="0"/>
                              <w:marTop w:val="75"/>
                              <w:marBottom w:val="0"/>
                              <w:divBdr>
                                <w:top w:val="none" w:sz="0" w:space="0" w:color="auto"/>
                                <w:left w:val="none" w:sz="0" w:space="0" w:color="auto"/>
                                <w:bottom w:val="none" w:sz="0" w:space="0" w:color="auto"/>
                                <w:right w:val="none" w:sz="0" w:space="0" w:color="auto"/>
                              </w:divBdr>
                            </w:div>
                            <w:div w:id="2136756210">
                              <w:marLeft w:val="225"/>
                              <w:marRight w:val="0"/>
                              <w:marTop w:val="75"/>
                              <w:marBottom w:val="0"/>
                              <w:divBdr>
                                <w:top w:val="none" w:sz="0" w:space="0" w:color="auto"/>
                                <w:left w:val="none" w:sz="0" w:space="0" w:color="auto"/>
                                <w:bottom w:val="none" w:sz="0" w:space="0" w:color="auto"/>
                                <w:right w:val="none" w:sz="0" w:space="0" w:color="auto"/>
                              </w:divBdr>
                            </w:div>
                            <w:div w:id="452939724">
                              <w:marLeft w:val="225"/>
                              <w:marRight w:val="0"/>
                              <w:marTop w:val="75"/>
                              <w:marBottom w:val="0"/>
                              <w:divBdr>
                                <w:top w:val="none" w:sz="0" w:space="0" w:color="auto"/>
                                <w:left w:val="none" w:sz="0" w:space="0" w:color="auto"/>
                                <w:bottom w:val="none" w:sz="0" w:space="0" w:color="auto"/>
                                <w:right w:val="none" w:sz="0" w:space="0" w:color="auto"/>
                              </w:divBdr>
                            </w:div>
                            <w:div w:id="2074965495">
                              <w:marLeft w:val="225"/>
                              <w:marRight w:val="0"/>
                              <w:marTop w:val="75"/>
                              <w:marBottom w:val="0"/>
                              <w:divBdr>
                                <w:top w:val="none" w:sz="0" w:space="0" w:color="auto"/>
                                <w:left w:val="none" w:sz="0" w:space="0" w:color="auto"/>
                                <w:bottom w:val="none" w:sz="0" w:space="0" w:color="auto"/>
                                <w:right w:val="none" w:sz="0" w:space="0" w:color="auto"/>
                              </w:divBdr>
                              <w:divsChild>
                                <w:div w:id="68579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451137">
                      <w:marLeft w:val="0"/>
                      <w:marRight w:val="0"/>
                      <w:marTop w:val="150"/>
                      <w:marBottom w:val="75"/>
                      <w:divBdr>
                        <w:top w:val="none" w:sz="0" w:space="0" w:color="auto"/>
                        <w:left w:val="none" w:sz="0" w:space="0" w:color="auto"/>
                        <w:bottom w:val="none" w:sz="0" w:space="0" w:color="auto"/>
                        <w:right w:val="none" w:sz="0" w:space="0" w:color="auto"/>
                      </w:divBdr>
                    </w:div>
                    <w:div w:id="2078091008">
                      <w:marLeft w:val="0"/>
                      <w:marRight w:val="0"/>
                      <w:marTop w:val="150"/>
                      <w:marBottom w:val="75"/>
                      <w:divBdr>
                        <w:top w:val="none" w:sz="0" w:space="0" w:color="auto"/>
                        <w:left w:val="none" w:sz="0" w:space="0" w:color="auto"/>
                        <w:bottom w:val="none" w:sz="0" w:space="0" w:color="auto"/>
                        <w:right w:val="none" w:sz="0" w:space="0" w:color="auto"/>
                      </w:divBdr>
                      <w:divsChild>
                        <w:div w:id="1920092585">
                          <w:marLeft w:val="0"/>
                          <w:marRight w:val="0"/>
                          <w:marTop w:val="150"/>
                          <w:marBottom w:val="0"/>
                          <w:divBdr>
                            <w:top w:val="none" w:sz="0" w:space="0" w:color="auto"/>
                            <w:left w:val="none" w:sz="0" w:space="0" w:color="auto"/>
                            <w:bottom w:val="none" w:sz="0" w:space="0" w:color="auto"/>
                            <w:right w:val="none" w:sz="0" w:space="0" w:color="auto"/>
                          </w:divBdr>
                          <w:divsChild>
                            <w:div w:id="1415006997">
                              <w:marLeft w:val="225"/>
                              <w:marRight w:val="0"/>
                              <w:marTop w:val="75"/>
                              <w:marBottom w:val="0"/>
                              <w:divBdr>
                                <w:top w:val="none" w:sz="0" w:space="0" w:color="auto"/>
                                <w:left w:val="none" w:sz="0" w:space="0" w:color="auto"/>
                                <w:bottom w:val="none" w:sz="0" w:space="0" w:color="auto"/>
                                <w:right w:val="none" w:sz="0" w:space="0" w:color="auto"/>
                              </w:divBdr>
                            </w:div>
                            <w:div w:id="1606109573">
                              <w:marLeft w:val="225"/>
                              <w:marRight w:val="0"/>
                              <w:marTop w:val="75"/>
                              <w:marBottom w:val="0"/>
                              <w:divBdr>
                                <w:top w:val="none" w:sz="0" w:space="0" w:color="auto"/>
                                <w:left w:val="none" w:sz="0" w:space="0" w:color="auto"/>
                                <w:bottom w:val="none" w:sz="0" w:space="0" w:color="auto"/>
                                <w:right w:val="none" w:sz="0" w:space="0" w:color="auto"/>
                              </w:divBdr>
                              <w:divsChild>
                                <w:div w:id="1702172847">
                                  <w:marLeft w:val="0"/>
                                  <w:marRight w:val="0"/>
                                  <w:marTop w:val="0"/>
                                  <w:marBottom w:val="0"/>
                                  <w:divBdr>
                                    <w:top w:val="none" w:sz="0" w:space="0" w:color="auto"/>
                                    <w:left w:val="none" w:sz="0" w:space="0" w:color="auto"/>
                                    <w:bottom w:val="none" w:sz="0" w:space="0" w:color="auto"/>
                                    <w:right w:val="none" w:sz="0" w:space="0" w:color="auto"/>
                                  </w:divBdr>
                                </w:div>
                                <w:div w:id="290938315">
                                  <w:marLeft w:val="0"/>
                                  <w:marRight w:val="0"/>
                                  <w:marTop w:val="150"/>
                                  <w:marBottom w:val="0"/>
                                  <w:divBdr>
                                    <w:top w:val="none" w:sz="0" w:space="0" w:color="auto"/>
                                    <w:left w:val="none" w:sz="0" w:space="0" w:color="auto"/>
                                    <w:bottom w:val="none" w:sz="0" w:space="0" w:color="auto"/>
                                    <w:right w:val="none" w:sz="0" w:space="0" w:color="auto"/>
                                  </w:divBdr>
                                </w:div>
                              </w:divsChild>
                            </w:div>
                            <w:div w:id="1480072937">
                              <w:marLeft w:val="225"/>
                              <w:marRight w:val="0"/>
                              <w:marTop w:val="75"/>
                              <w:marBottom w:val="0"/>
                              <w:divBdr>
                                <w:top w:val="none" w:sz="0" w:space="0" w:color="auto"/>
                                <w:left w:val="none" w:sz="0" w:space="0" w:color="auto"/>
                                <w:bottom w:val="none" w:sz="0" w:space="0" w:color="auto"/>
                                <w:right w:val="none" w:sz="0" w:space="0" w:color="auto"/>
                              </w:divBdr>
                              <w:divsChild>
                                <w:div w:id="129898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299920">
                      <w:marLeft w:val="0"/>
                      <w:marRight w:val="0"/>
                      <w:marTop w:val="150"/>
                      <w:marBottom w:val="75"/>
                      <w:divBdr>
                        <w:top w:val="none" w:sz="0" w:space="0" w:color="auto"/>
                        <w:left w:val="none" w:sz="0" w:space="0" w:color="auto"/>
                        <w:bottom w:val="none" w:sz="0" w:space="0" w:color="auto"/>
                        <w:right w:val="none" w:sz="0" w:space="0" w:color="auto"/>
                      </w:divBdr>
                    </w:div>
                    <w:div w:id="1992708036">
                      <w:marLeft w:val="0"/>
                      <w:marRight w:val="0"/>
                      <w:marTop w:val="150"/>
                      <w:marBottom w:val="75"/>
                      <w:divBdr>
                        <w:top w:val="none" w:sz="0" w:space="0" w:color="auto"/>
                        <w:left w:val="none" w:sz="0" w:space="0" w:color="auto"/>
                        <w:bottom w:val="none" w:sz="0" w:space="0" w:color="auto"/>
                        <w:right w:val="none" w:sz="0" w:space="0" w:color="auto"/>
                      </w:divBdr>
                      <w:divsChild>
                        <w:div w:id="339743772">
                          <w:marLeft w:val="0"/>
                          <w:marRight w:val="0"/>
                          <w:marTop w:val="150"/>
                          <w:marBottom w:val="0"/>
                          <w:divBdr>
                            <w:top w:val="none" w:sz="0" w:space="0" w:color="auto"/>
                            <w:left w:val="none" w:sz="0" w:space="0" w:color="auto"/>
                            <w:bottom w:val="none" w:sz="0" w:space="0" w:color="auto"/>
                            <w:right w:val="none" w:sz="0" w:space="0" w:color="auto"/>
                          </w:divBdr>
                          <w:divsChild>
                            <w:div w:id="367872556">
                              <w:marLeft w:val="225"/>
                              <w:marRight w:val="0"/>
                              <w:marTop w:val="75"/>
                              <w:marBottom w:val="0"/>
                              <w:divBdr>
                                <w:top w:val="none" w:sz="0" w:space="0" w:color="auto"/>
                                <w:left w:val="none" w:sz="0" w:space="0" w:color="auto"/>
                                <w:bottom w:val="none" w:sz="0" w:space="0" w:color="auto"/>
                                <w:right w:val="none" w:sz="0" w:space="0" w:color="auto"/>
                              </w:divBdr>
                            </w:div>
                            <w:div w:id="27461259">
                              <w:marLeft w:val="225"/>
                              <w:marRight w:val="0"/>
                              <w:marTop w:val="75"/>
                              <w:marBottom w:val="0"/>
                              <w:divBdr>
                                <w:top w:val="none" w:sz="0" w:space="0" w:color="auto"/>
                                <w:left w:val="none" w:sz="0" w:space="0" w:color="auto"/>
                                <w:bottom w:val="none" w:sz="0" w:space="0" w:color="auto"/>
                                <w:right w:val="none" w:sz="0" w:space="0" w:color="auto"/>
                              </w:divBdr>
                              <w:divsChild>
                                <w:div w:id="130654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987048">
                      <w:marLeft w:val="0"/>
                      <w:marRight w:val="0"/>
                      <w:marTop w:val="150"/>
                      <w:marBottom w:val="75"/>
                      <w:divBdr>
                        <w:top w:val="none" w:sz="0" w:space="0" w:color="auto"/>
                        <w:left w:val="none" w:sz="0" w:space="0" w:color="auto"/>
                        <w:bottom w:val="none" w:sz="0" w:space="0" w:color="auto"/>
                        <w:right w:val="none" w:sz="0" w:space="0" w:color="auto"/>
                      </w:divBdr>
                    </w:div>
                    <w:div w:id="945818738">
                      <w:marLeft w:val="0"/>
                      <w:marRight w:val="0"/>
                      <w:marTop w:val="150"/>
                      <w:marBottom w:val="75"/>
                      <w:divBdr>
                        <w:top w:val="none" w:sz="0" w:space="0" w:color="auto"/>
                        <w:left w:val="none" w:sz="0" w:space="0" w:color="auto"/>
                        <w:bottom w:val="none" w:sz="0" w:space="0" w:color="auto"/>
                        <w:right w:val="none" w:sz="0" w:space="0" w:color="auto"/>
                      </w:divBdr>
                      <w:divsChild>
                        <w:div w:id="1490058720">
                          <w:marLeft w:val="0"/>
                          <w:marRight w:val="0"/>
                          <w:marTop w:val="150"/>
                          <w:marBottom w:val="0"/>
                          <w:divBdr>
                            <w:top w:val="none" w:sz="0" w:space="0" w:color="auto"/>
                            <w:left w:val="none" w:sz="0" w:space="0" w:color="auto"/>
                            <w:bottom w:val="none" w:sz="0" w:space="0" w:color="auto"/>
                            <w:right w:val="none" w:sz="0" w:space="0" w:color="auto"/>
                          </w:divBdr>
                          <w:divsChild>
                            <w:div w:id="1442649575">
                              <w:marLeft w:val="225"/>
                              <w:marRight w:val="0"/>
                              <w:marTop w:val="75"/>
                              <w:marBottom w:val="0"/>
                              <w:divBdr>
                                <w:top w:val="none" w:sz="0" w:space="0" w:color="auto"/>
                                <w:left w:val="none" w:sz="0" w:space="0" w:color="auto"/>
                                <w:bottom w:val="none" w:sz="0" w:space="0" w:color="auto"/>
                                <w:right w:val="none" w:sz="0" w:space="0" w:color="auto"/>
                              </w:divBdr>
                              <w:divsChild>
                                <w:div w:id="5304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566">
                      <w:marLeft w:val="0"/>
                      <w:marRight w:val="0"/>
                      <w:marTop w:val="150"/>
                      <w:marBottom w:val="75"/>
                      <w:divBdr>
                        <w:top w:val="none" w:sz="0" w:space="0" w:color="auto"/>
                        <w:left w:val="none" w:sz="0" w:space="0" w:color="auto"/>
                        <w:bottom w:val="none" w:sz="0" w:space="0" w:color="auto"/>
                        <w:right w:val="none" w:sz="0" w:space="0" w:color="auto"/>
                      </w:divBdr>
                    </w:div>
                    <w:div w:id="1340622260">
                      <w:marLeft w:val="0"/>
                      <w:marRight w:val="0"/>
                      <w:marTop w:val="150"/>
                      <w:marBottom w:val="75"/>
                      <w:divBdr>
                        <w:top w:val="none" w:sz="0" w:space="0" w:color="auto"/>
                        <w:left w:val="none" w:sz="0" w:space="0" w:color="auto"/>
                        <w:bottom w:val="none" w:sz="0" w:space="0" w:color="auto"/>
                        <w:right w:val="none" w:sz="0" w:space="0" w:color="auto"/>
                      </w:divBdr>
                    </w:div>
                    <w:div w:id="1293439257">
                      <w:marLeft w:val="0"/>
                      <w:marRight w:val="0"/>
                      <w:marTop w:val="0"/>
                      <w:marBottom w:val="0"/>
                      <w:divBdr>
                        <w:top w:val="none" w:sz="0" w:space="0" w:color="auto"/>
                        <w:left w:val="none" w:sz="0" w:space="0" w:color="auto"/>
                        <w:bottom w:val="none" w:sz="0" w:space="0" w:color="auto"/>
                        <w:right w:val="none" w:sz="0" w:space="0" w:color="auto"/>
                      </w:divBdr>
                    </w:div>
                    <w:div w:id="1135027295">
                      <w:marLeft w:val="0"/>
                      <w:marRight w:val="0"/>
                      <w:marTop w:val="150"/>
                      <w:marBottom w:val="75"/>
                      <w:divBdr>
                        <w:top w:val="none" w:sz="0" w:space="0" w:color="auto"/>
                        <w:left w:val="none" w:sz="0" w:space="0" w:color="auto"/>
                        <w:bottom w:val="none" w:sz="0" w:space="0" w:color="auto"/>
                        <w:right w:val="none" w:sz="0" w:space="0" w:color="auto"/>
                      </w:divBdr>
                    </w:div>
                    <w:div w:id="1759331212">
                      <w:marLeft w:val="0"/>
                      <w:marRight w:val="0"/>
                      <w:marTop w:val="0"/>
                      <w:marBottom w:val="0"/>
                      <w:divBdr>
                        <w:top w:val="none" w:sz="0" w:space="0" w:color="auto"/>
                        <w:left w:val="none" w:sz="0" w:space="0" w:color="auto"/>
                        <w:bottom w:val="none" w:sz="0" w:space="0" w:color="auto"/>
                        <w:right w:val="none" w:sz="0" w:space="0" w:color="auto"/>
                      </w:divBdr>
                    </w:div>
                    <w:div w:id="1855534326">
                      <w:marLeft w:val="0"/>
                      <w:marRight w:val="0"/>
                      <w:marTop w:val="150"/>
                      <w:marBottom w:val="75"/>
                      <w:divBdr>
                        <w:top w:val="none" w:sz="0" w:space="0" w:color="auto"/>
                        <w:left w:val="none" w:sz="0" w:space="0" w:color="auto"/>
                        <w:bottom w:val="none" w:sz="0" w:space="0" w:color="auto"/>
                        <w:right w:val="none" w:sz="0" w:space="0" w:color="auto"/>
                      </w:divBdr>
                    </w:div>
                    <w:div w:id="165873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834881">
              <w:marLeft w:val="0"/>
              <w:marRight w:val="0"/>
              <w:marTop w:val="0"/>
              <w:marBottom w:val="0"/>
              <w:divBdr>
                <w:top w:val="none" w:sz="0" w:space="0" w:color="auto"/>
                <w:left w:val="none" w:sz="0" w:space="0" w:color="auto"/>
                <w:bottom w:val="none" w:sz="0" w:space="0" w:color="auto"/>
                <w:right w:val="none" w:sz="0" w:space="0" w:color="auto"/>
              </w:divBdr>
              <w:divsChild>
                <w:div w:id="1159274880">
                  <w:marLeft w:val="0"/>
                  <w:marRight w:val="0"/>
                  <w:marTop w:val="200"/>
                  <w:marBottom w:val="0"/>
                  <w:divBdr>
                    <w:top w:val="none" w:sz="0" w:space="0" w:color="auto"/>
                    <w:left w:val="none" w:sz="0" w:space="0" w:color="auto"/>
                    <w:bottom w:val="none" w:sz="0" w:space="0" w:color="auto"/>
                    <w:right w:val="none" w:sz="0" w:space="0" w:color="auto"/>
                  </w:divBdr>
                  <w:divsChild>
                    <w:div w:id="922450569">
                      <w:marLeft w:val="0"/>
                      <w:marRight w:val="0"/>
                      <w:marTop w:val="0"/>
                      <w:marBottom w:val="0"/>
                      <w:divBdr>
                        <w:top w:val="none" w:sz="0" w:space="0" w:color="auto"/>
                        <w:left w:val="none" w:sz="0" w:space="0" w:color="auto"/>
                        <w:bottom w:val="none" w:sz="0" w:space="0" w:color="auto"/>
                        <w:right w:val="none" w:sz="0" w:space="0" w:color="auto"/>
                      </w:divBdr>
                    </w:div>
                    <w:div w:id="2064326983">
                      <w:marLeft w:val="0"/>
                      <w:marRight w:val="0"/>
                      <w:marTop w:val="150"/>
                      <w:marBottom w:val="75"/>
                      <w:divBdr>
                        <w:top w:val="none" w:sz="0" w:space="0" w:color="auto"/>
                        <w:left w:val="none" w:sz="0" w:space="0" w:color="auto"/>
                        <w:bottom w:val="none" w:sz="0" w:space="0" w:color="auto"/>
                        <w:right w:val="none" w:sz="0" w:space="0" w:color="auto"/>
                      </w:divBdr>
                    </w:div>
                    <w:div w:id="770856315">
                      <w:marLeft w:val="0"/>
                      <w:marRight w:val="0"/>
                      <w:marTop w:val="150"/>
                      <w:marBottom w:val="75"/>
                      <w:divBdr>
                        <w:top w:val="none" w:sz="0" w:space="0" w:color="auto"/>
                        <w:left w:val="none" w:sz="0" w:space="0" w:color="auto"/>
                        <w:bottom w:val="none" w:sz="0" w:space="0" w:color="auto"/>
                        <w:right w:val="none" w:sz="0" w:space="0" w:color="auto"/>
                      </w:divBdr>
                    </w:div>
                    <w:div w:id="1871913356">
                      <w:marLeft w:val="0"/>
                      <w:marRight w:val="0"/>
                      <w:marTop w:val="150"/>
                      <w:marBottom w:val="75"/>
                      <w:divBdr>
                        <w:top w:val="none" w:sz="0" w:space="0" w:color="auto"/>
                        <w:left w:val="none" w:sz="0" w:space="0" w:color="auto"/>
                        <w:bottom w:val="none" w:sz="0" w:space="0" w:color="auto"/>
                        <w:right w:val="none" w:sz="0" w:space="0" w:color="auto"/>
                      </w:divBdr>
                    </w:div>
                    <w:div w:id="73282283">
                      <w:marLeft w:val="0"/>
                      <w:marRight w:val="0"/>
                      <w:marTop w:val="150"/>
                      <w:marBottom w:val="75"/>
                      <w:divBdr>
                        <w:top w:val="none" w:sz="0" w:space="0" w:color="auto"/>
                        <w:left w:val="none" w:sz="0" w:space="0" w:color="auto"/>
                        <w:bottom w:val="none" w:sz="0" w:space="0" w:color="auto"/>
                        <w:right w:val="none" w:sz="0" w:space="0" w:color="auto"/>
                      </w:divBdr>
                    </w:div>
                    <w:div w:id="2007710089">
                      <w:marLeft w:val="0"/>
                      <w:marRight w:val="0"/>
                      <w:marTop w:val="150"/>
                      <w:marBottom w:val="75"/>
                      <w:divBdr>
                        <w:top w:val="none" w:sz="0" w:space="0" w:color="auto"/>
                        <w:left w:val="none" w:sz="0" w:space="0" w:color="auto"/>
                        <w:bottom w:val="none" w:sz="0" w:space="0" w:color="auto"/>
                        <w:right w:val="none" w:sz="0" w:space="0" w:color="auto"/>
                      </w:divBdr>
                    </w:div>
                    <w:div w:id="1972709723">
                      <w:marLeft w:val="0"/>
                      <w:marRight w:val="0"/>
                      <w:marTop w:val="150"/>
                      <w:marBottom w:val="75"/>
                      <w:divBdr>
                        <w:top w:val="none" w:sz="0" w:space="0" w:color="auto"/>
                        <w:left w:val="none" w:sz="0" w:space="0" w:color="auto"/>
                        <w:bottom w:val="none" w:sz="0" w:space="0" w:color="auto"/>
                        <w:right w:val="none" w:sz="0" w:space="0" w:color="auto"/>
                      </w:divBdr>
                      <w:divsChild>
                        <w:div w:id="570433494">
                          <w:marLeft w:val="0"/>
                          <w:marRight w:val="0"/>
                          <w:marTop w:val="150"/>
                          <w:marBottom w:val="0"/>
                          <w:divBdr>
                            <w:top w:val="none" w:sz="0" w:space="0" w:color="auto"/>
                            <w:left w:val="none" w:sz="0" w:space="0" w:color="auto"/>
                            <w:bottom w:val="none" w:sz="0" w:space="0" w:color="auto"/>
                            <w:right w:val="none" w:sz="0" w:space="0" w:color="auto"/>
                          </w:divBdr>
                          <w:divsChild>
                            <w:div w:id="1388650832">
                              <w:marLeft w:val="225"/>
                              <w:marRight w:val="0"/>
                              <w:marTop w:val="75"/>
                              <w:marBottom w:val="0"/>
                              <w:divBdr>
                                <w:top w:val="none" w:sz="0" w:space="0" w:color="auto"/>
                                <w:left w:val="none" w:sz="0" w:space="0" w:color="auto"/>
                                <w:bottom w:val="none" w:sz="0" w:space="0" w:color="auto"/>
                                <w:right w:val="none" w:sz="0" w:space="0" w:color="auto"/>
                              </w:divBdr>
                            </w:div>
                            <w:div w:id="2092387102">
                              <w:marLeft w:val="225"/>
                              <w:marRight w:val="0"/>
                              <w:marTop w:val="75"/>
                              <w:marBottom w:val="0"/>
                              <w:divBdr>
                                <w:top w:val="none" w:sz="0" w:space="0" w:color="auto"/>
                                <w:left w:val="none" w:sz="0" w:space="0" w:color="auto"/>
                                <w:bottom w:val="none" w:sz="0" w:space="0" w:color="auto"/>
                                <w:right w:val="none" w:sz="0" w:space="0" w:color="auto"/>
                              </w:divBdr>
                            </w:div>
                            <w:div w:id="1446457802">
                              <w:marLeft w:val="225"/>
                              <w:marRight w:val="0"/>
                              <w:marTop w:val="75"/>
                              <w:marBottom w:val="0"/>
                              <w:divBdr>
                                <w:top w:val="none" w:sz="0" w:space="0" w:color="auto"/>
                                <w:left w:val="none" w:sz="0" w:space="0" w:color="auto"/>
                                <w:bottom w:val="none" w:sz="0" w:space="0" w:color="auto"/>
                                <w:right w:val="none" w:sz="0" w:space="0" w:color="auto"/>
                              </w:divBdr>
                            </w:div>
                            <w:div w:id="985010642">
                              <w:marLeft w:val="225"/>
                              <w:marRight w:val="0"/>
                              <w:marTop w:val="75"/>
                              <w:marBottom w:val="0"/>
                              <w:divBdr>
                                <w:top w:val="none" w:sz="0" w:space="0" w:color="auto"/>
                                <w:left w:val="none" w:sz="0" w:space="0" w:color="auto"/>
                                <w:bottom w:val="none" w:sz="0" w:space="0" w:color="auto"/>
                                <w:right w:val="none" w:sz="0" w:space="0" w:color="auto"/>
                              </w:divBdr>
                              <w:divsChild>
                                <w:div w:id="869799259">
                                  <w:marLeft w:val="0"/>
                                  <w:marRight w:val="0"/>
                                  <w:marTop w:val="0"/>
                                  <w:marBottom w:val="0"/>
                                  <w:divBdr>
                                    <w:top w:val="none" w:sz="0" w:space="0" w:color="auto"/>
                                    <w:left w:val="none" w:sz="0" w:space="0" w:color="auto"/>
                                    <w:bottom w:val="none" w:sz="0" w:space="0" w:color="auto"/>
                                    <w:right w:val="none" w:sz="0" w:space="0" w:color="auto"/>
                                  </w:divBdr>
                                </w:div>
                                <w:div w:id="1494878036">
                                  <w:marLeft w:val="0"/>
                                  <w:marRight w:val="0"/>
                                  <w:marTop w:val="150"/>
                                  <w:marBottom w:val="0"/>
                                  <w:divBdr>
                                    <w:top w:val="none" w:sz="0" w:space="0" w:color="auto"/>
                                    <w:left w:val="none" w:sz="0" w:space="0" w:color="auto"/>
                                    <w:bottom w:val="none" w:sz="0" w:space="0" w:color="auto"/>
                                    <w:right w:val="none" w:sz="0" w:space="0" w:color="auto"/>
                                  </w:divBdr>
                                </w:div>
                              </w:divsChild>
                            </w:div>
                            <w:div w:id="1240597271">
                              <w:marLeft w:val="225"/>
                              <w:marRight w:val="0"/>
                              <w:marTop w:val="75"/>
                              <w:marBottom w:val="0"/>
                              <w:divBdr>
                                <w:top w:val="none" w:sz="0" w:space="0" w:color="auto"/>
                                <w:left w:val="none" w:sz="0" w:space="0" w:color="auto"/>
                                <w:bottom w:val="none" w:sz="0" w:space="0" w:color="auto"/>
                                <w:right w:val="none" w:sz="0" w:space="0" w:color="auto"/>
                              </w:divBdr>
                              <w:divsChild>
                                <w:div w:id="144646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992510">
                      <w:marLeft w:val="0"/>
                      <w:marRight w:val="0"/>
                      <w:marTop w:val="150"/>
                      <w:marBottom w:val="75"/>
                      <w:divBdr>
                        <w:top w:val="none" w:sz="0" w:space="0" w:color="auto"/>
                        <w:left w:val="none" w:sz="0" w:space="0" w:color="auto"/>
                        <w:bottom w:val="none" w:sz="0" w:space="0" w:color="auto"/>
                        <w:right w:val="none" w:sz="0" w:space="0" w:color="auto"/>
                      </w:divBdr>
                    </w:div>
                    <w:div w:id="721447319">
                      <w:marLeft w:val="0"/>
                      <w:marRight w:val="0"/>
                      <w:marTop w:val="150"/>
                      <w:marBottom w:val="75"/>
                      <w:divBdr>
                        <w:top w:val="none" w:sz="0" w:space="0" w:color="auto"/>
                        <w:left w:val="none" w:sz="0" w:space="0" w:color="auto"/>
                        <w:bottom w:val="none" w:sz="0" w:space="0" w:color="auto"/>
                        <w:right w:val="none" w:sz="0" w:space="0" w:color="auto"/>
                      </w:divBdr>
                      <w:divsChild>
                        <w:div w:id="1581326743">
                          <w:marLeft w:val="0"/>
                          <w:marRight w:val="0"/>
                          <w:marTop w:val="150"/>
                          <w:marBottom w:val="0"/>
                          <w:divBdr>
                            <w:top w:val="none" w:sz="0" w:space="0" w:color="auto"/>
                            <w:left w:val="none" w:sz="0" w:space="0" w:color="auto"/>
                            <w:bottom w:val="none" w:sz="0" w:space="0" w:color="auto"/>
                            <w:right w:val="none" w:sz="0" w:space="0" w:color="auto"/>
                          </w:divBdr>
                          <w:divsChild>
                            <w:div w:id="305671795">
                              <w:marLeft w:val="225"/>
                              <w:marRight w:val="0"/>
                              <w:marTop w:val="75"/>
                              <w:marBottom w:val="0"/>
                              <w:divBdr>
                                <w:top w:val="none" w:sz="0" w:space="0" w:color="auto"/>
                                <w:left w:val="none" w:sz="0" w:space="0" w:color="auto"/>
                                <w:bottom w:val="none" w:sz="0" w:space="0" w:color="auto"/>
                                <w:right w:val="none" w:sz="0" w:space="0" w:color="auto"/>
                              </w:divBdr>
                            </w:div>
                            <w:div w:id="307563226">
                              <w:marLeft w:val="225"/>
                              <w:marRight w:val="0"/>
                              <w:marTop w:val="75"/>
                              <w:marBottom w:val="0"/>
                              <w:divBdr>
                                <w:top w:val="none" w:sz="0" w:space="0" w:color="auto"/>
                                <w:left w:val="none" w:sz="0" w:space="0" w:color="auto"/>
                                <w:bottom w:val="none" w:sz="0" w:space="0" w:color="auto"/>
                                <w:right w:val="none" w:sz="0" w:space="0" w:color="auto"/>
                              </w:divBdr>
                              <w:divsChild>
                                <w:div w:id="45379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797990">
                      <w:marLeft w:val="0"/>
                      <w:marRight w:val="0"/>
                      <w:marTop w:val="150"/>
                      <w:marBottom w:val="75"/>
                      <w:divBdr>
                        <w:top w:val="none" w:sz="0" w:space="0" w:color="auto"/>
                        <w:left w:val="none" w:sz="0" w:space="0" w:color="auto"/>
                        <w:bottom w:val="none" w:sz="0" w:space="0" w:color="auto"/>
                        <w:right w:val="none" w:sz="0" w:space="0" w:color="auto"/>
                      </w:divBdr>
                    </w:div>
                    <w:div w:id="943731353">
                      <w:marLeft w:val="0"/>
                      <w:marRight w:val="0"/>
                      <w:marTop w:val="150"/>
                      <w:marBottom w:val="75"/>
                      <w:divBdr>
                        <w:top w:val="none" w:sz="0" w:space="0" w:color="auto"/>
                        <w:left w:val="none" w:sz="0" w:space="0" w:color="auto"/>
                        <w:bottom w:val="none" w:sz="0" w:space="0" w:color="auto"/>
                        <w:right w:val="none" w:sz="0" w:space="0" w:color="auto"/>
                      </w:divBdr>
                      <w:divsChild>
                        <w:div w:id="872692611">
                          <w:marLeft w:val="0"/>
                          <w:marRight w:val="0"/>
                          <w:marTop w:val="150"/>
                          <w:marBottom w:val="0"/>
                          <w:divBdr>
                            <w:top w:val="none" w:sz="0" w:space="0" w:color="auto"/>
                            <w:left w:val="none" w:sz="0" w:space="0" w:color="auto"/>
                            <w:bottom w:val="none" w:sz="0" w:space="0" w:color="auto"/>
                            <w:right w:val="none" w:sz="0" w:space="0" w:color="auto"/>
                          </w:divBdr>
                          <w:divsChild>
                            <w:div w:id="1127357723">
                              <w:marLeft w:val="225"/>
                              <w:marRight w:val="0"/>
                              <w:marTop w:val="75"/>
                              <w:marBottom w:val="0"/>
                              <w:divBdr>
                                <w:top w:val="none" w:sz="0" w:space="0" w:color="auto"/>
                                <w:left w:val="none" w:sz="0" w:space="0" w:color="auto"/>
                                <w:bottom w:val="none" w:sz="0" w:space="0" w:color="auto"/>
                                <w:right w:val="none" w:sz="0" w:space="0" w:color="auto"/>
                              </w:divBdr>
                              <w:divsChild>
                                <w:div w:id="180624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386617">
                      <w:marLeft w:val="0"/>
                      <w:marRight w:val="0"/>
                      <w:marTop w:val="150"/>
                      <w:marBottom w:val="75"/>
                      <w:divBdr>
                        <w:top w:val="none" w:sz="0" w:space="0" w:color="auto"/>
                        <w:left w:val="none" w:sz="0" w:space="0" w:color="auto"/>
                        <w:bottom w:val="none" w:sz="0" w:space="0" w:color="auto"/>
                        <w:right w:val="none" w:sz="0" w:space="0" w:color="auto"/>
                      </w:divBdr>
                    </w:div>
                    <w:div w:id="363293049">
                      <w:marLeft w:val="0"/>
                      <w:marRight w:val="0"/>
                      <w:marTop w:val="150"/>
                      <w:marBottom w:val="75"/>
                      <w:divBdr>
                        <w:top w:val="none" w:sz="0" w:space="0" w:color="auto"/>
                        <w:left w:val="none" w:sz="0" w:space="0" w:color="auto"/>
                        <w:bottom w:val="none" w:sz="0" w:space="0" w:color="auto"/>
                        <w:right w:val="none" w:sz="0" w:space="0" w:color="auto"/>
                      </w:divBdr>
                    </w:div>
                    <w:div w:id="1166937263">
                      <w:marLeft w:val="0"/>
                      <w:marRight w:val="0"/>
                      <w:marTop w:val="0"/>
                      <w:marBottom w:val="0"/>
                      <w:divBdr>
                        <w:top w:val="none" w:sz="0" w:space="0" w:color="auto"/>
                        <w:left w:val="none" w:sz="0" w:space="0" w:color="auto"/>
                        <w:bottom w:val="none" w:sz="0" w:space="0" w:color="auto"/>
                        <w:right w:val="none" w:sz="0" w:space="0" w:color="auto"/>
                      </w:divBdr>
                    </w:div>
                    <w:div w:id="487476459">
                      <w:marLeft w:val="0"/>
                      <w:marRight w:val="0"/>
                      <w:marTop w:val="150"/>
                      <w:marBottom w:val="75"/>
                      <w:divBdr>
                        <w:top w:val="none" w:sz="0" w:space="0" w:color="auto"/>
                        <w:left w:val="none" w:sz="0" w:space="0" w:color="auto"/>
                        <w:bottom w:val="none" w:sz="0" w:space="0" w:color="auto"/>
                        <w:right w:val="none" w:sz="0" w:space="0" w:color="auto"/>
                      </w:divBdr>
                    </w:div>
                    <w:div w:id="1672293479">
                      <w:marLeft w:val="0"/>
                      <w:marRight w:val="0"/>
                      <w:marTop w:val="0"/>
                      <w:marBottom w:val="0"/>
                      <w:divBdr>
                        <w:top w:val="none" w:sz="0" w:space="0" w:color="auto"/>
                        <w:left w:val="none" w:sz="0" w:space="0" w:color="auto"/>
                        <w:bottom w:val="none" w:sz="0" w:space="0" w:color="auto"/>
                        <w:right w:val="none" w:sz="0" w:space="0" w:color="auto"/>
                      </w:divBdr>
                    </w:div>
                    <w:div w:id="75177391">
                      <w:marLeft w:val="0"/>
                      <w:marRight w:val="0"/>
                      <w:marTop w:val="150"/>
                      <w:marBottom w:val="75"/>
                      <w:divBdr>
                        <w:top w:val="none" w:sz="0" w:space="0" w:color="auto"/>
                        <w:left w:val="none" w:sz="0" w:space="0" w:color="auto"/>
                        <w:bottom w:val="none" w:sz="0" w:space="0" w:color="auto"/>
                        <w:right w:val="none" w:sz="0" w:space="0" w:color="auto"/>
                      </w:divBdr>
                    </w:div>
                    <w:div w:id="84918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729639">
              <w:marLeft w:val="0"/>
              <w:marRight w:val="0"/>
              <w:marTop w:val="0"/>
              <w:marBottom w:val="0"/>
              <w:divBdr>
                <w:top w:val="none" w:sz="0" w:space="0" w:color="auto"/>
                <w:left w:val="none" w:sz="0" w:space="0" w:color="auto"/>
                <w:bottom w:val="none" w:sz="0" w:space="0" w:color="auto"/>
                <w:right w:val="none" w:sz="0" w:space="0" w:color="auto"/>
              </w:divBdr>
              <w:divsChild>
                <w:div w:id="1991447636">
                  <w:marLeft w:val="0"/>
                  <w:marRight w:val="0"/>
                  <w:marTop w:val="200"/>
                  <w:marBottom w:val="0"/>
                  <w:divBdr>
                    <w:top w:val="none" w:sz="0" w:space="0" w:color="auto"/>
                    <w:left w:val="none" w:sz="0" w:space="0" w:color="auto"/>
                    <w:bottom w:val="none" w:sz="0" w:space="0" w:color="auto"/>
                    <w:right w:val="none" w:sz="0" w:space="0" w:color="auto"/>
                  </w:divBdr>
                  <w:divsChild>
                    <w:div w:id="827134020">
                      <w:marLeft w:val="0"/>
                      <w:marRight w:val="0"/>
                      <w:marTop w:val="150"/>
                      <w:marBottom w:val="75"/>
                      <w:divBdr>
                        <w:top w:val="none" w:sz="0" w:space="0" w:color="auto"/>
                        <w:left w:val="none" w:sz="0" w:space="0" w:color="auto"/>
                        <w:bottom w:val="none" w:sz="0" w:space="0" w:color="auto"/>
                        <w:right w:val="none" w:sz="0" w:space="0" w:color="auto"/>
                      </w:divBdr>
                    </w:div>
                    <w:div w:id="2086102329">
                      <w:marLeft w:val="0"/>
                      <w:marRight w:val="0"/>
                      <w:marTop w:val="150"/>
                      <w:marBottom w:val="75"/>
                      <w:divBdr>
                        <w:top w:val="none" w:sz="0" w:space="0" w:color="auto"/>
                        <w:left w:val="none" w:sz="0" w:space="0" w:color="auto"/>
                        <w:bottom w:val="none" w:sz="0" w:space="0" w:color="auto"/>
                        <w:right w:val="none" w:sz="0" w:space="0" w:color="auto"/>
                      </w:divBdr>
                    </w:div>
                    <w:div w:id="1666083789">
                      <w:marLeft w:val="0"/>
                      <w:marRight w:val="0"/>
                      <w:marTop w:val="150"/>
                      <w:marBottom w:val="75"/>
                      <w:divBdr>
                        <w:top w:val="none" w:sz="0" w:space="0" w:color="auto"/>
                        <w:left w:val="none" w:sz="0" w:space="0" w:color="auto"/>
                        <w:bottom w:val="none" w:sz="0" w:space="0" w:color="auto"/>
                        <w:right w:val="none" w:sz="0" w:space="0" w:color="auto"/>
                      </w:divBdr>
                    </w:div>
                    <w:div w:id="99304788">
                      <w:marLeft w:val="0"/>
                      <w:marRight w:val="0"/>
                      <w:marTop w:val="0"/>
                      <w:marBottom w:val="0"/>
                      <w:divBdr>
                        <w:top w:val="none" w:sz="0" w:space="0" w:color="auto"/>
                        <w:left w:val="none" w:sz="0" w:space="0" w:color="auto"/>
                        <w:bottom w:val="none" w:sz="0" w:space="0" w:color="auto"/>
                        <w:right w:val="none" w:sz="0" w:space="0" w:color="auto"/>
                      </w:divBdr>
                    </w:div>
                    <w:div w:id="1379664577">
                      <w:marLeft w:val="0"/>
                      <w:marRight w:val="0"/>
                      <w:marTop w:val="150"/>
                      <w:marBottom w:val="75"/>
                      <w:divBdr>
                        <w:top w:val="none" w:sz="0" w:space="0" w:color="auto"/>
                        <w:left w:val="none" w:sz="0" w:space="0" w:color="auto"/>
                        <w:bottom w:val="none" w:sz="0" w:space="0" w:color="auto"/>
                        <w:right w:val="none" w:sz="0" w:space="0" w:color="auto"/>
                      </w:divBdr>
                      <w:divsChild>
                        <w:div w:id="1264145826">
                          <w:marLeft w:val="0"/>
                          <w:marRight w:val="0"/>
                          <w:marTop w:val="150"/>
                          <w:marBottom w:val="0"/>
                          <w:divBdr>
                            <w:top w:val="none" w:sz="0" w:space="0" w:color="auto"/>
                            <w:left w:val="none" w:sz="0" w:space="0" w:color="auto"/>
                            <w:bottom w:val="none" w:sz="0" w:space="0" w:color="auto"/>
                            <w:right w:val="none" w:sz="0" w:space="0" w:color="auto"/>
                          </w:divBdr>
                          <w:divsChild>
                            <w:div w:id="1782216100">
                              <w:marLeft w:val="225"/>
                              <w:marRight w:val="0"/>
                              <w:marTop w:val="75"/>
                              <w:marBottom w:val="0"/>
                              <w:divBdr>
                                <w:top w:val="none" w:sz="0" w:space="0" w:color="auto"/>
                                <w:left w:val="none" w:sz="0" w:space="0" w:color="auto"/>
                                <w:bottom w:val="none" w:sz="0" w:space="0" w:color="auto"/>
                                <w:right w:val="none" w:sz="0" w:space="0" w:color="auto"/>
                              </w:divBdr>
                              <w:divsChild>
                                <w:div w:id="158410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000609">
                      <w:marLeft w:val="0"/>
                      <w:marRight w:val="0"/>
                      <w:marTop w:val="150"/>
                      <w:marBottom w:val="75"/>
                      <w:divBdr>
                        <w:top w:val="none" w:sz="0" w:space="0" w:color="auto"/>
                        <w:left w:val="none" w:sz="0" w:space="0" w:color="auto"/>
                        <w:bottom w:val="none" w:sz="0" w:space="0" w:color="auto"/>
                        <w:right w:val="none" w:sz="0" w:space="0" w:color="auto"/>
                      </w:divBdr>
                    </w:div>
                    <w:div w:id="135730743">
                      <w:marLeft w:val="0"/>
                      <w:marRight w:val="0"/>
                      <w:marTop w:val="150"/>
                      <w:marBottom w:val="75"/>
                      <w:divBdr>
                        <w:top w:val="none" w:sz="0" w:space="0" w:color="auto"/>
                        <w:left w:val="none" w:sz="0" w:space="0" w:color="auto"/>
                        <w:bottom w:val="none" w:sz="0" w:space="0" w:color="auto"/>
                        <w:right w:val="none" w:sz="0" w:space="0" w:color="auto"/>
                      </w:divBdr>
                      <w:divsChild>
                        <w:div w:id="280891113">
                          <w:marLeft w:val="0"/>
                          <w:marRight w:val="0"/>
                          <w:marTop w:val="150"/>
                          <w:marBottom w:val="0"/>
                          <w:divBdr>
                            <w:top w:val="none" w:sz="0" w:space="0" w:color="auto"/>
                            <w:left w:val="none" w:sz="0" w:space="0" w:color="auto"/>
                            <w:bottom w:val="none" w:sz="0" w:space="0" w:color="auto"/>
                            <w:right w:val="none" w:sz="0" w:space="0" w:color="auto"/>
                          </w:divBdr>
                          <w:divsChild>
                            <w:div w:id="51974612">
                              <w:marLeft w:val="225"/>
                              <w:marRight w:val="0"/>
                              <w:marTop w:val="75"/>
                              <w:marBottom w:val="0"/>
                              <w:divBdr>
                                <w:top w:val="none" w:sz="0" w:space="0" w:color="auto"/>
                                <w:left w:val="none" w:sz="0" w:space="0" w:color="auto"/>
                                <w:bottom w:val="none" w:sz="0" w:space="0" w:color="auto"/>
                                <w:right w:val="none" w:sz="0" w:space="0" w:color="auto"/>
                              </w:divBdr>
                            </w:div>
                          </w:divsChild>
                        </w:div>
                      </w:divsChild>
                    </w:div>
                    <w:div w:id="1965110716">
                      <w:marLeft w:val="0"/>
                      <w:marRight w:val="0"/>
                      <w:marTop w:val="0"/>
                      <w:marBottom w:val="0"/>
                      <w:divBdr>
                        <w:top w:val="none" w:sz="0" w:space="0" w:color="auto"/>
                        <w:left w:val="none" w:sz="0" w:space="0" w:color="auto"/>
                        <w:bottom w:val="none" w:sz="0" w:space="0" w:color="auto"/>
                        <w:right w:val="none" w:sz="0" w:space="0" w:color="auto"/>
                      </w:divBdr>
                    </w:div>
                    <w:div w:id="2016150935">
                      <w:marLeft w:val="0"/>
                      <w:marRight w:val="0"/>
                      <w:marTop w:val="150"/>
                      <w:marBottom w:val="75"/>
                      <w:divBdr>
                        <w:top w:val="none" w:sz="0" w:space="0" w:color="auto"/>
                        <w:left w:val="none" w:sz="0" w:space="0" w:color="auto"/>
                        <w:bottom w:val="none" w:sz="0" w:space="0" w:color="auto"/>
                        <w:right w:val="none" w:sz="0" w:space="0" w:color="auto"/>
                      </w:divBdr>
                    </w:div>
                    <w:div w:id="106823819">
                      <w:marLeft w:val="0"/>
                      <w:marRight w:val="0"/>
                      <w:marTop w:val="0"/>
                      <w:marBottom w:val="0"/>
                      <w:divBdr>
                        <w:top w:val="none" w:sz="0" w:space="0" w:color="auto"/>
                        <w:left w:val="none" w:sz="0" w:space="0" w:color="auto"/>
                        <w:bottom w:val="none" w:sz="0" w:space="0" w:color="auto"/>
                        <w:right w:val="none" w:sz="0" w:space="0" w:color="auto"/>
                      </w:divBdr>
                    </w:div>
                    <w:div w:id="1578859005">
                      <w:marLeft w:val="0"/>
                      <w:marRight w:val="0"/>
                      <w:marTop w:val="150"/>
                      <w:marBottom w:val="75"/>
                      <w:divBdr>
                        <w:top w:val="none" w:sz="0" w:space="0" w:color="auto"/>
                        <w:left w:val="none" w:sz="0" w:space="0" w:color="auto"/>
                        <w:bottom w:val="none" w:sz="0" w:space="0" w:color="auto"/>
                        <w:right w:val="none" w:sz="0" w:space="0" w:color="auto"/>
                      </w:divBdr>
                    </w:div>
                    <w:div w:id="154574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084703">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8680</Words>
  <Characters>49482</Characters>
  <Application>Microsoft Office Word</Application>
  <DocSecurity>0</DocSecurity>
  <Lines>412</Lines>
  <Paragraphs>116</Paragraphs>
  <ScaleCrop>false</ScaleCrop>
  <Company/>
  <LinksUpToDate>false</LinksUpToDate>
  <CharactersWithSpaces>58046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672 Form of Multilateral E-Air Waybill Agreement</dc:title>
  <dc:subject/>
  <dc:creator>Nassim Ensafi</dc:creator>
  <cp:keywords/>
  <dc:description/>
  <cp:lastModifiedBy>Andre Majeres</cp:lastModifiedBy>
  <cp:revision>3</cp:revision>
  <dcterms:created xsi:type="dcterms:W3CDTF">2023-11-22T18:43:00Z</dcterms:created>
  <dcterms:modified xsi:type="dcterms:W3CDTF">2025-01-27T12:32:00Z</dcterms:modified>
</cp:coreProperties>
</file>