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AC5A1" w14:textId="77777777" w:rsidR="00C23445" w:rsidRDefault="00C23445">
      <w:pPr>
        <w:jc w:val="center"/>
        <w:divId w:val="165675177"/>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14:paraId="2A4C5F59" w14:textId="77777777" w:rsidR="00C23445" w:rsidRDefault="00C23445">
      <w:pPr>
        <w:jc w:val="both"/>
        <w:textAlignment w:val="center"/>
        <w:divId w:val="1365599678"/>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14:paraId="4EF2931A" w14:textId="77777777" w:rsidR="00C23445" w:rsidRDefault="00C23445">
      <w:pPr>
        <w:jc w:val="both"/>
        <w:textAlignment w:val="center"/>
        <w:divId w:val="2043703655"/>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14:paraId="4B022802" w14:textId="77777777" w:rsidR="00C23445" w:rsidRDefault="00C23445">
      <w:pPr>
        <w:jc w:val="center"/>
        <w:textAlignment w:val="center"/>
        <w:divId w:val="1036932303"/>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14:paraId="2CC5AD38" w14:textId="77777777" w:rsidR="00C23445" w:rsidRDefault="00C23445">
      <w:pPr>
        <w:jc w:val="center"/>
        <w:textAlignment w:val="center"/>
        <w:divId w:val="411318662"/>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14:paraId="369304AD" w14:textId="77777777" w:rsidR="00C23445" w:rsidRDefault="00C23445">
      <w:pPr>
        <w:jc w:val="center"/>
        <w:textAlignment w:val="center"/>
        <w:divId w:val="1773361310"/>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14:paraId="412737B1" w14:textId="77777777" w:rsidR="00C23445" w:rsidRDefault="00C23445">
      <w:pPr>
        <w:jc w:val="center"/>
        <w:textAlignment w:val="center"/>
        <w:divId w:val="923144019"/>
        <w:rPr>
          <w:rFonts w:ascii="Arial" w:eastAsia="Times New Roman" w:hAnsi="Arial" w:cs="Arial"/>
          <w:color w:val="022A4C"/>
          <w:sz w:val="18"/>
          <w:szCs w:val="18"/>
        </w:rPr>
      </w:pPr>
      <w:r>
        <w:rPr>
          <w:rFonts w:ascii="Arial" w:eastAsia="Times New Roman" w:hAnsi="Arial" w:cs="Arial"/>
          <w:color w:val="022A4C"/>
          <w:sz w:val="18"/>
          <w:szCs w:val="18"/>
        </w:rPr>
        <w:t>800 Place Victoria</w:t>
      </w:r>
    </w:p>
    <w:p w14:paraId="189048C9" w14:textId="77777777" w:rsidR="00C23445" w:rsidRDefault="00C23445">
      <w:pPr>
        <w:jc w:val="center"/>
        <w:textAlignment w:val="center"/>
        <w:divId w:val="1813792770"/>
        <w:rPr>
          <w:rFonts w:ascii="Arial" w:eastAsia="Times New Roman" w:hAnsi="Arial" w:cs="Arial"/>
          <w:color w:val="022A4C"/>
          <w:sz w:val="18"/>
          <w:szCs w:val="18"/>
        </w:rPr>
      </w:pPr>
      <w:r>
        <w:rPr>
          <w:rFonts w:ascii="Arial" w:eastAsia="Times New Roman" w:hAnsi="Arial" w:cs="Arial"/>
          <w:color w:val="022A4C"/>
          <w:sz w:val="18"/>
          <w:szCs w:val="18"/>
        </w:rPr>
        <w:t>P.O. Box 113</w:t>
      </w:r>
    </w:p>
    <w:p w14:paraId="7245056F" w14:textId="77777777" w:rsidR="00C23445" w:rsidRDefault="00C23445">
      <w:pPr>
        <w:jc w:val="center"/>
        <w:textAlignment w:val="center"/>
        <w:divId w:val="6323778"/>
        <w:rPr>
          <w:rFonts w:ascii="Arial" w:eastAsia="Times New Roman" w:hAnsi="Arial" w:cs="Arial"/>
          <w:color w:val="022A4C"/>
          <w:sz w:val="18"/>
          <w:szCs w:val="18"/>
        </w:rPr>
      </w:pPr>
      <w:r>
        <w:rPr>
          <w:rFonts w:ascii="Arial" w:eastAsia="Times New Roman" w:hAnsi="Arial" w:cs="Arial"/>
          <w:color w:val="022A4C"/>
          <w:sz w:val="18"/>
          <w:szCs w:val="18"/>
        </w:rPr>
        <w:t>Montreal, Quebec</w:t>
      </w:r>
    </w:p>
    <w:p w14:paraId="5CEE58ED" w14:textId="77777777" w:rsidR="00C23445" w:rsidRDefault="00C23445">
      <w:pPr>
        <w:jc w:val="center"/>
        <w:textAlignment w:val="center"/>
        <w:divId w:val="1606881275"/>
        <w:rPr>
          <w:rFonts w:ascii="Arial" w:eastAsia="Times New Roman" w:hAnsi="Arial" w:cs="Arial"/>
          <w:color w:val="022A4C"/>
          <w:sz w:val="18"/>
          <w:szCs w:val="18"/>
        </w:rPr>
      </w:pPr>
      <w:r>
        <w:rPr>
          <w:rFonts w:ascii="Arial" w:eastAsia="Times New Roman" w:hAnsi="Arial" w:cs="Arial"/>
          <w:color w:val="022A4C"/>
          <w:sz w:val="18"/>
          <w:szCs w:val="18"/>
        </w:rPr>
        <w:t>CANADA H4Z 1M1</w:t>
      </w:r>
    </w:p>
    <w:p w14:paraId="3ED661A0" w14:textId="77777777" w:rsidR="00C23445" w:rsidRDefault="00C23445">
      <w:pPr>
        <w:divId w:val="565797434"/>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14:paraId="416C15AF" w14:textId="77777777" w:rsidR="00C23445" w:rsidRDefault="00C23445">
      <w:pPr>
        <w:divId w:val="1930847410"/>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14:paraId="6A88BD41" w14:textId="77777777" w:rsidR="00C23445" w:rsidRDefault="00C23445">
      <w:pPr>
        <w:divId w:val="56579743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14:paraId="1AD148EC" w14:textId="77777777" w:rsidR="00C23445" w:rsidRDefault="00C23445">
      <w:pPr>
        <w:rPr>
          <w:rFonts w:ascii="Arial" w:eastAsia="Times New Roman" w:hAnsi="Arial" w:cs="Arial"/>
          <w:color w:val="022A4C"/>
          <w:sz w:val="18"/>
          <w:szCs w:val="18"/>
        </w:rPr>
      </w:pPr>
      <w:r>
        <w:rPr>
          <w:rFonts w:ascii="Arial" w:eastAsia="Times New Roman" w:hAnsi="Arial" w:cs="Arial"/>
          <w:color w:val="022A4C"/>
          <w:sz w:val="18"/>
          <w:szCs w:val="18"/>
        </w:rPr>
        <w:br w:type="page"/>
      </w:r>
    </w:p>
    <w:p w14:paraId="69E74532" w14:textId="77777777" w:rsidR="00C23445" w:rsidRDefault="00C23445">
      <w:pPr>
        <w:rPr>
          <w:rFonts w:ascii="Arial" w:eastAsia="Times New Roman" w:hAnsi="Arial" w:cs="Arial"/>
          <w:color w:val="022A4C"/>
          <w:sz w:val="18"/>
          <w:szCs w:val="18"/>
        </w:rPr>
      </w:pPr>
    </w:p>
    <w:p w14:paraId="68568998" w14:textId="77777777" w:rsidR="00C23445" w:rsidRDefault="00C23445">
      <w:pPr>
        <w:pStyle w:val="NormalWeb"/>
        <w:rPr>
          <w:rFonts w:ascii="Arial" w:hAnsi="Arial" w:cs="Arial"/>
          <w:color w:val="022A4C"/>
          <w:sz w:val="18"/>
          <w:szCs w:val="18"/>
        </w:rPr>
      </w:pPr>
      <w:r>
        <w:rPr>
          <w:rFonts w:ascii="Arial" w:hAnsi="Arial" w:cs="Arial"/>
          <w:color w:val="022A4C"/>
          <w:sz w:val="18"/>
          <w:szCs w:val="18"/>
        </w:rPr>
        <w:t> </w:t>
      </w:r>
    </w:p>
    <w:p w14:paraId="5AE984C7" w14:textId="77777777" w:rsidR="00C23445" w:rsidRDefault="00C23445" w:rsidP="00C23445">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7 — Cargo Operations (CGO)</w:t>
      </w:r>
    </w:p>
    <w:tbl>
      <w:tblPr>
        <w:tblStyle w:val="TableGrid"/>
        <w:tblW w:w="0" w:type="auto"/>
        <w:tblLook w:val="04A0" w:firstRow="1" w:lastRow="0" w:firstColumn="1" w:lastColumn="0" w:noHBand="0" w:noVBand="1"/>
      </w:tblPr>
      <w:tblGrid>
        <w:gridCol w:w="9576"/>
      </w:tblGrid>
      <w:tr w:rsidR="00BC451B" w14:paraId="750E4BD0" w14:textId="77777777" w:rsidTr="00C23445">
        <w:tc>
          <w:tcPr>
            <w:tcW w:w="0" w:type="auto"/>
            <w:hideMark/>
          </w:tcPr>
          <w:p w14:paraId="4B97AA19" w14:textId="77777777" w:rsidR="00C23445" w:rsidRDefault="00C23445">
            <w:pPr>
              <w:divId w:val="431751821"/>
              <w:rPr>
                <w:rFonts w:ascii="Arial" w:eastAsia="Times New Roman" w:hAnsi="Arial" w:cs="Arial"/>
                <w:b/>
                <w:bCs/>
                <w:sz w:val="23"/>
                <w:szCs w:val="23"/>
              </w:rPr>
            </w:pPr>
            <w:r>
              <w:rPr>
                <w:rFonts w:ascii="Arial" w:eastAsia="Times New Roman" w:hAnsi="Arial" w:cs="Arial"/>
                <w:b/>
                <w:bCs/>
                <w:sz w:val="23"/>
                <w:szCs w:val="23"/>
              </w:rPr>
              <w:t>Applicability</w:t>
            </w:r>
          </w:p>
          <w:p w14:paraId="146558D3" w14:textId="77777777" w:rsidR="00C23445" w:rsidRDefault="00C23445">
            <w:pPr>
              <w:divId w:val="1931891437"/>
              <w:rPr>
                <w:rFonts w:ascii="Arial" w:eastAsia="Times New Roman" w:hAnsi="Arial" w:cs="Arial"/>
                <w:sz w:val="18"/>
                <w:szCs w:val="18"/>
              </w:rPr>
            </w:pPr>
            <w:r>
              <w:rPr>
                <w:rFonts w:ascii="Arial" w:eastAsia="Times New Roman" w:hAnsi="Arial" w:cs="Arial"/>
                <w:sz w:val="18"/>
                <w:szCs w:val="18"/>
              </w:rPr>
              <w:t xml:space="preserve">Section 7 addresses functions within the scope of cargo operations and is applicable to an operator that transports revenue and/or non-revenue cargo. COMAT (Company Material) is non-revenue cargo. </w:t>
            </w:r>
          </w:p>
          <w:p w14:paraId="0F0D6508" w14:textId="77777777" w:rsidR="00C23445" w:rsidRDefault="00C23445">
            <w:pPr>
              <w:divId w:val="1649239057"/>
              <w:rPr>
                <w:rFonts w:ascii="Arial" w:eastAsia="Times New Roman" w:hAnsi="Arial" w:cs="Arial"/>
                <w:sz w:val="18"/>
                <w:szCs w:val="18"/>
              </w:rPr>
            </w:pPr>
            <w:r>
              <w:rPr>
                <w:rFonts w:ascii="Arial" w:eastAsia="Times New Roman" w:hAnsi="Arial" w:cs="Arial"/>
                <w:sz w:val="18"/>
                <w:szCs w:val="18"/>
              </w:rPr>
              <w:t xml:space="preserve">In this section, non-revenue cargo is addressed in the same way as revenue cargo for the purposes of handling, loading, </w:t>
            </w:r>
            <w:proofErr w:type="gramStart"/>
            <w:r>
              <w:rPr>
                <w:rFonts w:ascii="Arial" w:eastAsia="Times New Roman" w:hAnsi="Arial" w:cs="Arial"/>
                <w:sz w:val="18"/>
                <w:szCs w:val="18"/>
              </w:rPr>
              <w:t>securing</w:t>
            </w:r>
            <w:proofErr w:type="gramEnd"/>
            <w:r>
              <w:rPr>
                <w:rFonts w:ascii="Arial" w:eastAsia="Times New Roman" w:hAnsi="Arial" w:cs="Arial"/>
                <w:sz w:val="18"/>
                <w:szCs w:val="18"/>
              </w:rPr>
              <w:t xml:space="preserve"> and transporting. </w:t>
            </w:r>
          </w:p>
          <w:p w14:paraId="0FE9973C" w14:textId="77777777" w:rsidR="00C23445" w:rsidRDefault="00C23445">
            <w:pPr>
              <w:divId w:val="2141998680"/>
              <w:rPr>
                <w:rFonts w:ascii="Arial" w:eastAsia="Times New Roman" w:hAnsi="Arial" w:cs="Arial"/>
                <w:sz w:val="18"/>
                <w:szCs w:val="18"/>
              </w:rPr>
            </w:pPr>
            <w:proofErr w:type="gramStart"/>
            <w:r>
              <w:rPr>
                <w:rFonts w:ascii="Arial" w:eastAsia="Times New Roman" w:hAnsi="Arial" w:cs="Arial"/>
                <w:sz w:val="18"/>
                <w:szCs w:val="18"/>
              </w:rPr>
              <w:t>For the purpose of</w:t>
            </w:r>
            <w:proofErr w:type="gramEnd"/>
            <w:r>
              <w:rPr>
                <w:rFonts w:ascii="Arial" w:eastAsia="Times New Roman" w:hAnsi="Arial" w:cs="Arial"/>
                <w:sz w:val="18"/>
                <w:szCs w:val="18"/>
              </w:rPr>
              <w:t xml:space="preserve"> addressing cargo in this section, mail is considered to be an item of cargo. Therefore, any reference to cargo also includes mail. </w:t>
            </w:r>
          </w:p>
          <w:p w14:paraId="0F5B9C89" w14:textId="77777777" w:rsidR="00C23445" w:rsidRDefault="00C23445">
            <w:pPr>
              <w:divId w:val="5177851"/>
              <w:rPr>
                <w:rFonts w:ascii="Arial" w:eastAsia="Times New Roman" w:hAnsi="Arial" w:cs="Arial"/>
                <w:sz w:val="18"/>
                <w:szCs w:val="18"/>
              </w:rPr>
            </w:pPr>
            <w:r>
              <w:rPr>
                <w:rFonts w:ascii="Arial" w:eastAsia="Times New Roman" w:hAnsi="Arial" w:cs="Arial"/>
                <w:sz w:val="18"/>
                <w:szCs w:val="18"/>
              </w:rPr>
              <w:t xml:space="preserve">Individual CGO provisions or sub-specifications within a CGO provision that: </w:t>
            </w:r>
          </w:p>
          <w:p w14:paraId="4890EF0A" w14:textId="77777777" w:rsidR="00C23445" w:rsidRDefault="00C23445">
            <w:pPr>
              <w:pStyle w:val="iatalistitem"/>
              <w:numPr>
                <w:ilvl w:val="0"/>
                <w:numId w:val="1"/>
              </w:numPr>
              <w:divId w:val="5177851"/>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14:paraId="7B2F201B" w14:textId="77777777" w:rsidR="00C23445" w:rsidRDefault="00C23445">
            <w:pPr>
              <w:pStyle w:val="iatalistitem"/>
              <w:numPr>
                <w:ilvl w:val="0"/>
                <w:numId w:val="1"/>
              </w:numPr>
              <w:divId w:val="5177851"/>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14:paraId="59EFA4F7" w14:textId="77777777" w:rsidR="00C23445" w:rsidRDefault="00C23445">
            <w:pPr>
              <w:divId w:val="1304653530"/>
              <w:rPr>
                <w:rFonts w:ascii="Arial" w:eastAsia="Times New Roman" w:hAnsi="Arial" w:cs="Arial"/>
                <w:sz w:val="18"/>
                <w:szCs w:val="18"/>
              </w:rPr>
            </w:pPr>
            <w:r>
              <w:rPr>
                <w:rFonts w:ascii="Arial" w:eastAsia="Times New Roman" w:hAnsi="Arial" w:cs="Arial"/>
                <w:sz w:val="18"/>
                <w:szCs w:val="18"/>
              </w:rPr>
              <w:t xml:space="preserve">Functions within the scope of cargo operations include: </w:t>
            </w:r>
          </w:p>
          <w:p w14:paraId="59988CFE" w14:textId="77777777" w:rsidR="00C23445" w:rsidRDefault="00C23445">
            <w:pPr>
              <w:pStyle w:val="iatalistitem"/>
              <w:numPr>
                <w:ilvl w:val="0"/>
                <w:numId w:val="2"/>
              </w:numPr>
              <w:divId w:val="1304653530"/>
              <w:rPr>
                <w:rFonts w:ascii="Arial" w:eastAsia="Times New Roman" w:hAnsi="Arial" w:cs="Arial"/>
                <w:sz w:val="18"/>
                <w:szCs w:val="18"/>
              </w:rPr>
            </w:pPr>
            <w:r>
              <w:rPr>
                <w:rFonts w:ascii="Arial" w:eastAsia="Times New Roman" w:hAnsi="Arial" w:cs="Arial"/>
                <w:sz w:val="18"/>
                <w:szCs w:val="18"/>
              </w:rPr>
              <w:t xml:space="preserve">Cargo </w:t>
            </w:r>
            <w:proofErr w:type="gramStart"/>
            <w:r>
              <w:rPr>
                <w:rFonts w:ascii="Arial" w:eastAsia="Times New Roman" w:hAnsi="Arial" w:cs="Arial"/>
                <w:sz w:val="18"/>
                <w:szCs w:val="18"/>
              </w:rPr>
              <w:t>acceptance;</w:t>
            </w:r>
            <w:proofErr w:type="gramEnd"/>
          </w:p>
          <w:p w14:paraId="4C65D061" w14:textId="77777777" w:rsidR="00C23445" w:rsidRDefault="00C23445">
            <w:pPr>
              <w:pStyle w:val="iatalistitem"/>
              <w:numPr>
                <w:ilvl w:val="0"/>
                <w:numId w:val="2"/>
              </w:numPr>
              <w:divId w:val="1304653530"/>
              <w:rPr>
                <w:rFonts w:ascii="Arial" w:eastAsia="Times New Roman" w:hAnsi="Arial" w:cs="Arial"/>
                <w:sz w:val="18"/>
                <w:szCs w:val="18"/>
              </w:rPr>
            </w:pPr>
            <w:r>
              <w:rPr>
                <w:rFonts w:ascii="Arial" w:eastAsia="Times New Roman" w:hAnsi="Arial" w:cs="Arial"/>
                <w:sz w:val="18"/>
                <w:szCs w:val="18"/>
              </w:rPr>
              <w:t xml:space="preserve">Cargo </w:t>
            </w:r>
            <w:proofErr w:type="gramStart"/>
            <w:r>
              <w:rPr>
                <w:rFonts w:ascii="Arial" w:eastAsia="Times New Roman" w:hAnsi="Arial" w:cs="Arial"/>
                <w:sz w:val="18"/>
                <w:szCs w:val="18"/>
              </w:rPr>
              <w:t>handling;</w:t>
            </w:r>
            <w:proofErr w:type="gramEnd"/>
          </w:p>
          <w:p w14:paraId="78F7E67C" w14:textId="77777777" w:rsidR="00C23445" w:rsidRDefault="00C23445">
            <w:pPr>
              <w:pStyle w:val="iatalistitem"/>
              <w:numPr>
                <w:ilvl w:val="0"/>
                <w:numId w:val="2"/>
              </w:numPr>
              <w:divId w:val="1304653530"/>
              <w:rPr>
                <w:rFonts w:ascii="Arial" w:eastAsia="Times New Roman" w:hAnsi="Arial" w:cs="Arial"/>
                <w:sz w:val="18"/>
                <w:szCs w:val="18"/>
              </w:rPr>
            </w:pPr>
            <w:r>
              <w:rPr>
                <w:rFonts w:ascii="Arial" w:eastAsia="Times New Roman" w:hAnsi="Arial" w:cs="Arial"/>
                <w:sz w:val="18"/>
                <w:szCs w:val="18"/>
              </w:rPr>
              <w:t>ULD loading/</w:t>
            </w:r>
            <w:proofErr w:type="gramStart"/>
            <w:r>
              <w:rPr>
                <w:rFonts w:ascii="Arial" w:eastAsia="Times New Roman" w:hAnsi="Arial" w:cs="Arial"/>
                <w:sz w:val="18"/>
                <w:szCs w:val="18"/>
              </w:rPr>
              <w:t>build-up;</w:t>
            </w:r>
            <w:proofErr w:type="gramEnd"/>
          </w:p>
          <w:p w14:paraId="59522DAA" w14:textId="77777777" w:rsidR="00C23445" w:rsidRDefault="00C23445">
            <w:pPr>
              <w:pStyle w:val="iatalistitem"/>
              <w:numPr>
                <w:ilvl w:val="0"/>
                <w:numId w:val="2"/>
              </w:numPr>
              <w:divId w:val="1304653530"/>
              <w:rPr>
                <w:rFonts w:ascii="Arial" w:eastAsia="Times New Roman" w:hAnsi="Arial" w:cs="Arial"/>
                <w:sz w:val="18"/>
                <w:szCs w:val="18"/>
              </w:rPr>
            </w:pPr>
            <w:r>
              <w:rPr>
                <w:rFonts w:ascii="Arial" w:eastAsia="Times New Roman" w:hAnsi="Arial" w:cs="Arial"/>
                <w:sz w:val="18"/>
                <w:szCs w:val="18"/>
              </w:rPr>
              <w:t>Application of required security measures.</w:t>
            </w:r>
          </w:p>
          <w:p w14:paraId="40AEAE18" w14:textId="77777777" w:rsidR="00C23445" w:rsidRDefault="00C23445">
            <w:pPr>
              <w:divId w:val="1355496843"/>
              <w:rPr>
                <w:rFonts w:ascii="Arial" w:eastAsia="Times New Roman" w:hAnsi="Arial" w:cs="Arial"/>
                <w:sz w:val="18"/>
                <w:szCs w:val="18"/>
              </w:rPr>
            </w:pPr>
            <w:r>
              <w:rPr>
                <w:rFonts w:ascii="Arial" w:eastAsia="Times New Roman" w:hAnsi="Arial" w:cs="Arial"/>
                <w:sz w:val="18"/>
                <w:szCs w:val="18"/>
              </w:rPr>
              <w:t>Certain operators, particularly all-cargo operators, might have ground handling operations functions performed by cargo operations personnel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aircraft loading, airside operations, load control). Where this situation exists, the operator must be in conformity with the ISARPs contained in Section 6, Ground Handling Operations (GRH), that are applicable to the ground handling operations functions performed by cargo operations personnel. </w:t>
            </w:r>
          </w:p>
          <w:p w14:paraId="0859B8AC" w14:textId="77777777" w:rsidR="00C23445" w:rsidRDefault="00C23445">
            <w:pPr>
              <w:divId w:val="659308243"/>
              <w:rPr>
                <w:rFonts w:ascii="Arial" w:eastAsia="Times New Roman" w:hAnsi="Arial" w:cs="Arial"/>
                <w:sz w:val="18"/>
                <w:szCs w:val="18"/>
              </w:rPr>
            </w:pPr>
            <w:r>
              <w:rPr>
                <w:rFonts w:ascii="Arial" w:eastAsia="Times New Roman" w:hAnsi="Arial" w:cs="Arial"/>
                <w:sz w:val="18"/>
                <w:szCs w:val="18"/>
              </w:rPr>
              <w:t xml:space="preserve">Where an operator outsources the performance of cargo operations functions to external service providers, the operator retains overall responsibility for ensuring the management of safety in the conduct of such operations and must demonstrate processes for monitoring applicable external service providers in accordance with CGO 1.10.2. </w:t>
            </w:r>
          </w:p>
        </w:tc>
      </w:tr>
      <w:tr w:rsidR="00BC451B" w14:paraId="56CD54C7" w14:textId="77777777" w:rsidTr="00C23445">
        <w:tc>
          <w:tcPr>
            <w:tcW w:w="0" w:type="auto"/>
            <w:hideMark/>
          </w:tcPr>
          <w:p w14:paraId="407F66A5" w14:textId="77777777" w:rsidR="00C23445" w:rsidRDefault="00C23445">
            <w:pPr>
              <w:divId w:val="861094214"/>
              <w:rPr>
                <w:rFonts w:ascii="Arial" w:eastAsia="Times New Roman" w:hAnsi="Arial" w:cs="Arial"/>
                <w:b/>
                <w:bCs/>
                <w:sz w:val="23"/>
                <w:szCs w:val="23"/>
              </w:rPr>
            </w:pPr>
            <w:r>
              <w:rPr>
                <w:rFonts w:ascii="Arial" w:eastAsia="Times New Roman" w:hAnsi="Arial" w:cs="Arial"/>
                <w:b/>
                <w:bCs/>
                <w:sz w:val="23"/>
                <w:szCs w:val="23"/>
              </w:rPr>
              <w:t>General Guidance</w:t>
            </w:r>
          </w:p>
          <w:p w14:paraId="729199FC" w14:textId="77777777" w:rsidR="00C23445" w:rsidRDefault="00C23445">
            <w:pPr>
              <w:divId w:val="1089813597"/>
              <w:rPr>
                <w:rFonts w:ascii="Arial" w:eastAsia="Times New Roman" w:hAnsi="Arial" w:cs="Arial"/>
                <w:sz w:val="18"/>
                <w:szCs w:val="18"/>
              </w:rPr>
            </w:pPr>
            <w:r>
              <w:rPr>
                <w:rFonts w:ascii="Arial" w:eastAsia="Times New Roman" w:hAnsi="Arial" w:cs="Arial"/>
                <w:sz w:val="18"/>
                <w:szCs w:val="18"/>
              </w:rPr>
              <w:t>Definitions of technical terms used in this ISM Section 7, as well as the meaning of abbreviations and acronyms, are found in the IATA Reference Manual for Audit Programs (IRM).</w:t>
            </w:r>
          </w:p>
        </w:tc>
      </w:tr>
    </w:tbl>
    <w:p w14:paraId="1E3A366E" w14:textId="77777777" w:rsidR="00C23445" w:rsidRDefault="00C23445" w:rsidP="00C2344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14:paraId="3A46CF29" w14:textId="77777777" w:rsidR="00C23445" w:rsidRDefault="00C23445">
      <w:pPr>
        <w:rPr>
          <w:rFonts w:ascii="Arial" w:eastAsia="Times New Roman" w:hAnsi="Arial" w:cs="Arial"/>
          <w:color w:val="022A4C"/>
          <w:sz w:val="18"/>
          <w:szCs w:val="18"/>
        </w:rPr>
      </w:pPr>
    </w:p>
    <w:p w14:paraId="49863062"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 Overview</w:t>
      </w:r>
    </w:p>
    <w:tbl>
      <w:tblPr>
        <w:tblStyle w:val="TableGrid"/>
        <w:tblW w:w="4500" w:type="pct"/>
        <w:tblLayout w:type="fixed"/>
        <w:tblLook w:val="04A0" w:firstRow="1" w:lastRow="0" w:firstColumn="1" w:lastColumn="0" w:noHBand="0" w:noVBand="1"/>
      </w:tblPr>
      <w:tblGrid>
        <w:gridCol w:w="8618"/>
      </w:tblGrid>
      <w:tr w:rsidR="00BC451B" w14:paraId="2939F374" w14:textId="77777777" w:rsidTr="00C23445">
        <w:trPr>
          <w:divId w:val="1206719227"/>
        </w:trPr>
        <w:tc>
          <w:tcPr>
            <w:tcW w:w="8397" w:type="dxa"/>
            <w:hideMark/>
          </w:tcPr>
          <w:p w14:paraId="3BFB0D4C"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1.1.1</w:t>
            </w:r>
          </w:p>
        </w:tc>
      </w:tr>
      <w:tr w:rsidR="00BC451B" w14:paraId="6316688A" w14:textId="77777777" w:rsidTr="00C23445">
        <w:trPr>
          <w:divId w:val="1206719227"/>
        </w:trPr>
        <w:tc>
          <w:tcPr>
            <w:tcW w:w="8397" w:type="dxa"/>
            <w:hideMark/>
          </w:tcPr>
          <w:p w14:paraId="2F3D70A0" w14:textId="77777777" w:rsidR="00C23445" w:rsidRDefault="00C23445">
            <w:pPr>
              <w:divId w:val="1523518473"/>
              <w:rPr>
                <w:rFonts w:ascii="Arial" w:eastAsia="Times New Roman" w:hAnsi="Arial" w:cs="Arial"/>
                <w:sz w:val="18"/>
                <w:szCs w:val="18"/>
              </w:rPr>
            </w:pPr>
            <w:r>
              <w:rPr>
                <w:rFonts w:ascii="Arial" w:eastAsia="Times New Roman" w:hAnsi="Arial" w:cs="Arial"/>
                <w:sz w:val="18"/>
                <w:szCs w:val="18"/>
              </w:rPr>
              <w:t>If the Operator transports revenue cargo, the Operator shall have a management system that ensures control of cargo operations and the management of safety and security outcomes.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1338F2C8" w14:textId="77777777" w:rsidTr="00C23445">
        <w:trPr>
          <w:divId w:val="1206719227"/>
        </w:trPr>
        <w:tc>
          <w:tcPr>
            <w:tcW w:w="8397" w:type="dxa"/>
            <w:hideMark/>
          </w:tcPr>
          <w:p w14:paraId="6DB55BBC" w14:textId="77777777" w:rsidR="00C23445" w:rsidRDefault="00000000">
            <w:pPr>
              <w:textAlignment w:val="center"/>
              <w:divId w:val="881402424"/>
              <w:rPr>
                <w:rFonts w:ascii="Arial" w:eastAsia="Times New Roman" w:hAnsi="Arial" w:cs="Arial"/>
                <w:sz w:val="18"/>
                <w:szCs w:val="18"/>
              </w:rPr>
            </w:pPr>
            <w:sdt>
              <w:sdtPr>
                <w:rPr>
                  <w:rFonts w:ascii="Arial" w:eastAsia="Times New Roman" w:hAnsi="Arial" w:cs="Arial"/>
                  <w:sz w:val="18"/>
                  <w:szCs w:val="18"/>
                </w:rPr>
                <w:id w:val="-60318817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618D20D3" w14:textId="77777777" w:rsidR="00C23445" w:rsidRDefault="00000000">
            <w:pPr>
              <w:textAlignment w:val="center"/>
              <w:divId w:val="1184392812"/>
              <w:rPr>
                <w:rFonts w:ascii="Arial" w:eastAsia="Times New Roman" w:hAnsi="Arial" w:cs="Arial"/>
                <w:sz w:val="18"/>
                <w:szCs w:val="18"/>
              </w:rPr>
            </w:pPr>
            <w:sdt>
              <w:sdtPr>
                <w:rPr>
                  <w:rFonts w:ascii="Arial" w:eastAsia="Times New Roman" w:hAnsi="Arial" w:cs="Arial"/>
                  <w:sz w:val="18"/>
                  <w:szCs w:val="18"/>
                </w:rPr>
                <w:id w:val="98735835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E311D49" w14:textId="77777777" w:rsidR="00C23445" w:rsidRDefault="00000000">
            <w:pPr>
              <w:textAlignment w:val="center"/>
              <w:divId w:val="1935894755"/>
              <w:rPr>
                <w:rFonts w:ascii="Arial" w:eastAsia="Times New Roman" w:hAnsi="Arial" w:cs="Arial"/>
                <w:sz w:val="18"/>
                <w:szCs w:val="18"/>
              </w:rPr>
            </w:pPr>
            <w:sdt>
              <w:sdtPr>
                <w:rPr>
                  <w:rFonts w:ascii="Arial" w:eastAsia="Times New Roman" w:hAnsi="Arial" w:cs="Arial"/>
                  <w:sz w:val="18"/>
                  <w:szCs w:val="18"/>
                </w:rPr>
                <w:id w:val="-159060865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D3D632B" w14:textId="77777777" w:rsidR="00C23445" w:rsidRDefault="00000000">
            <w:pPr>
              <w:textAlignment w:val="center"/>
              <w:divId w:val="1790468464"/>
              <w:rPr>
                <w:rFonts w:ascii="Arial" w:eastAsia="Times New Roman" w:hAnsi="Arial" w:cs="Arial"/>
                <w:sz w:val="18"/>
                <w:szCs w:val="18"/>
              </w:rPr>
            </w:pPr>
            <w:sdt>
              <w:sdtPr>
                <w:rPr>
                  <w:rFonts w:ascii="Arial" w:eastAsia="Times New Roman" w:hAnsi="Arial" w:cs="Arial"/>
                  <w:sz w:val="18"/>
                  <w:szCs w:val="18"/>
                </w:rPr>
                <w:id w:val="-3644289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71246F4" w14:textId="77777777" w:rsidR="00C23445" w:rsidRDefault="00000000">
            <w:pPr>
              <w:textAlignment w:val="center"/>
              <w:divId w:val="753672335"/>
              <w:rPr>
                <w:rFonts w:ascii="Arial" w:eastAsia="Times New Roman" w:hAnsi="Arial" w:cs="Arial"/>
                <w:sz w:val="18"/>
                <w:szCs w:val="18"/>
              </w:rPr>
            </w:pPr>
            <w:sdt>
              <w:sdtPr>
                <w:rPr>
                  <w:rFonts w:ascii="Arial" w:eastAsia="Times New Roman" w:hAnsi="Arial" w:cs="Arial"/>
                  <w:sz w:val="18"/>
                  <w:szCs w:val="18"/>
                </w:rPr>
                <w:id w:val="-61058880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2F958F5" w14:textId="77777777" w:rsidTr="00C23445">
        <w:trPr>
          <w:divId w:val="1206719227"/>
        </w:trPr>
        <w:tc>
          <w:tcPr>
            <w:tcW w:w="8397" w:type="dxa"/>
            <w:hideMark/>
          </w:tcPr>
          <w:p w14:paraId="0AC6AB1E" w14:textId="77777777" w:rsidR="00C23445" w:rsidRDefault="00C23445">
            <w:pPr>
              <w:divId w:val="21424618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46874566"/>
              <w:placeholder>
                <w:docPart w:val="DefaultPlaceholder_-1854013440"/>
              </w:placeholder>
              <w:showingPlcHdr/>
              <w:text w:multiLine="1"/>
            </w:sdtPr>
            <w:sdtContent>
              <w:p w14:paraId="029F43D1"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2BEB7D7B" w14:textId="77777777" w:rsidTr="00C23445">
        <w:trPr>
          <w:divId w:val="1206719227"/>
        </w:trPr>
        <w:tc>
          <w:tcPr>
            <w:tcW w:w="8397" w:type="dxa"/>
            <w:hideMark/>
          </w:tcPr>
          <w:p w14:paraId="22D6730B" w14:textId="77777777" w:rsidR="00C23445" w:rsidRDefault="00C23445">
            <w:pPr>
              <w:divId w:val="1824354084"/>
              <w:rPr>
                <w:rFonts w:ascii="Arial" w:eastAsia="Times New Roman" w:hAnsi="Arial" w:cs="Arial"/>
                <w:b/>
                <w:bCs/>
                <w:sz w:val="23"/>
                <w:szCs w:val="23"/>
              </w:rPr>
            </w:pPr>
            <w:r>
              <w:rPr>
                <w:rFonts w:ascii="Arial" w:eastAsia="Times New Roman" w:hAnsi="Arial" w:cs="Arial"/>
                <w:b/>
                <w:bCs/>
                <w:sz w:val="23"/>
                <w:szCs w:val="23"/>
              </w:rPr>
              <w:t>Auditor Actions</w:t>
            </w:r>
          </w:p>
          <w:p w14:paraId="180834C8" w14:textId="77777777" w:rsidR="00C23445" w:rsidRDefault="00000000">
            <w:pPr>
              <w:divId w:val="1670982657"/>
              <w:rPr>
                <w:rFonts w:ascii="Arial" w:eastAsia="Times New Roman" w:hAnsi="Arial" w:cs="Arial"/>
                <w:sz w:val="18"/>
                <w:szCs w:val="18"/>
              </w:rPr>
            </w:pPr>
            <w:sdt>
              <w:sdtPr>
                <w:rPr>
                  <w:rStyle w:val="iatacheckbox1"/>
                  <w:rFonts w:ascii="Arial" w:eastAsia="Times New Roman" w:hAnsi="Arial" w:cs="Arial"/>
                  <w:sz w:val="18"/>
                  <w:szCs w:val="18"/>
                </w:rPr>
                <w:id w:val="-139766157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management system structure for cargo operations. </w:t>
            </w:r>
          </w:p>
          <w:p w14:paraId="0DDD9096" w14:textId="77777777" w:rsidR="00C23445" w:rsidRDefault="00000000">
            <w:pPr>
              <w:divId w:val="914897599"/>
              <w:rPr>
                <w:rFonts w:ascii="Arial" w:eastAsia="Times New Roman" w:hAnsi="Arial" w:cs="Arial"/>
                <w:sz w:val="18"/>
                <w:szCs w:val="18"/>
              </w:rPr>
            </w:pPr>
            <w:sdt>
              <w:sdtPr>
                <w:rPr>
                  <w:rStyle w:val="iatacheckbox1"/>
                  <w:rFonts w:ascii="Arial" w:eastAsia="Times New Roman" w:hAnsi="Arial" w:cs="Arial"/>
                  <w:sz w:val="18"/>
                  <w:szCs w:val="18"/>
                </w:rPr>
                <w:id w:val="67708617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manager of CGO operations. </w:t>
            </w:r>
          </w:p>
          <w:p w14:paraId="08007940" w14:textId="77777777" w:rsidR="00C23445" w:rsidRDefault="00000000">
            <w:pPr>
              <w:divId w:val="953513994"/>
              <w:rPr>
                <w:rFonts w:ascii="Arial" w:eastAsia="Times New Roman" w:hAnsi="Arial" w:cs="Arial"/>
                <w:sz w:val="18"/>
                <w:szCs w:val="18"/>
              </w:rPr>
            </w:pPr>
            <w:sdt>
              <w:sdtPr>
                <w:rPr>
                  <w:rStyle w:val="iatacheckbox1"/>
                  <w:rFonts w:ascii="Arial" w:eastAsia="Times New Roman" w:hAnsi="Arial" w:cs="Arial"/>
                  <w:sz w:val="18"/>
                  <w:szCs w:val="18"/>
                </w:rPr>
                <w:id w:val="-77278515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Assessed</w:t>
            </w:r>
            <w:r w:rsidR="00C23445">
              <w:rPr>
                <w:rFonts w:ascii="Arial" w:eastAsia="Times New Roman" w:hAnsi="Arial" w:cs="Arial"/>
                <w:sz w:val="18"/>
                <w:szCs w:val="18"/>
              </w:rPr>
              <w:t xml:space="preserve"> status of conformity with all other CGO management system ISARPs. </w:t>
            </w:r>
          </w:p>
          <w:p w14:paraId="15384CEB" w14:textId="77777777" w:rsidR="00C23445" w:rsidRDefault="00000000">
            <w:pPr>
              <w:divId w:val="918635525"/>
              <w:rPr>
                <w:rFonts w:ascii="Arial" w:eastAsia="Times New Roman" w:hAnsi="Arial" w:cs="Arial"/>
                <w:sz w:val="18"/>
                <w:szCs w:val="18"/>
              </w:rPr>
            </w:pPr>
            <w:sdt>
              <w:sdtPr>
                <w:rPr>
                  <w:rStyle w:val="iatacheckbox1"/>
                  <w:rFonts w:ascii="Arial" w:eastAsia="Times New Roman" w:hAnsi="Arial" w:cs="Arial"/>
                  <w:sz w:val="18"/>
                  <w:szCs w:val="18"/>
                </w:rPr>
                <w:id w:val="115673343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164860976"/>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21F58BBC" w14:textId="77777777" w:rsidTr="00C23445">
        <w:trPr>
          <w:divId w:val="1206719227"/>
        </w:trPr>
        <w:tc>
          <w:tcPr>
            <w:tcW w:w="8397" w:type="dxa"/>
            <w:hideMark/>
          </w:tcPr>
          <w:p w14:paraId="0439B4AC" w14:textId="77777777" w:rsidR="00C23445" w:rsidRDefault="00C23445">
            <w:pPr>
              <w:divId w:val="483087200"/>
              <w:rPr>
                <w:rFonts w:ascii="Arial" w:eastAsia="Times New Roman" w:hAnsi="Arial" w:cs="Arial"/>
                <w:b/>
                <w:bCs/>
                <w:sz w:val="23"/>
                <w:szCs w:val="23"/>
              </w:rPr>
            </w:pPr>
            <w:r>
              <w:rPr>
                <w:rFonts w:ascii="Arial" w:eastAsia="Times New Roman" w:hAnsi="Arial" w:cs="Arial"/>
                <w:b/>
                <w:bCs/>
                <w:sz w:val="23"/>
                <w:szCs w:val="23"/>
              </w:rPr>
              <w:t>Guidance</w:t>
            </w:r>
          </w:p>
          <w:p w14:paraId="34D4EDEC" w14:textId="77777777" w:rsidR="00C23445" w:rsidRDefault="00C23445">
            <w:pPr>
              <w:divId w:val="683094458"/>
              <w:rPr>
                <w:rFonts w:ascii="Arial" w:eastAsia="Times New Roman" w:hAnsi="Arial" w:cs="Arial"/>
                <w:sz w:val="18"/>
                <w:szCs w:val="18"/>
              </w:rPr>
            </w:pPr>
            <w:r>
              <w:rPr>
                <w:rFonts w:ascii="Arial" w:eastAsia="Times New Roman" w:hAnsi="Arial" w:cs="Arial"/>
                <w:sz w:val="18"/>
                <w:szCs w:val="18"/>
              </w:rPr>
              <w:t>Refer to the IRM for the definitions of Cargo, Operations, Operator and State. The definition of Cargo includes definitions for revenue cargo and non-revenue cargo.</w:t>
            </w:r>
          </w:p>
          <w:p w14:paraId="67B83C7E" w14:textId="77777777" w:rsidR="00C23445" w:rsidRDefault="00C23445">
            <w:pPr>
              <w:divId w:val="1030373826"/>
              <w:rPr>
                <w:rFonts w:ascii="Arial" w:eastAsia="Times New Roman" w:hAnsi="Arial" w:cs="Arial"/>
                <w:sz w:val="18"/>
                <w:szCs w:val="18"/>
              </w:rPr>
            </w:pPr>
            <w:r>
              <w:rPr>
                <w:rFonts w:ascii="Arial" w:eastAsia="Times New Roman" w:hAnsi="Arial" w:cs="Arial"/>
                <w:sz w:val="18"/>
                <w:szCs w:val="18"/>
              </w:rPr>
              <w:t>Refer to Guidance associated with ORG 1.1.1 located in ISM Section 1.</w:t>
            </w:r>
          </w:p>
        </w:tc>
      </w:tr>
    </w:tbl>
    <w:p w14:paraId="63FE7C98" w14:textId="77777777" w:rsidR="00C23445" w:rsidRDefault="00C23445">
      <w:pPr>
        <w:pStyle w:val="NormalWeb"/>
        <w:divId w:val="120671922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29B7C4D2" w14:textId="77777777" w:rsidTr="00C23445">
        <w:trPr>
          <w:divId w:val="1206719227"/>
        </w:trPr>
        <w:tc>
          <w:tcPr>
            <w:tcW w:w="8397" w:type="dxa"/>
            <w:hideMark/>
          </w:tcPr>
          <w:p w14:paraId="34FEB021"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1.1.2</w:t>
            </w:r>
          </w:p>
        </w:tc>
      </w:tr>
      <w:tr w:rsidR="00BC451B" w14:paraId="7BCBE70D" w14:textId="77777777" w:rsidTr="00C23445">
        <w:trPr>
          <w:divId w:val="1206719227"/>
        </w:trPr>
        <w:tc>
          <w:tcPr>
            <w:tcW w:w="8397" w:type="dxa"/>
            <w:hideMark/>
          </w:tcPr>
          <w:p w14:paraId="0A06762C" w14:textId="77777777" w:rsidR="00C23445" w:rsidRDefault="00C23445">
            <w:pPr>
              <w:divId w:val="1738237119"/>
              <w:rPr>
                <w:rFonts w:ascii="Arial" w:eastAsia="Times New Roman" w:hAnsi="Arial" w:cs="Arial"/>
                <w:sz w:val="18"/>
                <w:szCs w:val="18"/>
              </w:rPr>
            </w:pPr>
            <w:r>
              <w:rPr>
                <w:rFonts w:ascii="Arial" w:eastAsia="Times New Roman" w:hAnsi="Arial" w:cs="Arial"/>
                <w:sz w:val="18"/>
                <w:szCs w:val="18"/>
              </w:rPr>
              <w:t xml:space="preserve">If the Operator transports revenue cargo, the Operator shall have a manager for cargo operations that: </w:t>
            </w:r>
          </w:p>
          <w:p w14:paraId="34F02D35" w14:textId="77777777" w:rsidR="00C23445" w:rsidRDefault="00C23445">
            <w:pPr>
              <w:pStyle w:val="iatalistitem"/>
              <w:numPr>
                <w:ilvl w:val="0"/>
                <w:numId w:val="3"/>
              </w:numPr>
              <w:divId w:val="1738237119"/>
              <w:rPr>
                <w:rFonts w:ascii="Arial" w:eastAsia="Times New Roman" w:hAnsi="Arial" w:cs="Arial"/>
                <w:sz w:val="18"/>
                <w:szCs w:val="18"/>
              </w:rPr>
            </w:pPr>
            <w:r>
              <w:rPr>
                <w:rFonts w:ascii="Arial" w:eastAsia="Times New Roman" w:hAnsi="Arial" w:cs="Arial"/>
                <w:sz w:val="18"/>
                <w:szCs w:val="18"/>
              </w:rPr>
              <w:t xml:space="preserve">Has the authority and responsibility for the management and supervision of functions and activities within the scope of cargo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7D031F12" w14:textId="77777777" w:rsidR="00C23445" w:rsidRDefault="00C23445">
            <w:pPr>
              <w:pStyle w:val="iatalistitem"/>
              <w:numPr>
                <w:ilvl w:val="0"/>
                <w:numId w:val="3"/>
              </w:numPr>
              <w:divId w:val="1738237119"/>
              <w:rPr>
                <w:rFonts w:ascii="Arial" w:eastAsia="Times New Roman" w:hAnsi="Arial" w:cs="Arial"/>
                <w:sz w:val="18"/>
                <w:szCs w:val="18"/>
              </w:rPr>
            </w:pPr>
            <w:r>
              <w:rPr>
                <w:rFonts w:ascii="Arial" w:eastAsia="Times New Roman" w:hAnsi="Arial" w:cs="Arial"/>
                <w:sz w:val="18"/>
                <w:szCs w:val="18"/>
              </w:rPr>
              <w:t>Is responsible for the management of safety and security risks to cargo operations. ◄</w:t>
            </w:r>
          </w:p>
        </w:tc>
      </w:tr>
      <w:tr w:rsidR="00BC451B" w14:paraId="214543AD" w14:textId="77777777" w:rsidTr="00C23445">
        <w:trPr>
          <w:divId w:val="1206719227"/>
        </w:trPr>
        <w:tc>
          <w:tcPr>
            <w:tcW w:w="8397" w:type="dxa"/>
            <w:hideMark/>
          </w:tcPr>
          <w:p w14:paraId="586BE51E" w14:textId="77777777" w:rsidR="00C23445" w:rsidRDefault="00000000">
            <w:pPr>
              <w:textAlignment w:val="center"/>
              <w:divId w:val="178205410"/>
              <w:rPr>
                <w:rFonts w:ascii="Arial" w:eastAsia="Times New Roman" w:hAnsi="Arial" w:cs="Arial"/>
                <w:sz w:val="18"/>
                <w:szCs w:val="18"/>
              </w:rPr>
            </w:pPr>
            <w:sdt>
              <w:sdtPr>
                <w:rPr>
                  <w:rFonts w:ascii="Arial" w:eastAsia="Times New Roman" w:hAnsi="Arial" w:cs="Arial"/>
                  <w:sz w:val="18"/>
                  <w:szCs w:val="18"/>
                </w:rPr>
                <w:id w:val="-178834646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E41926E" w14:textId="77777777" w:rsidR="00C23445" w:rsidRDefault="00000000">
            <w:pPr>
              <w:textAlignment w:val="center"/>
              <w:divId w:val="430468293"/>
              <w:rPr>
                <w:rFonts w:ascii="Arial" w:eastAsia="Times New Roman" w:hAnsi="Arial" w:cs="Arial"/>
                <w:sz w:val="18"/>
                <w:szCs w:val="18"/>
              </w:rPr>
            </w:pPr>
            <w:sdt>
              <w:sdtPr>
                <w:rPr>
                  <w:rFonts w:ascii="Arial" w:eastAsia="Times New Roman" w:hAnsi="Arial" w:cs="Arial"/>
                  <w:sz w:val="18"/>
                  <w:szCs w:val="18"/>
                </w:rPr>
                <w:id w:val="195374577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49B5A54" w14:textId="77777777" w:rsidR="00C23445" w:rsidRDefault="00000000">
            <w:pPr>
              <w:textAlignment w:val="center"/>
              <w:divId w:val="1506631150"/>
              <w:rPr>
                <w:rFonts w:ascii="Arial" w:eastAsia="Times New Roman" w:hAnsi="Arial" w:cs="Arial"/>
                <w:sz w:val="18"/>
                <w:szCs w:val="18"/>
              </w:rPr>
            </w:pPr>
            <w:sdt>
              <w:sdtPr>
                <w:rPr>
                  <w:rFonts w:ascii="Arial" w:eastAsia="Times New Roman" w:hAnsi="Arial" w:cs="Arial"/>
                  <w:sz w:val="18"/>
                  <w:szCs w:val="18"/>
                </w:rPr>
                <w:id w:val="134227574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6E53697" w14:textId="77777777" w:rsidR="00C23445" w:rsidRDefault="00000000">
            <w:pPr>
              <w:textAlignment w:val="center"/>
              <w:divId w:val="583032091"/>
              <w:rPr>
                <w:rFonts w:ascii="Arial" w:eastAsia="Times New Roman" w:hAnsi="Arial" w:cs="Arial"/>
                <w:sz w:val="18"/>
                <w:szCs w:val="18"/>
              </w:rPr>
            </w:pPr>
            <w:sdt>
              <w:sdtPr>
                <w:rPr>
                  <w:rFonts w:ascii="Arial" w:eastAsia="Times New Roman" w:hAnsi="Arial" w:cs="Arial"/>
                  <w:sz w:val="18"/>
                  <w:szCs w:val="18"/>
                </w:rPr>
                <w:id w:val="-79914121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26BEBE4" w14:textId="77777777" w:rsidR="00C23445" w:rsidRDefault="00000000">
            <w:pPr>
              <w:textAlignment w:val="center"/>
              <w:divId w:val="2077892783"/>
              <w:rPr>
                <w:rFonts w:ascii="Arial" w:eastAsia="Times New Roman" w:hAnsi="Arial" w:cs="Arial"/>
                <w:sz w:val="18"/>
                <w:szCs w:val="18"/>
              </w:rPr>
            </w:pPr>
            <w:sdt>
              <w:sdtPr>
                <w:rPr>
                  <w:rFonts w:ascii="Arial" w:eastAsia="Times New Roman" w:hAnsi="Arial" w:cs="Arial"/>
                  <w:sz w:val="18"/>
                  <w:szCs w:val="18"/>
                </w:rPr>
                <w:id w:val="78562660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C0CFF82" w14:textId="77777777" w:rsidTr="00C23445">
        <w:trPr>
          <w:divId w:val="1206719227"/>
        </w:trPr>
        <w:tc>
          <w:tcPr>
            <w:tcW w:w="8397" w:type="dxa"/>
            <w:hideMark/>
          </w:tcPr>
          <w:p w14:paraId="79420003" w14:textId="77777777" w:rsidR="00C23445" w:rsidRDefault="00C23445">
            <w:pPr>
              <w:divId w:val="21032599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93579721"/>
              <w:placeholder>
                <w:docPart w:val="DefaultPlaceholder_-1854013440"/>
              </w:placeholder>
              <w:showingPlcHdr/>
              <w:text w:multiLine="1"/>
            </w:sdtPr>
            <w:sdtContent>
              <w:p w14:paraId="74076DD2"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97F4864" w14:textId="77777777" w:rsidTr="00C23445">
        <w:trPr>
          <w:divId w:val="1206719227"/>
        </w:trPr>
        <w:tc>
          <w:tcPr>
            <w:tcW w:w="8397" w:type="dxa"/>
            <w:hideMark/>
          </w:tcPr>
          <w:p w14:paraId="79B2FF8E" w14:textId="77777777" w:rsidR="00C23445" w:rsidRDefault="00C23445">
            <w:pPr>
              <w:divId w:val="137385894"/>
              <w:rPr>
                <w:rFonts w:ascii="Arial" w:eastAsia="Times New Roman" w:hAnsi="Arial" w:cs="Arial"/>
                <w:b/>
                <w:bCs/>
                <w:sz w:val="23"/>
                <w:szCs w:val="23"/>
              </w:rPr>
            </w:pPr>
            <w:r>
              <w:rPr>
                <w:rFonts w:ascii="Arial" w:eastAsia="Times New Roman" w:hAnsi="Arial" w:cs="Arial"/>
                <w:b/>
                <w:bCs/>
                <w:sz w:val="23"/>
                <w:szCs w:val="23"/>
              </w:rPr>
              <w:t>Auditor Actions</w:t>
            </w:r>
          </w:p>
          <w:p w14:paraId="6302E8EA" w14:textId="77777777" w:rsidR="00C23445" w:rsidRDefault="00000000">
            <w:pPr>
              <w:divId w:val="190802839"/>
              <w:rPr>
                <w:rFonts w:ascii="Arial" w:eastAsia="Times New Roman" w:hAnsi="Arial" w:cs="Arial"/>
                <w:sz w:val="18"/>
                <w:szCs w:val="18"/>
              </w:rPr>
            </w:pPr>
            <w:sdt>
              <w:sdtPr>
                <w:rPr>
                  <w:rStyle w:val="iatacheckbox1"/>
                  <w:rFonts w:ascii="Arial" w:eastAsia="Times New Roman" w:hAnsi="Arial" w:cs="Arial"/>
                  <w:sz w:val="18"/>
                  <w:szCs w:val="18"/>
                </w:rPr>
                <w:id w:val="-3145753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w:t>
            </w:r>
            <w:r w:rsidR="00C23445">
              <w:rPr>
                <w:rFonts w:ascii="Arial" w:eastAsia="Times New Roman" w:hAnsi="Arial" w:cs="Arial"/>
                <w:sz w:val="18"/>
                <w:szCs w:val="18"/>
              </w:rPr>
              <w:t xml:space="preserve"> manager for cargo operations. </w:t>
            </w:r>
          </w:p>
          <w:p w14:paraId="01AE3C71" w14:textId="77777777" w:rsidR="00C23445" w:rsidRDefault="00000000">
            <w:pPr>
              <w:divId w:val="718896687"/>
              <w:rPr>
                <w:rFonts w:ascii="Arial" w:eastAsia="Times New Roman" w:hAnsi="Arial" w:cs="Arial"/>
                <w:sz w:val="18"/>
                <w:szCs w:val="18"/>
              </w:rPr>
            </w:pPr>
            <w:sdt>
              <w:sdtPr>
                <w:rPr>
                  <w:rStyle w:val="iatacheckbox1"/>
                  <w:rFonts w:ascii="Arial" w:eastAsia="Times New Roman" w:hAnsi="Arial" w:cs="Arial"/>
                  <w:sz w:val="18"/>
                  <w:szCs w:val="18"/>
                </w:rPr>
                <w:id w:val="19507363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job description of manager for cargo operations (</w:t>
            </w:r>
            <w:proofErr w:type="gramStart"/>
            <w:r w:rsidR="00C23445">
              <w:rPr>
                <w:rFonts w:ascii="Arial" w:eastAsia="Times New Roman" w:hAnsi="Arial" w:cs="Arial"/>
                <w:sz w:val="18"/>
                <w:szCs w:val="18"/>
              </w:rPr>
              <w:t>focus:</w:t>
            </w:r>
            <w:proofErr w:type="gramEnd"/>
            <w:r w:rsidR="00C23445">
              <w:rPr>
                <w:rFonts w:ascii="Arial" w:eastAsia="Times New Roman" w:hAnsi="Arial" w:cs="Arial"/>
                <w:sz w:val="18"/>
                <w:szCs w:val="18"/>
              </w:rPr>
              <w:t xml:space="preserve"> defines authority/accountability/responsibility for risk management/compliance with AOC requirements). </w:t>
            </w:r>
          </w:p>
          <w:p w14:paraId="14516FF4" w14:textId="77777777" w:rsidR="00C23445" w:rsidRDefault="00000000">
            <w:pPr>
              <w:divId w:val="22439850"/>
              <w:rPr>
                <w:rFonts w:ascii="Arial" w:eastAsia="Times New Roman" w:hAnsi="Arial" w:cs="Arial"/>
                <w:sz w:val="18"/>
                <w:szCs w:val="18"/>
              </w:rPr>
            </w:pPr>
            <w:sdt>
              <w:sdtPr>
                <w:rPr>
                  <w:rStyle w:val="iatacheckbox1"/>
                  <w:rFonts w:ascii="Arial" w:eastAsia="Times New Roman" w:hAnsi="Arial" w:cs="Arial"/>
                  <w:sz w:val="18"/>
                  <w:szCs w:val="18"/>
                </w:rPr>
                <w:id w:val="166543168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manager of cargo operations. </w:t>
            </w:r>
          </w:p>
          <w:p w14:paraId="1340A043" w14:textId="77777777" w:rsidR="00C23445" w:rsidRDefault="00000000">
            <w:pPr>
              <w:divId w:val="14383513"/>
              <w:rPr>
                <w:rFonts w:ascii="Arial" w:eastAsia="Times New Roman" w:hAnsi="Arial" w:cs="Arial"/>
                <w:sz w:val="18"/>
                <w:szCs w:val="18"/>
              </w:rPr>
            </w:pPr>
            <w:sdt>
              <w:sdtPr>
                <w:rPr>
                  <w:rStyle w:val="iatacheckbox1"/>
                  <w:rFonts w:ascii="Arial" w:eastAsia="Times New Roman" w:hAnsi="Arial" w:cs="Arial"/>
                  <w:sz w:val="18"/>
                  <w:szCs w:val="18"/>
                </w:rPr>
                <w:id w:val="188080990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other managers in cargo operations. </w:t>
            </w:r>
          </w:p>
          <w:p w14:paraId="3150F2CC" w14:textId="77777777" w:rsidR="00C23445" w:rsidRDefault="00000000">
            <w:pPr>
              <w:divId w:val="44985137"/>
              <w:rPr>
                <w:rFonts w:ascii="Arial" w:eastAsia="Times New Roman" w:hAnsi="Arial" w:cs="Arial"/>
                <w:sz w:val="18"/>
                <w:szCs w:val="18"/>
              </w:rPr>
            </w:pPr>
            <w:sdt>
              <w:sdtPr>
                <w:rPr>
                  <w:rStyle w:val="iatacheckbox1"/>
                  <w:rFonts w:ascii="Arial" w:eastAsia="Times New Roman" w:hAnsi="Arial" w:cs="Arial"/>
                  <w:sz w:val="18"/>
                  <w:szCs w:val="18"/>
                </w:rPr>
                <w:id w:val="-209731940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58194471"/>
                <w:placeholder>
                  <w:docPart w:val="DefaultPlaceholder_-1854013440"/>
                </w:placeholder>
                <w:showingPlcHdr/>
                <w:text w:multiLine="1"/>
              </w:sdtPr>
              <w:sdtContent>
                <w:r w:rsidR="00C23445" w:rsidRPr="00F77C9D">
                  <w:rPr>
                    <w:rStyle w:val="PlaceholderText"/>
                  </w:rPr>
                  <w:t>Click or tap here to enter text.</w:t>
                </w:r>
              </w:sdtContent>
            </w:sdt>
          </w:p>
        </w:tc>
      </w:tr>
    </w:tbl>
    <w:p w14:paraId="7308D45B" w14:textId="77777777" w:rsidR="00C23445" w:rsidRDefault="00C23445">
      <w:pPr>
        <w:pStyle w:val="NormalWeb"/>
        <w:divId w:val="1206719227"/>
        <w:rPr>
          <w:rFonts w:ascii="Arial" w:hAnsi="Arial" w:cs="Arial"/>
          <w:color w:val="022A4C"/>
          <w:sz w:val="18"/>
          <w:szCs w:val="18"/>
        </w:rPr>
      </w:pPr>
      <w:r>
        <w:rPr>
          <w:rFonts w:ascii="Arial" w:hAnsi="Arial" w:cs="Arial"/>
          <w:color w:val="022A4C"/>
          <w:sz w:val="18"/>
          <w:szCs w:val="18"/>
        </w:rPr>
        <w:t> </w:t>
      </w:r>
    </w:p>
    <w:p w14:paraId="34C79175"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Accountability, Authorities and Responsibilities</w:t>
      </w:r>
    </w:p>
    <w:tbl>
      <w:tblPr>
        <w:tblStyle w:val="TableGrid"/>
        <w:tblW w:w="4500" w:type="pct"/>
        <w:tblLayout w:type="fixed"/>
        <w:tblLook w:val="04A0" w:firstRow="1" w:lastRow="0" w:firstColumn="1" w:lastColumn="0" w:noHBand="0" w:noVBand="1"/>
      </w:tblPr>
      <w:tblGrid>
        <w:gridCol w:w="8618"/>
      </w:tblGrid>
      <w:tr w:rsidR="00BC451B" w14:paraId="6D05F94B" w14:textId="77777777" w:rsidTr="00C23445">
        <w:trPr>
          <w:divId w:val="285820360"/>
        </w:trPr>
        <w:tc>
          <w:tcPr>
            <w:tcW w:w="8397" w:type="dxa"/>
            <w:hideMark/>
          </w:tcPr>
          <w:p w14:paraId="67240CA5" w14:textId="77777777" w:rsidR="00C23445" w:rsidRDefault="00C23445">
            <w:pPr>
              <w:rPr>
                <w:rFonts w:ascii="Arial" w:eastAsia="Times New Roman" w:hAnsi="Arial" w:cs="Arial"/>
                <w:sz w:val="23"/>
                <w:szCs w:val="23"/>
              </w:rPr>
            </w:pPr>
            <w:r>
              <w:rPr>
                <w:rFonts w:ascii="Arial" w:eastAsia="Times New Roman" w:hAnsi="Arial" w:cs="Arial"/>
                <w:b/>
                <w:bCs/>
                <w:sz w:val="23"/>
                <w:szCs w:val="23"/>
              </w:rPr>
              <w:lastRenderedPageBreak/>
              <w:t>CGO 1.2.1</w:t>
            </w:r>
          </w:p>
        </w:tc>
      </w:tr>
      <w:tr w:rsidR="00BC451B" w14:paraId="57E9527B" w14:textId="77777777" w:rsidTr="00C23445">
        <w:trPr>
          <w:divId w:val="285820360"/>
        </w:trPr>
        <w:tc>
          <w:tcPr>
            <w:tcW w:w="8397" w:type="dxa"/>
            <w:hideMark/>
          </w:tcPr>
          <w:p w14:paraId="1939ACE8" w14:textId="77777777" w:rsidR="00C23445" w:rsidRDefault="00C23445">
            <w:pPr>
              <w:divId w:val="1624339423"/>
              <w:rPr>
                <w:rFonts w:ascii="Arial" w:eastAsia="Times New Roman" w:hAnsi="Arial" w:cs="Arial"/>
                <w:sz w:val="18"/>
                <w:szCs w:val="18"/>
              </w:rPr>
            </w:pPr>
            <w:r>
              <w:rPr>
                <w:rFonts w:ascii="Arial" w:eastAsia="Times New Roman" w:hAnsi="Arial" w:cs="Arial"/>
                <w:sz w:val="18"/>
                <w:szCs w:val="18"/>
              </w:rPr>
              <w:t xml:space="preserve">If the Operator transports revenue cargo, the Operator shall ensure the management system defines the safety accountability, authorities and responsibilities of management and non-management personnel that perform functions relevant to the safety and/or security of cargo operations. The management system shall also specify: </w:t>
            </w:r>
          </w:p>
          <w:p w14:paraId="54AB0118" w14:textId="77777777" w:rsidR="00C23445" w:rsidRDefault="00C23445">
            <w:pPr>
              <w:pStyle w:val="iatalistitem"/>
              <w:numPr>
                <w:ilvl w:val="0"/>
                <w:numId w:val="4"/>
              </w:numPr>
              <w:divId w:val="1624339423"/>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cargo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3F55D421" w14:textId="77777777" w:rsidR="00C23445" w:rsidRDefault="00C23445">
            <w:pPr>
              <w:pStyle w:val="iatalistitem"/>
              <w:numPr>
                <w:ilvl w:val="0"/>
                <w:numId w:val="4"/>
              </w:numPr>
              <w:divId w:val="1624339423"/>
              <w:rPr>
                <w:rFonts w:ascii="Arial" w:eastAsia="Times New Roman" w:hAnsi="Arial" w:cs="Arial"/>
                <w:sz w:val="18"/>
                <w:szCs w:val="18"/>
              </w:rPr>
            </w:pPr>
            <w:r>
              <w:rPr>
                <w:rFonts w:ascii="Arial" w:eastAsia="Times New Roman" w:hAnsi="Arial" w:cs="Arial"/>
                <w:sz w:val="18"/>
                <w:szCs w:val="18"/>
              </w:rPr>
              <w:t xml:space="preserve">Responsibilities for ensuring cargo operations are conducted in accordance with applicable regulations and standards of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5AB7CABB" w14:textId="77777777" w:rsidR="00C23445" w:rsidRDefault="00C23445">
            <w:pPr>
              <w:pStyle w:val="iatalistitem"/>
              <w:numPr>
                <w:ilvl w:val="0"/>
                <w:numId w:val="4"/>
              </w:numPr>
              <w:divId w:val="1624339423"/>
              <w:rPr>
                <w:rFonts w:ascii="Arial" w:eastAsia="Times New Roman" w:hAnsi="Arial" w:cs="Arial"/>
                <w:sz w:val="18"/>
                <w:szCs w:val="18"/>
              </w:rPr>
            </w:pPr>
            <w:r>
              <w:rPr>
                <w:rFonts w:ascii="Arial" w:eastAsia="Times New Roman" w:hAnsi="Arial" w:cs="Arial"/>
                <w:sz w:val="18"/>
                <w:szCs w:val="18"/>
              </w:rPr>
              <w:t xml:space="preserve">Lines of accountability throughout cargo operations, including direct accountability for safety and/or security on the part of cargo operations senior management.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BC451B" w14:paraId="71FCB706" w14:textId="77777777" w:rsidTr="00C23445">
        <w:trPr>
          <w:divId w:val="285820360"/>
        </w:trPr>
        <w:tc>
          <w:tcPr>
            <w:tcW w:w="8397" w:type="dxa"/>
            <w:hideMark/>
          </w:tcPr>
          <w:p w14:paraId="2D0E1DC3" w14:textId="77777777" w:rsidR="00C23445" w:rsidRDefault="00000000">
            <w:pPr>
              <w:textAlignment w:val="center"/>
              <w:divId w:val="1770194674"/>
              <w:rPr>
                <w:rFonts w:ascii="Arial" w:eastAsia="Times New Roman" w:hAnsi="Arial" w:cs="Arial"/>
                <w:sz w:val="18"/>
                <w:szCs w:val="18"/>
              </w:rPr>
            </w:pPr>
            <w:sdt>
              <w:sdtPr>
                <w:rPr>
                  <w:rFonts w:ascii="Arial" w:eastAsia="Times New Roman" w:hAnsi="Arial" w:cs="Arial"/>
                  <w:sz w:val="18"/>
                  <w:szCs w:val="18"/>
                </w:rPr>
                <w:id w:val="29303327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11989CF5" w14:textId="77777777" w:rsidR="00C23445" w:rsidRDefault="00000000">
            <w:pPr>
              <w:textAlignment w:val="center"/>
              <w:divId w:val="224530598"/>
              <w:rPr>
                <w:rFonts w:ascii="Arial" w:eastAsia="Times New Roman" w:hAnsi="Arial" w:cs="Arial"/>
                <w:sz w:val="18"/>
                <w:szCs w:val="18"/>
              </w:rPr>
            </w:pPr>
            <w:sdt>
              <w:sdtPr>
                <w:rPr>
                  <w:rFonts w:ascii="Arial" w:eastAsia="Times New Roman" w:hAnsi="Arial" w:cs="Arial"/>
                  <w:sz w:val="18"/>
                  <w:szCs w:val="18"/>
                </w:rPr>
                <w:id w:val="104656937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26CA11B0" w14:textId="77777777" w:rsidR="00C23445" w:rsidRDefault="00000000">
            <w:pPr>
              <w:textAlignment w:val="center"/>
              <w:divId w:val="1245992215"/>
              <w:rPr>
                <w:rFonts w:ascii="Arial" w:eastAsia="Times New Roman" w:hAnsi="Arial" w:cs="Arial"/>
                <w:sz w:val="18"/>
                <w:szCs w:val="18"/>
              </w:rPr>
            </w:pPr>
            <w:sdt>
              <w:sdtPr>
                <w:rPr>
                  <w:rFonts w:ascii="Arial" w:eastAsia="Times New Roman" w:hAnsi="Arial" w:cs="Arial"/>
                  <w:sz w:val="18"/>
                  <w:szCs w:val="18"/>
                </w:rPr>
                <w:id w:val="23259134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11546A2" w14:textId="77777777" w:rsidR="00C23445" w:rsidRDefault="00000000">
            <w:pPr>
              <w:textAlignment w:val="center"/>
              <w:divId w:val="1704750925"/>
              <w:rPr>
                <w:rFonts w:ascii="Arial" w:eastAsia="Times New Roman" w:hAnsi="Arial" w:cs="Arial"/>
                <w:sz w:val="18"/>
                <w:szCs w:val="18"/>
              </w:rPr>
            </w:pPr>
            <w:sdt>
              <w:sdtPr>
                <w:rPr>
                  <w:rFonts w:ascii="Arial" w:eastAsia="Times New Roman" w:hAnsi="Arial" w:cs="Arial"/>
                  <w:sz w:val="18"/>
                  <w:szCs w:val="18"/>
                </w:rPr>
                <w:id w:val="-144129411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18438973" w14:textId="77777777" w:rsidR="00C23445" w:rsidRDefault="00000000">
            <w:pPr>
              <w:textAlignment w:val="center"/>
              <w:divId w:val="306250257"/>
              <w:rPr>
                <w:rFonts w:ascii="Arial" w:eastAsia="Times New Roman" w:hAnsi="Arial" w:cs="Arial"/>
                <w:sz w:val="18"/>
                <w:szCs w:val="18"/>
              </w:rPr>
            </w:pPr>
            <w:sdt>
              <w:sdtPr>
                <w:rPr>
                  <w:rFonts w:ascii="Arial" w:eastAsia="Times New Roman" w:hAnsi="Arial" w:cs="Arial"/>
                  <w:sz w:val="18"/>
                  <w:szCs w:val="18"/>
                </w:rPr>
                <w:id w:val="-170439429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48D003F" w14:textId="77777777" w:rsidTr="00C23445">
        <w:trPr>
          <w:divId w:val="285820360"/>
        </w:trPr>
        <w:tc>
          <w:tcPr>
            <w:tcW w:w="8397" w:type="dxa"/>
            <w:hideMark/>
          </w:tcPr>
          <w:p w14:paraId="07064E81" w14:textId="77777777" w:rsidR="00C23445" w:rsidRDefault="00C23445">
            <w:pPr>
              <w:divId w:val="9982689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79916576"/>
              <w:placeholder>
                <w:docPart w:val="DefaultPlaceholder_-1854013440"/>
              </w:placeholder>
              <w:showingPlcHdr/>
              <w:text w:multiLine="1"/>
            </w:sdtPr>
            <w:sdtContent>
              <w:p w14:paraId="17FE5EF1"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6FDFFD3" w14:textId="77777777" w:rsidTr="00C23445">
        <w:trPr>
          <w:divId w:val="285820360"/>
        </w:trPr>
        <w:tc>
          <w:tcPr>
            <w:tcW w:w="8397" w:type="dxa"/>
            <w:hideMark/>
          </w:tcPr>
          <w:p w14:paraId="004F2950" w14:textId="77777777" w:rsidR="00C23445" w:rsidRDefault="00C23445">
            <w:pPr>
              <w:divId w:val="1891988725"/>
              <w:rPr>
                <w:rFonts w:ascii="Arial" w:eastAsia="Times New Roman" w:hAnsi="Arial" w:cs="Arial"/>
                <w:b/>
                <w:bCs/>
                <w:sz w:val="23"/>
                <w:szCs w:val="23"/>
              </w:rPr>
            </w:pPr>
            <w:r>
              <w:rPr>
                <w:rFonts w:ascii="Arial" w:eastAsia="Times New Roman" w:hAnsi="Arial" w:cs="Arial"/>
                <w:b/>
                <w:bCs/>
                <w:sz w:val="23"/>
                <w:szCs w:val="23"/>
              </w:rPr>
              <w:t>Auditor Actions</w:t>
            </w:r>
          </w:p>
          <w:p w14:paraId="77F08CEB" w14:textId="77777777" w:rsidR="00C23445" w:rsidRDefault="00000000">
            <w:pPr>
              <w:divId w:val="2086947447"/>
              <w:rPr>
                <w:rFonts w:ascii="Arial" w:eastAsia="Times New Roman" w:hAnsi="Arial" w:cs="Arial"/>
                <w:sz w:val="18"/>
                <w:szCs w:val="18"/>
              </w:rPr>
            </w:pPr>
            <w:sdt>
              <w:sdtPr>
                <w:rPr>
                  <w:rStyle w:val="iatacheckbox1"/>
                  <w:rFonts w:ascii="Arial" w:eastAsia="Times New Roman" w:hAnsi="Arial" w:cs="Arial"/>
                  <w:sz w:val="18"/>
                  <w:szCs w:val="18"/>
                </w:rPr>
                <w:id w:val="115395188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defined safety accountability/authorities/responsibilities (focus: applicable to management/non-management personnel throughout the cargo operations organization). </w:t>
            </w:r>
          </w:p>
          <w:p w14:paraId="625B0FAD" w14:textId="77777777" w:rsidR="00C23445" w:rsidRDefault="00000000">
            <w:pPr>
              <w:divId w:val="1245451366"/>
              <w:rPr>
                <w:rFonts w:ascii="Arial" w:eastAsia="Times New Roman" w:hAnsi="Arial" w:cs="Arial"/>
                <w:sz w:val="18"/>
                <w:szCs w:val="18"/>
              </w:rPr>
            </w:pPr>
            <w:sdt>
              <w:sdtPr>
                <w:rPr>
                  <w:rStyle w:val="iatacheckbox1"/>
                  <w:rFonts w:ascii="Arial" w:eastAsia="Times New Roman" w:hAnsi="Arial" w:cs="Arial"/>
                  <w:sz w:val="18"/>
                  <w:szCs w:val="18"/>
                </w:rPr>
                <w:id w:val="152821280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manager and/or designated management representative(s). </w:t>
            </w:r>
          </w:p>
          <w:p w14:paraId="5A755542" w14:textId="77777777" w:rsidR="00C23445" w:rsidRDefault="00000000">
            <w:pPr>
              <w:divId w:val="359864351"/>
              <w:rPr>
                <w:rFonts w:ascii="Arial" w:eastAsia="Times New Roman" w:hAnsi="Arial" w:cs="Arial"/>
                <w:sz w:val="18"/>
                <w:szCs w:val="18"/>
              </w:rPr>
            </w:pPr>
            <w:sdt>
              <w:sdtPr>
                <w:rPr>
                  <w:rStyle w:val="iatacheckbox1"/>
                  <w:rFonts w:ascii="Arial" w:eastAsia="Times New Roman" w:hAnsi="Arial" w:cs="Arial"/>
                  <w:sz w:val="18"/>
                  <w:szCs w:val="18"/>
                </w:rPr>
                <w:id w:val="-17793285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job descriptions of selected management/non-management personnel in cargo operations. </w:t>
            </w:r>
          </w:p>
          <w:p w14:paraId="6254B704" w14:textId="77777777" w:rsidR="00C23445" w:rsidRDefault="00000000">
            <w:pPr>
              <w:divId w:val="1866359420"/>
              <w:rPr>
                <w:rFonts w:ascii="Arial" w:eastAsia="Times New Roman" w:hAnsi="Arial" w:cs="Arial"/>
                <w:sz w:val="18"/>
                <w:szCs w:val="18"/>
              </w:rPr>
            </w:pPr>
            <w:sdt>
              <w:sdtPr>
                <w:rPr>
                  <w:rStyle w:val="iatacheckbox1"/>
                  <w:rFonts w:ascii="Arial" w:eastAsia="Times New Roman" w:hAnsi="Arial" w:cs="Arial"/>
                  <w:sz w:val="18"/>
                  <w:szCs w:val="18"/>
                </w:rPr>
                <w:id w:val="-15014796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784534527"/>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2ADFCA84" w14:textId="77777777" w:rsidTr="00C23445">
        <w:trPr>
          <w:divId w:val="285820360"/>
        </w:trPr>
        <w:tc>
          <w:tcPr>
            <w:tcW w:w="8397" w:type="dxa"/>
            <w:hideMark/>
          </w:tcPr>
          <w:p w14:paraId="394C26A8" w14:textId="77777777" w:rsidR="00C23445" w:rsidRDefault="00C23445">
            <w:pPr>
              <w:divId w:val="1557428681"/>
              <w:rPr>
                <w:rFonts w:ascii="Arial" w:eastAsia="Times New Roman" w:hAnsi="Arial" w:cs="Arial"/>
                <w:b/>
                <w:bCs/>
                <w:sz w:val="23"/>
                <w:szCs w:val="23"/>
              </w:rPr>
            </w:pPr>
            <w:r>
              <w:rPr>
                <w:rFonts w:ascii="Arial" w:eastAsia="Times New Roman" w:hAnsi="Arial" w:cs="Arial"/>
                <w:b/>
                <w:bCs/>
                <w:sz w:val="23"/>
                <w:szCs w:val="23"/>
              </w:rPr>
              <w:t>Guidance</w:t>
            </w:r>
          </w:p>
          <w:p w14:paraId="3973CF2D" w14:textId="77777777" w:rsidR="00C23445" w:rsidRDefault="00C23445">
            <w:pPr>
              <w:divId w:val="1374231988"/>
              <w:rPr>
                <w:rFonts w:ascii="Arial" w:eastAsia="Times New Roman" w:hAnsi="Arial" w:cs="Arial"/>
                <w:sz w:val="18"/>
                <w:szCs w:val="18"/>
              </w:rPr>
            </w:pPr>
            <w:r>
              <w:rPr>
                <w:rFonts w:ascii="Arial" w:eastAsia="Times New Roman" w:hAnsi="Arial" w:cs="Arial"/>
                <w:sz w:val="18"/>
                <w:szCs w:val="18"/>
              </w:rPr>
              <w:t xml:space="preserve">Refer to Guidance associated with ORG 1.3.1 located in ISM Section 1 for expanded information regarding accountability, </w:t>
            </w:r>
            <w:proofErr w:type="gramStart"/>
            <w:r>
              <w:rPr>
                <w:rFonts w:ascii="Arial" w:eastAsia="Times New Roman" w:hAnsi="Arial" w:cs="Arial"/>
                <w:sz w:val="18"/>
                <w:szCs w:val="18"/>
              </w:rPr>
              <w:t>authority</w:t>
            </w:r>
            <w:proofErr w:type="gramEnd"/>
            <w:r>
              <w:rPr>
                <w:rFonts w:ascii="Arial" w:eastAsia="Times New Roman" w:hAnsi="Arial" w:cs="Arial"/>
                <w:sz w:val="18"/>
                <w:szCs w:val="18"/>
              </w:rPr>
              <w:t xml:space="preserve"> and responsibility as applicable to management and non-management personnel. </w:t>
            </w:r>
          </w:p>
        </w:tc>
      </w:tr>
    </w:tbl>
    <w:p w14:paraId="6668E345" w14:textId="77777777" w:rsidR="00C23445" w:rsidRDefault="00C23445">
      <w:pPr>
        <w:pStyle w:val="NormalWeb"/>
        <w:divId w:val="28582036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1E2AE1B7" w14:textId="77777777" w:rsidTr="00C23445">
        <w:trPr>
          <w:divId w:val="285820360"/>
        </w:trPr>
        <w:tc>
          <w:tcPr>
            <w:tcW w:w="8397" w:type="dxa"/>
            <w:hideMark/>
          </w:tcPr>
          <w:p w14:paraId="60E3CC8B"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0" w:name="0.400198143320028"/>
            <w:r>
              <w:rPr>
                <w:rStyle w:val="iatasidemarks1"/>
                <w:rFonts w:eastAsia="Times New Roman" w:cs="Arial"/>
                <w:sz w:val="23"/>
                <w:szCs w:val="23"/>
                <w:specVanish w:val="0"/>
              </w:rPr>
              <w:t></w:t>
            </w:r>
            <w:bookmarkEnd w:id="0"/>
            <w:r>
              <w:rPr>
                <w:rFonts w:ascii="Arial" w:eastAsia="Times New Roman" w:hAnsi="Arial" w:cs="Arial"/>
                <w:b/>
                <w:bCs/>
                <w:sz w:val="23"/>
                <w:szCs w:val="23"/>
              </w:rPr>
              <w:t>CGO 1.2.2</w:t>
            </w:r>
          </w:p>
        </w:tc>
      </w:tr>
      <w:tr w:rsidR="00BC451B" w14:paraId="26C9F649" w14:textId="77777777" w:rsidTr="00C23445">
        <w:trPr>
          <w:divId w:val="285820360"/>
        </w:trPr>
        <w:tc>
          <w:tcPr>
            <w:tcW w:w="8397" w:type="dxa"/>
            <w:hideMark/>
          </w:tcPr>
          <w:p w14:paraId="6E21EE90" w14:textId="77777777" w:rsidR="00C23445" w:rsidRDefault="00C23445">
            <w:pPr>
              <w:divId w:val="256524375"/>
              <w:rPr>
                <w:rFonts w:ascii="Arial" w:eastAsia="Times New Roman" w:hAnsi="Arial" w:cs="Arial"/>
                <w:sz w:val="18"/>
                <w:szCs w:val="18"/>
              </w:rPr>
            </w:pPr>
            <w:r>
              <w:rPr>
                <w:rFonts w:ascii="Arial" w:eastAsia="Times New Roman" w:hAnsi="Arial" w:cs="Arial"/>
                <w:sz w:val="18"/>
                <w:szCs w:val="18"/>
              </w:rPr>
              <w:t>If the Operator transports cargo, the Operator shall have a process or procedure for the delegation of duties within the management system for cargo operations that ensures managerial continuity is maintained when operational managers including, if applicable, post holders are unable to carry out work duties.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3D30E857" w14:textId="77777777" w:rsidTr="00C23445">
        <w:trPr>
          <w:divId w:val="285820360"/>
        </w:trPr>
        <w:tc>
          <w:tcPr>
            <w:tcW w:w="8397" w:type="dxa"/>
            <w:hideMark/>
          </w:tcPr>
          <w:p w14:paraId="2CFA1E9F" w14:textId="77777777" w:rsidR="00C23445" w:rsidRDefault="00000000">
            <w:pPr>
              <w:textAlignment w:val="center"/>
              <w:divId w:val="1494757643"/>
              <w:rPr>
                <w:rFonts w:ascii="Arial" w:eastAsia="Times New Roman" w:hAnsi="Arial" w:cs="Arial"/>
                <w:sz w:val="18"/>
                <w:szCs w:val="18"/>
              </w:rPr>
            </w:pPr>
            <w:sdt>
              <w:sdtPr>
                <w:rPr>
                  <w:rFonts w:ascii="Arial" w:eastAsia="Times New Roman" w:hAnsi="Arial" w:cs="Arial"/>
                  <w:sz w:val="18"/>
                  <w:szCs w:val="18"/>
                </w:rPr>
                <w:id w:val="-48755439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127573E9" w14:textId="77777777" w:rsidR="00C23445" w:rsidRDefault="00000000">
            <w:pPr>
              <w:textAlignment w:val="center"/>
              <w:divId w:val="153372643"/>
              <w:rPr>
                <w:rFonts w:ascii="Arial" w:eastAsia="Times New Roman" w:hAnsi="Arial" w:cs="Arial"/>
                <w:sz w:val="18"/>
                <w:szCs w:val="18"/>
              </w:rPr>
            </w:pPr>
            <w:sdt>
              <w:sdtPr>
                <w:rPr>
                  <w:rFonts w:ascii="Arial" w:eastAsia="Times New Roman" w:hAnsi="Arial" w:cs="Arial"/>
                  <w:sz w:val="18"/>
                  <w:szCs w:val="18"/>
                </w:rPr>
                <w:id w:val="56954411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3EEC6353" w14:textId="77777777" w:rsidR="00C23445" w:rsidRDefault="00000000">
            <w:pPr>
              <w:textAlignment w:val="center"/>
              <w:divId w:val="1924608616"/>
              <w:rPr>
                <w:rFonts w:ascii="Arial" w:eastAsia="Times New Roman" w:hAnsi="Arial" w:cs="Arial"/>
                <w:sz w:val="18"/>
                <w:szCs w:val="18"/>
              </w:rPr>
            </w:pPr>
            <w:sdt>
              <w:sdtPr>
                <w:rPr>
                  <w:rFonts w:ascii="Arial" w:eastAsia="Times New Roman" w:hAnsi="Arial" w:cs="Arial"/>
                  <w:sz w:val="18"/>
                  <w:szCs w:val="18"/>
                </w:rPr>
                <w:id w:val="-16517850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DAB2B0A" w14:textId="77777777" w:rsidR="00C23445" w:rsidRDefault="00000000">
            <w:pPr>
              <w:textAlignment w:val="center"/>
              <w:divId w:val="1173106467"/>
              <w:rPr>
                <w:rFonts w:ascii="Arial" w:eastAsia="Times New Roman" w:hAnsi="Arial" w:cs="Arial"/>
                <w:sz w:val="18"/>
                <w:szCs w:val="18"/>
              </w:rPr>
            </w:pPr>
            <w:sdt>
              <w:sdtPr>
                <w:rPr>
                  <w:rFonts w:ascii="Arial" w:eastAsia="Times New Roman" w:hAnsi="Arial" w:cs="Arial"/>
                  <w:sz w:val="18"/>
                  <w:szCs w:val="18"/>
                </w:rPr>
                <w:id w:val="14348039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A9EE7D6" w14:textId="77777777" w:rsidR="00C23445" w:rsidRDefault="00000000">
            <w:pPr>
              <w:textAlignment w:val="center"/>
              <w:divId w:val="1461343450"/>
              <w:rPr>
                <w:rFonts w:ascii="Arial" w:eastAsia="Times New Roman" w:hAnsi="Arial" w:cs="Arial"/>
                <w:sz w:val="18"/>
                <w:szCs w:val="18"/>
              </w:rPr>
            </w:pPr>
            <w:sdt>
              <w:sdtPr>
                <w:rPr>
                  <w:rFonts w:ascii="Arial" w:eastAsia="Times New Roman" w:hAnsi="Arial" w:cs="Arial"/>
                  <w:sz w:val="18"/>
                  <w:szCs w:val="18"/>
                </w:rPr>
                <w:id w:val="70467573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63B1492" w14:textId="77777777" w:rsidTr="00C23445">
        <w:trPr>
          <w:divId w:val="285820360"/>
        </w:trPr>
        <w:tc>
          <w:tcPr>
            <w:tcW w:w="8397" w:type="dxa"/>
            <w:hideMark/>
          </w:tcPr>
          <w:p w14:paraId="184E2527" w14:textId="77777777" w:rsidR="00C23445" w:rsidRDefault="00C23445">
            <w:pPr>
              <w:divId w:val="150458373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5061155"/>
              <w:placeholder>
                <w:docPart w:val="DefaultPlaceholder_-1854013440"/>
              </w:placeholder>
              <w:showingPlcHdr/>
              <w:text w:multiLine="1"/>
            </w:sdtPr>
            <w:sdtContent>
              <w:p w14:paraId="08F410F4"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954F00C" w14:textId="77777777" w:rsidTr="00C23445">
        <w:trPr>
          <w:divId w:val="285820360"/>
        </w:trPr>
        <w:tc>
          <w:tcPr>
            <w:tcW w:w="8397" w:type="dxa"/>
            <w:hideMark/>
          </w:tcPr>
          <w:p w14:paraId="7390D3CB" w14:textId="77777777" w:rsidR="00C23445" w:rsidRDefault="00C23445">
            <w:pPr>
              <w:divId w:val="736979409"/>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1619F9C6" w14:textId="77777777" w:rsidR="00C23445" w:rsidRDefault="00000000">
            <w:pPr>
              <w:divId w:val="291448239"/>
              <w:rPr>
                <w:rFonts w:ascii="Arial" w:eastAsia="Times New Roman" w:hAnsi="Arial" w:cs="Arial"/>
                <w:sz w:val="18"/>
                <w:szCs w:val="18"/>
              </w:rPr>
            </w:pPr>
            <w:sdt>
              <w:sdtPr>
                <w:rPr>
                  <w:rStyle w:val="iatacheckbox1"/>
                  <w:rFonts w:ascii="Arial" w:eastAsia="Times New Roman" w:hAnsi="Arial" w:cs="Arial"/>
                  <w:sz w:val="18"/>
                  <w:szCs w:val="18"/>
                </w:rPr>
                <w:id w:val="-102069362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for delegation of duties when cargo operational managers (or, if applicable, post holder) are absent (focus: processes maintain managerial continuity during periods when operational managers are absent). </w:t>
            </w:r>
          </w:p>
          <w:p w14:paraId="7D8FF179" w14:textId="77777777" w:rsidR="00C23445" w:rsidRDefault="00000000">
            <w:pPr>
              <w:divId w:val="1105033856"/>
              <w:rPr>
                <w:rFonts w:ascii="Arial" w:eastAsia="Times New Roman" w:hAnsi="Arial" w:cs="Arial"/>
                <w:sz w:val="18"/>
                <w:szCs w:val="18"/>
              </w:rPr>
            </w:pPr>
            <w:sdt>
              <w:sdtPr>
                <w:rPr>
                  <w:rStyle w:val="iatacheckbox1"/>
                  <w:rFonts w:ascii="Arial" w:eastAsia="Times New Roman" w:hAnsi="Arial" w:cs="Arial"/>
                  <w:sz w:val="18"/>
                  <w:szCs w:val="18"/>
                </w:rPr>
                <w:id w:val="-128480407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manager and/or designated management representative(s). </w:t>
            </w:r>
          </w:p>
          <w:p w14:paraId="162FB947" w14:textId="77777777" w:rsidR="00C23445" w:rsidRDefault="00000000">
            <w:pPr>
              <w:divId w:val="538977309"/>
              <w:rPr>
                <w:rFonts w:ascii="Arial" w:eastAsia="Times New Roman" w:hAnsi="Arial" w:cs="Arial"/>
                <w:sz w:val="18"/>
                <w:szCs w:val="18"/>
              </w:rPr>
            </w:pPr>
            <w:sdt>
              <w:sdtPr>
                <w:rPr>
                  <w:rStyle w:val="iatacheckbox1"/>
                  <w:rFonts w:ascii="Arial" w:eastAsia="Times New Roman" w:hAnsi="Arial" w:cs="Arial"/>
                  <w:sz w:val="18"/>
                  <w:szCs w:val="18"/>
                </w:rPr>
                <w:id w:val="-187206050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example(s) of delegation of duties due to absence of operational manager(s). </w:t>
            </w:r>
          </w:p>
          <w:p w14:paraId="3FE39842" w14:textId="77777777" w:rsidR="00C23445" w:rsidRDefault="00000000">
            <w:pPr>
              <w:divId w:val="61761853"/>
              <w:rPr>
                <w:rFonts w:ascii="Arial" w:eastAsia="Times New Roman" w:hAnsi="Arial" w:cs="Arial"/>
                <w:sz w:val="18"/>
                <w:szCs w:val="18"/>
              </w:rPr>
            </w:pPr>
            <w:sdt>
              <w:sdtPr>
                <w:rPr>
                  <w:rStyle w:val="iatacheckbox1"/>
                  <w:rFonts w:ascii="Arial" w:eastAsia="Times New Roman" w:hAnsi="Arial" w:cs="Arial"/>
                  <w:sz w:val="18"/>
                  <w:szCs w:val="18"/>
                </w:rPr>
                <w:id w:val="-181525174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540326833"/>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69300DC3" w14:textId="77777777" w:rsidTr="00C23445">
        <w:trPr>
          <w:divId w:val="285820360"/>
        </w:trPr>
        <w:tc>
          <w:tcPr>
            <w:tcW w:w="8397" w:type="dxa"/>
            <w:hideMark/>
          </w:tcPr>
          <w:p w14:paraId="6A89CE8E" w14:textId="77777777" w:rsidR="00C23445" w:rsidRDefault="00C23445">
            <w:pPr>
              <w:divId w:val="1594050557"/>
              <w:rPr>
                <w:rFonts w:ascii="Arial" w:eastAsia="Times New Roman" w:hAnsi="Arial" w:cs="Arial"/>
                <w:b/>
                <w:bCs/>
                <w:sz w:val="23"/>
                <w:szCs w:val="23"/>
              </w:rPr>
            </w:pPr>
            <w:r>
              <w:rPr>
                <w:rFonts w:ascii="Arial" w:eastAsia="Times New Roman" w:hAnsi="Arial" w:cs="Arial"/>
                <w:b/>
                <w:bCs/>
                <w:sz w:val="23"/>
                <w:szCs w:val="23"/>
              </w:rPr>
              <w:t>Guidance</w:t>
            </w:r>
          </w:p>
          <w:p w14:paraId="43C60164" w14:textId="77777777" w:rsidR="00C23445" w:rsidRDefault="00C23445">
            <w:pPr>
              <w:divId w:val="1386492871"/>
              <w:rPr>
                <w:rFonts w:ascii="Arial" w:eastAsia="Times New Roman" w:hAnsi="Arial" w:cs="Arial"/>
                <w:sz w:val="18"/>
                <w:szCs w:val="18"/>
              </w:rPr>
            </w:pPr>
            <w:r>
              <w:rPr>
                <w:rFonts w:ascii="Arial" w:eastAsia="Times New Roman" w:hAnsi="Arial" w:cs="Arial"/>
                <w:sz w:val="18"/>
                <w:szCs w:val="18"/>
              </w:rPr>
              <w:t>Refer to the IRM for the definition of Post Holder.</w:t>
            </w:r>
          </w:p>
          <w:p w14:paraId="1E303112" w14:textId="77777777" w:rsidR="00C23445" w:rsidRDefault="00C23445">
            <w:pPr>
              <w:divId w:val="2140996064"/>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process or procedure that ensures a specific person (or perhaps more than one person) is identified to assume the duties of any operational manager that is or is expected to be, for any reason, unable to accomplish assigned work duties. </w:t>
            </w:r>
          </w:p>
          <w:p w14:paraId="39D74DEA" w14:textId="77777777" w:rsidR="00C23445" w:rsidRDefault="00C23445">
            <w:pPr>
              <w:divId w:val="1987934357"/>
              <w:rPr>
                <w:rFonts w:ascii="Arial" w:eastAsia="Times New Roman" w:hAnsi="Arial" w:cs="Arial"/>
                <w:sz w:val="18"/>
                <w:szCs w:val="18"/>
              </w:rPr>
            </w:pPr>
            <w:proofErr w:type="gramStart"/>
            <w:r>
              <w:rPr>
                <w:rFonts w:ascii="Arial" w:eastAsia="Times New Roman" w:hAnsi="Arial" w:cs="Arial"/>
                <w:sz w:val="18"/>
                <w:szCs w:val="18"/>
              </w:rPr>
              <w:t>For the purpose of</w:t>
            </w:r>
            <w:proofErr w:type="gramEnd"/>
            <w:r>
              <w:rPr>
                <w:rFonts w:ascii="Arial" w:eastAsia="Times New Roman" w:hAnsi="Arial" w:cs="Arial"/>
                <w:sz w:val="18"/>
                <w:szCs w:val="18"/>
              </w:rPr>
              <w:t xml:space="preserve"> this provision, the use of telecommuting technology and/or being on call and continually contactable are acceptable means for operational managers to remain available and capable of carrying out assigned work duties. </w:t>
            </w:r>
          </w:p>
          <w:p w14:paraId="13D4E3B3" w14:textId="77777777" w:rsidR="00C23445" w:rsidRDefault="00C23445">
            <w:pPr>
              <w:divId w:val="714622199"/>
              <w:rPr>
                <w:rFonts w:ascii="Arial" w:eastAsia="Times New Roman" w:hAnsi="Arial" w:cs="Arial"/>
                <w:sz w:val="18"/>
                <w:szCs w:val="18"/>
              </w:rPr>
            </w:pPr>
            <w:r>
              <w:rPr>
                <w:rFonts w:ascii="Arial" w:eastAsia="Times New Roman" w:hAnsi="Arial" w:cs="Arial"/>
                <w:sz w:val="18"/>
                <w:szCs w:val="18"/>
              </w:rPr>
              <w:t xml:space="preserve">Refer to Guidance associated with ORG 1.3.2 located in ISM Section 1, which addresses the performance of work duties and the use of telecommuting technology and/or being on call and continually contactable. </w:t>
            </w:r>
          </w:p>
        </w:tc>
      </w:tr>
    </w:tbl>
    <w:p w14:paraId="738CD378" w14:textId="77777777" w:rsidR="00C23445" w:rsidRDefault="00C23445">
      <w:pPr>
        <w:pStyle w:val="NormalWeb"/>
        <w:divId w:val="285820360"/>
        <w:rPr>
          <w:rFonts w:ascii="Arial" w:hAnsi="Arial" w:cs="Arial"/>
          <w:color w:val="022A4C"/>
          <w:sz w:val="18"/>
          <w:szCs w:val="18"/>
        </w:rPr>
      </w:pPr>
      <w:r>
        <w:rPr>
          <w:rFonts w:ascii="Arial" w:hAnsi="Arial" w:cs="Arial"/>
          <w:color w:val="022A4C"/>
          <w:sz w:val="18"/>
          <w:szCs w:val="18"/>
        </w:rPr>
        <w:t> </w:t>
      </w:r>
    </w:p>
    <w:p w14:paraId="7C99966E"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Communication</w:t>
      </w:r>
    </w:p>
    <w:tbl>
      <w:tblPr>
        <w:tblStyle w:val="TableGrid"/>
        <w:tblW w:w="4500" w:type="pct"/>
        <w:tblLayout w:type="fixed"/>
        <w:tblLook w:val="04A0" w:firstRow="1" w:lastRow="0" w:firstColumn="1" w:lastColumn="0" w:noHBand="0" w:noVBand="1"/>
      </w:tblPr>
      <w:tblGrid>
        <w:gridCol w:w="8618"/>
      </w:tblGrid>
      <w:tr w:rsidR="00BC451B" w14:paraId="767D7AE6" w14:textId="77777777" w:rsidTr="00C23445">
        <w:trPr>
          <w:divId w:val="554663453"/>
        </w:trPr>
        <w:tc>
          <w:tcPr>
            <w:tcW w:w="8397" w:type="dxa"/>
            <w:hideMark/>
          </w:tcPr>
          <w:p w14:paraId="2B2CF345"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 w:name="0.400198143320029"/>
            <w:r>
              <w:rPr>
                <w:rStyle w:val="iatasidemarks1"/>
                <w:rFonts w:eastAsia="Times New Roman" w:cs="Arial"/>
                <w:sz w:val="23"/>
                <w:szCs w:val="23"/>
                <w:specVanish w:val="0"/>
              </w:rPr>
              <w:t></w:t>
            </w:r>
            <w:bookmarkEnd w:id="1"/>
            <w:r>
              <w:rPr>
                <w:rFonts w:ascii="Arial" w:eastAsia="Times New Roman" w:hAnsi="Arial" w:cs="Arial"/>
                <w:b/>
                <w:bCs/>
                <w:sz w:val="23"/>
                <w:szCs w:val="23"/>
              </w:rPr>
              <w:t>CGO 1.3.1</w:t>
            </w:r>
          </w:p>
        </w:tc>
      </w:tr>
      <w:tr w:rsidR="00BC451B" w14:paraId="71D56B72" w14:textId="77777777" w:rsidTr="00C23445">
        <w:trPr>
          <w:divId w:val="554663453"/>
        </w:trPr>
        <w:tc>
          <w:tcPr>
            <w:tcW w:w="8397" w:type="dxa"/>
            <w:hideMark/>
          </w:tcPr>
          <w:p w14:paraId="46E0CBC8" w14:textId="77777777" w:rsidR="00C23445" w:rsidRDefault="00C23445">
            <w:pPr>
              <w:divId w:val="780105554"/>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system that enables effective communication of relevant safety and operational information throughout the cargo operations management system and in all areas where cargo operations are conducted. Such system shall ensure: </w:t>
            </w:r>
          </w:p>
          <w:p w14:paraId="38F685CF" w14:textId="77777777" w:rsidR="00C23445" w:rsidRDefault="00C23445">
            <w:pPr>
              <w:pStyle w:val="iatalistitem"/>
              <w:numPr>
                <w:ilvl w:val="0"/>
                <w:numId w:val="5"/>
              </w:numPr>
              <w:divId w:val="780105554"/>
              <w:rPr>
                <w:rFonts w:ascii="Arial" w:eastAsia="Times New Roman" w:hAnsi="Arial" w:cs="Arial"/>
                <w:sz w:val="18"/>
                <w:szCs w:val="18"/>
              </w:rPr>
            </w:pPr>
            <w:r>
              <w:rPr>
                <w:rFonts w:ascii="Arial" w:eastAsia="Times New Roman" w:hAnsi="Arial" w:cs="Arial"/>
                <w:sz w:val="18"/>
                <w:szCs w:val="18"/>
              </w:rPr>
              <w:t xml:space="preserve">Personnel maintain an awareness of the </w:t>
            </w:r>
            <w:proofErr w:type="gramStart"/>
            <w:r>
              <w:rPr>
                <w:rFonts w:ascii="Arial" w:eastAsia="Times New Roman" w:hAnsi="Arial" w:cs="Arial"/>
                <w:sz w:val="18"/>
                <w:szCs w:val="18"/>
              </w:rPr>
              <w:t>SMS;</w:t>
            </w:r>
            <w:proofErr w:type="gramEnd"/>
          </w:p>
          <w:p w14:paraId="64781AFB" w14:textId="77777777" w:rsidR="00C23445" w:rsidRDefault="00C23445">
            <w:pPr>
              <w:pStyle w:val="iatalistitem"/>
              <w:numPr>
                <w:ilvl w:val="0"/>
                <w:numId w:val="5"/>
              </w:numPr>
              <w:divId w:val="780105554"/>
              <w:rPr>
                <w:rFonts w:ascii="Arial" w:eastAsia="Times New Roman" w:hAnsi="Arial" w:cs="Arial"/>
                <w:sz w:val="18"/>
                <w:szCs w:val="18"/>
              </w:rPr>
            </w:pPr>
            <w:r>
              <w:rPr>
                <w:rFonts w:ascii="Arial" w:eastAsia="Times New Roman" w:hAnsi="Arial" w:cs="Arial"/>
                <w:sz w:val="18"/>
                <w:szCs w:val="18"/>
              </w:rPr>
              <w:t xml:space="preserve">Safety-critical information is </w:t>
            </w:r>
            <w:proofErr w:type="gramStart"/>
            <w:r>
              <w:rPr>
                <w:rFonts w:ascii="Arial" w:eastAsia="Times New Roman" w:hAnsi="Arial" w:cs="Arial"/>
                <w:sz w:val="18"/>
                <w:szCs w:val="18"/>
              </w:rPr>
              <w:t>conveyed;</w:t>
            </w:r>
            <w:proofErr w:type="gramEnd"/>
          </w:p>
          <w:p w14:paraId="6EB005A5" w14:textId="77777777" w:rsidR="00C23445" w:rsidRDefault="00C23445">
            <w:pPr>
              <w:pStyle w:val="iatalistitem"/>
              <w:numPr>
                <w:ilvl w:val="0"/>
                <w:numId w:val="5"/>
              </w:numPr>
              <w:divId w:val="780105554"/>
              <w:rPr>
                <w:rFonts w:ascii="Arial" w:eastAsia="Times New Roman" w:hAnsi="Arial" w:cs="Arial"/>
                <w:sz w:val="18"/>
                <w:szCs w:val="18"/>
              </w:rPr>
            </w:pPr>
            <w:r>
              <w:rPr>
                <w:rFonts w:ascii="Arial" w:eastAsia="Times New Roman" w:hAnsi="Arial" w:cs="Arial"/>
                <w:sz w:val="18"/>
                <w:szCs w:val="18"/>
              </w:rPr>
              <w:t>If applicable, external service providers are provided with information relevant to operations conducted </w:t>
            </w:r>
            <w:r>
              <w:rPr>
                <w:rFonts w:ascii="Arial" w:eastAsia="Times New Roman" w:hAnsi="Arial" w:cs="Arial"/>
                <w:b/>
                <w:bCs/>
                <w:sz w:val="18"/>
                <w:szCs w:val="18"/>
              </w:rPr>
              <w:t>[SMS] (GM)</w:t>
            </w:r>
            <w:r>
              <w:rPr>
                <w:rFonts w:ascii="Arial" w:eastAsia="Times New Roman" w:hAnsi="Arial" w:cs="Arial"/>
                <w:sz w:val="18"/>
                <w:szCs w:val="18"/>
              </w:rPr>
              <w:t xml:space="preserve"> ◄ </w:t>
            </w:r>
          </w:p>
        </w:tc>
      </w:tr>
      <w:tr w:rsidR="00BC451B" w14:paraId="384C04E5" w14:textId="77777777" w:rsidTr="00C23445">
        <w:trPr>
          <w:divId w:val="554663453"/>
        </w:trPr>
        <w:tc>
          <w:tcPr>
            <w:tcW w:w="8397" w:type="dxa"/>
            <w:hideMark/>
          </w:tcPr>
          <w:p w14:paraId="2387F2D2" w14:textId="77777777" w:rsidR="00C23445" w:rsidRDefault="00000000">
            <w:pPr>
              <w:textAlignment w:val="center"/>
              <w:divId w:val="724110102"/>
              <w:rPr>
                <w:rFonts w:ascii="Arial" w:eastAsia="Times New Roman" w:hAnsi="Arial" w:cs="Arial"/>
                <w:sz w:val="18"/>
                <w:szCs w:val="18"/>
              </w:rPr>
            </w:pPr>
            <w:sdt>
              <w:sdtPr>
                <w:rPr>
                  <w:rFonts w:ascii="Arial" w:eastAsia="Times New Roman" w:hAnsi="Arial" w:cs="Arial"/>
                  <w:sz w:val="18"/>
                  <w:szCs w:val="18"/>
                </w:rPr>
                <w:id w:val="201942660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17B2640" w14:textId="77777777" w:rsidR="00C23445" w:rsidRDefault="00000000">
            <w:pPr>
              <w:textAlignment w:val="center"/>
              <w:divId w:val="1192498587"/>
              <w:rPr>
                <w:rFonts w:ascii="Arial" w:eastAsia="Times New Roman" w:hAnsi="Arial" w:cs="Arial"/>
                <w:sz w:val="18"/>
                <w:szCs w:val="18"/>
              </w:rPr>
            </w:pPr>
            <w:sdt>
              <w:sdtPr>
                <w:rPr>
                  <w:rFonts w:ascii="Arial" w:eastAsia="Times New Roman" w:hAnsi="Arial" w:cs="Arial"/>
                  <w:sz w:val="18"/>
                  <w:szCs w:val="18"/>
                </w:rPr>
                <w:id w:val="172324411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5C77356C" w14:textId="77777777" w:rsidR="00C23445" w:rsidRDefault="00000000">
            <w:pPr>
              <w:textAlignment w:val="center"/>
              <w:divId w:val="2005087068"/>
              <w:rPr>
                <w:rFonts w:ascii="Arial" w:eastAsia="Times New Roman" w:hAnsi="Arial" w:cs="Arial"/>
                <w:sz w:val="18"/>
                <w:szCs w:val="18"/>
              </w:rPr>
            </w:pPr>
            <w:sdt>
              <w:sdtPr>
                <w:rPr>
                  <w:rFonts w:ascii="Arial" w:eastAsia="Times New Roman" w:hAnsi="Arial" w:cs="Arial"/>
                  <w:sz w:val="18"/>
                  <w:szCs w:val="18"/>
                </w:rPr>
                <w:id w:val="-157781610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644957B5" w14:textId="77777777" w:rsidR="00C23445" w:rsidRDefault="00000000">
            <w:pPr>
              <w:textAlignment w:val="center"/>
              <w:divId w:val="1888226709"/>
              <w:rPr>
                <w:rFonts w:ascii="Arial" w:eastAsia="Times New Roman" w:hAnsi="Arial" w:cs="Arial"/>
                <w:sz w:val="18"/>
                <w:szCs w:val="18"/>
              </w:rPr>
            </w:pPr>
            <w:sdt>
              <w:sdtPr>
                <w:rPr>
                  <w:rFonts w:ascii="Arial" w:eastAsia="Times New Roman" w:hAnsi="Arial" w:cs="Arial"/>
                  <w:sz w:val="18"/>
                  <w:szCs w:val="18"/>
                </w:rPr>
                <w:id w:val="-124440798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CB6B509" w14:textId="77777777" w:rsidR="00C23445" w:rsidRDefault="00000000">
            <w:pPr>
              <w:textAlignment w:val="center"/>
              <w:divId w:val="236717005"/>
              <w:rPr>
                <w:rFonts w:ascii="Arial" w:eastAsia="Times New Roman" w:hAnsi="Arial" w:cs="Arial"/>
                <w:sz w:val="18"/>
                <w:szCs w:val="18"/>
              </w:rPr>
            </w:pPr>
            <w:sdt>
              <w:sdtPr>
                <w:rPr>
                  <w:rFonts w:ascii="Arial" w:eastAsia="Times New Roman" w:hAnsi="Arial" w:cs="Arial"/>
                  <w:sz w:val="18"/>
                  <w:szCs w:val="18"/>
                </w:rPr>
                <w:id w:val="98805470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A7F7776" w14:textId="77777777" w:rsidTr="00C23445">
        <w:trPr>
          <w:divId w:val="554663453"/>
        </w:trPr>
        <w:tc>
          <w:tcPr>
            <w:tcW w:w="8397" w:type="dxa"/>
            <w:hideMark/>
          </w:tcPr>
          <w:p w14:paraId="57648AF3" w14:textId="77777777" w:rsidR="00C23445" w:rsidRDefault="00C23445">
            <w:pPr>
              <w:divId w:val="17484536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17978895"/>
              <w:placeholder>
                <w:docPart w:val="DefaultPlaceholder_-1854013440"/>
              </w:placeholder>
              <w:showingPlcHdr/>
              <w:text w:multiLine="1"/>
            </w:sdtPr>
            <w:sdtContent>
              <w:p w14:paraId="47336A3D"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0311610" w14:textId="77777777" w:rsidTr="00C23445">
        <w:trPr>
          <w:divId w:val="554663453"/>
        </w:trPr>
        <w:tc>
          <w:tcPr>
            <w:tcW w:w="8397" w:type="dxa"/>
            <w:hideMark/>
          </w:tcPr>
          <w:p w14:paraId="2716A06B" w14:textId="77777777" w:rsidR="00C23445" w:rsidRDefault="00C23445">
            <w:pPr>
              <w:divId w:val="1487672983"/>
              <w:rPr>
                <w:rFonts w:ascii="Arial" w:eastAsia="Times New Roman" w:hAnsi="Arial" w:cs="Arial"/>
                <w:b/>
                <w:bCs/>
                <w:sz w:val="23"/>
                <w:szCs w:val="23"/>
              </w:rPr>
            </w:pPr>
            <w:r>
              <w:rPr>
                <w:rFonts w:ascii="Arial" w:eastAsia="Times New Roman" w:hAnsi="Arial" w:cs="Arial"/>
                <w:b/>
                <w:bCs/>
                <w:sz w:val="23"/>
                <w:szCs w:val="23"/>
              </w:rPr>
              <w:t>Auditor Actions</w:t>
            </w:r>
          </w:p>
          <w:p w14:paraId="2A14E557" w14:textId="77777777" w:rsidR="00C23445" w:rsidRDefault="00000000">
            <w:pPr>
              <w:divId w:val="470824798"/>
              <w:rPr>
                <w:rFonts w:ascii="Arial" w:eastAsia="Times New Roman" w:hAnsi="Arial" w:cs="Arial"/>
                <w:sz w:val="18"/>
                <w:szCs w:val="18"/>
              </w:rPr>
            </w:pPr>
            <w:sdt>
              <w:sdtPr>
                <w:rPr>
                  <w:rStyle w:val="iatacheckbox1"/>
                  <w:rFonts w:ascii="Arial" w:eastAsia="Times New Roman" w:hAnsi="Arial" w:cs="Arial"/>
                  <w:sz w:val="18"/>
                  <w:szCs w:val="18"/>
                </w:rPr>
                <w:id w:val="155279818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system(s) for communicating information relevant to operations within the cargo operations organization (focus: capability for communicating information relevant to operations within the cargo operations organization). </w:t>
            </w:r>
          </w:p>
          <w:p w14:paraId="7EAF047B" w14:textId="77777777" w:rsidR="00C23445" w:rsidRDefault="00000000">
            <w:pPr>
              <w:divId w:val="416248197"/>
              <w:rPr>
                <w:rFonts w:ascii="Arial" w:eastAsia="Times New Roman" w:hAnsi="Arial" w:cs="Arial"/>
                <w:sz w:val="18"/>
                <w:szCs w:val="18"/>
              </w:rPr>
            </w:pPr>
            <w:sdt>
              <w:sdtPr>
                <w:rPr>
                  <w:rStyle w:val="iatacheckbox1"/>
                  <w:rFonts w:ascii="Arial" w:eastAsia="Times New Roman" w:hAnsi="Arial" w:cs="Arial"/>
                  <w:sz w:val="18"/>
                  <w:szCs w:val="18"/>
                </w:rPr>
                <w:id w:val="-156741180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manager and/or designated management representative(s). </w:t>
            </w:r>
          </w:p>
          <w:p w14:paraId="1B4BE6A3" w14:textId="77777777" w:rsidR="00C23445" w:rsidRDefault="00000000">
            <w:pPr>
              <w:divId w:val="900793223"/>
              <w:rPr>
                <w:rFonts w:ascii="Arial" w:eastAsia="Times New Roman" w:hAnsi="Arial" w:cs="Arial"/>
                <w:sz w:val="18"/>
                <w:szCs w:val="18"/>
              </w:rPr>
            </w:pPr>
            <w:sdt>
              <w:sdtPr>
                <w:rPr>
                  <w:rStyle w:val="iatacheckbox1"/>
                  <w:rFonts w:ascii="Arial" w:eastAsia="Times New Roman" w:hAnsi="Arial" w:cs="Arial"/>
                  <w:sz w:val="18"/>
                  <w:szCs w:val="18"/>
                </w:rPr>
                <w:id w:val="8742440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examples of information communication/transfer in cargo operations. </w:t>
            </w:r>
          </w:p>
          <w:p w14:paraId="49DBA9BF" w14:textId="77777777" w:rsidR="00C23445" w:rsidRDefault="00000000">
            <w:pPr>
              <w:divId w:val="1581909011"/>
              <w:rPr>
                <w:rFonts w:ascii="Arial" w:eastAsia="Times New Roman" w:hAnsi="Arial" w:cs="Arial"/>
                <w:sz w:val="18"/>
                <w:szCs w:val="18"/>
              </w:rPr>
            </w:pPr>
            <w:sdt>
              <w:sdtPr>
                <w:rPr>
                  <w:rStyle w:val="iatacheckbox1"/>
                  <w:rFonts w:ascii="Arial" w:eastAsia="Times New Roman" w:hAnsi="Arial" w:cs="Arial"/>
                  <w:sz w:val="18"/>
                  <w:szCs w:val="18"/>
                </w:rPr>
                <w:id w:val="66691154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selected non-management operational personnel in cargo operations. </w:t>
            </w:r>
          </w:p>
          <w:p w14:paraId="0B0BD683" w14:textId="77777777" w:rsidR="00C23445" w:rsidRDefault="00000000">
            <w:pPr>
              <w:divId w:val="1437826204"/>
              <w:rPr>
                <w:rFonts w:ascii="Arial" w:eastAsia="Times New Roman" w:hAnsi="Arial" w:cs="Arial"/>
                <w:sz w:val="18"/>
                <w:szCs w:val="18"/>
              </w:rPr>
            </w:pPr>
            <w:sdt>
              <w:sdtPr>
                <w:rPr>
                  <w:rStyle w:val="iatacheckbox1"/>
                  <w:rFonts w:ascii="Arial" w:eastAsia="Times New Roman" w:hAnsi="Arial" w:cs="Arial"/>
                  <w:sz w:val="18"/>
                  <w:szCs w:val="18"/>
                </w:rPr>
                <w:id w:val="-178018026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54617178"/>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4F76B0C" w14:textId="77777777" w:rsidTr="00C23445">
        <w:trPr>
          <w:divId w:val="554663453"/>
        </w:trPr>
        <w:tc>
          <w:tcPr>
            <w:tcW w:w="8397" w:type="dxa"/>
            <w:hideMark/>
          </w:tcPr>
          <w:p w14:paraId="56283FAC" w14:textId="77777777" w:rsidR="00C23445" w:rsidRDefault="00C23445">
            <w:pPr>
              <w:divId w:val="300422178"/>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11F9DD9" w14:textId="77777777" w:rsidR="00C23445" w:rsidRDefault="00C23445">
            <w:pPr>
              <w:divId w:val="1660235272"/>
              <w:rPr>
                <w:rFonts w:ascii="Arial" w:eastAsia="Times New Roman" w:hAnsi="Arial" w:cs="Arial"/>
                <w:sz w:val="18"/>
                <w:szCs w:val="18"/>
              </w:rPr>
            </w:pPr>
            <w:r>
              <w:rPr>
                <w:rFonts w:ascii="Arial" w:eastAsia="Times New Roman" w:hAnsi="Arial" w:cs="Arial"/>
                <w:sz w:val="18"/>
                <w:szCs w:val="18"/>
              </w:rPr>
              <w:t>Refer to Guidance associated with ORG 4.2.1 located in ISM Section 1, for expanded information regarding methods of communication.</w:t>
            </w:r>
          </w:p>
        </w:tc>
      </w:tr>
    </w:tbl>
    <w:p w14:paraId="72D25D55" w14:textId="77777777" w:rsidR="00C23445" w:rsidRDefault="00C23445">
      <w:pPr>
        <w:pStyle w:val="NormalWeb"/>
        <w:divId w:val="554663453"/>
        <w:rPr>
          <w:rFonts w:ascii="Arial" w:hAnsi="Arial" w:cs="Arial"/>
          <w:color w:val="022A4C"/>
          <w:sz w:val="18"/>
          <w:szCs w:val="18"/>
        </w:rPr>
      </w:pPr>
      <w:r>
        <w:rPr>
          <w:rFonts w:ascii="Arial" w:hAnsi="Arial" w:cs="Arial"/>
          <w:color w:val="022A4C"/>
          <w:sz w:val="18"/>
          <w:szCs w:val="18"/>
        </w:rPr>
        <w:t> </w:t>
      </w:r>
    </w:p>
    <w:p w14:paraId="0B538C01"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Provision of Resources</w:t>
      </w:r>
    </w:p>
    <w:tbl>
      <w:tblPr>
        <w:tblStyle w:val="TableGrid"/>
        <w:tblW w:w="4500" w:type="pct"/>
        <w:tblLayout w:type="fixed"/>
        <w:tblLook w:val="04A0" w:firstRow="1" w:lastRow="0" w:firstColumn="1" w:lastColumn="0" w:noHBand="0" w:noVBand="1"/>
      </w:tblPr>
      <w:tblGrid>
        <w:gridCol w:w="8618"/>
      </w:tblGrid>
      <w:tr w:rsidR="00BC451B" w14:paraId="5ED1C177" w14:textId="77777777" w:rsidTr="00C23445">
        <w:trPr>
          <w:divId w:val="2104644482"/>
        </w:trPr>
        <w:tc>
          <w:tcPr>
            <w:tcW w:w="8397" w:type="dxa"/>
            <w:hideMark/>
          </w:tcPr>
          <w:p w14:paraId="1F2EBB3C"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 w:name="0.400198143320030"/>
            <w:r>
              <w:rPr>
                <w:rStyle w:val="iatasidemarks1"/>
                <w:rFonts w:eastAsia="Times New Roman" w:cs="Arial"/>
                <w:sz w:val="23"/>
                <w:szCs w:val="23"/>
                <w:specVanish w:val="0"/>
              </w:rPr>
              <w:t></w:t>
            </w:r>
            <w:bookmarkEnd w:id="2"/>
            <w:r>
              <w:rPr>
                <w:rFonts w:ascii="Arial" w:eastAsia="Times New Roman" w:hAnsi="Arial" w:cs="Arial"/>
                <w:b/>
                <w:bCs/>
                <w:sz w:val="23"/>
                <w:szCs w:val="23"/>
              </w:rPr>
              <w:t>CGO 1.4.1</w:t>
            </w:r>
          </w:p>
        </w:tc>
      </w:tr>
      <w:tr w:rsidR="00BC451B" w14:paraId="15090250" w14:textId="77777777" w:rsidTr="00C23445">
        <w:trPr>
          <w:divId w:val="2104644482"/>
        </w:trPr>
        <w:tc>
          <w:tcPr>
            <w:tcW w:w="8397" w:type="dxa"/>
            <w:hideMark/>
          </w:tcPr>
          <w:p w14:paraId="2FF7D5D0" w14:textId="77777777" w:rsidR="00C23445" w:rsidRDefault="00C23445">
            <w:pPr>
              <w:divId w:val="1508401504"/>
              <w:rPr>
                <w:rFonts w:ascii="Arial" w:eastAsia="Times New Roman" w:hAnsi="Arial" w:cs="Arial"/>
                <w:sz w:val="18"/>
                <w:szCs w:val="18"/>
              </w:rPr>
            </w:pPr>
            <w:r>
              <w:rPr>
                <w:rFonts w:ascii="Arial" w:eastAsia="Times New Roman" w:hAnsi="Arial" w:cs="Arial"/>
                <w:sz w:val="18"/>
                <w:szCs w:val="18"/>
              </w:rPr>
              <w:t>If the Operator transports cargo, the Operator shall ensure the existence of the necessary facilities, workspace, equipment and supporting services, as well as work environment, to satisfy cargo operations safety and security requirements. </w:t>
            </w:r>
            <w:r>
              <w:rPr>
                <w:rFonts w:ascii="Arial" w:eastAsia="Times New Roman" w:hAnsi="Arial" w:cs="Arial"/>
                <w:b/>
                <w:bCs/>
                <w:sz w:val="18"/>
                <w:szCs w:val="18"/>
              </w:rPr>
              <w:t>(GM)</w:t>
            </w:r>
            <w:r>
              <w:rPr>
                <w:rFonts w:ascii="Arial" w:eastAsia="Times New Roman" w:hAnsi="Arial" w:cs="Arial"/>
                <w:sz w:val="18"/>
                <w:szCs w:val="18"/>
              </w:rPr>
              <w:t xml:space="preserve"> ◄ </w:t>
            </w:r>
          </w:p>
          <w:p w14:paraId="51D24F66" w14:textId="77777777" w:rsidR="00C23445" w:rsidRDefault="00C23445">
            <w:pPr>
              <w:divId w:val="1832020675"/>
              <w:rPr>
                <w:rFonts w:ascii="Arial" w:eastAsia="Times New Roman" w:hAnsi="Arial" w:cs="Arial"/>
                <w:i/>
                <w:iCs/>
                <w:sz w:val="18"/>
                <w:szCs w:val="18"/>
              </w:rPr>
            </w:pPr>
            <w:r>
              <w:rPr>
                <w:rFonts w:ascii="Arial" w:eastAsia="Times New Roman" w:hAnsi="Arial" w:cs="Arial"/>
                <w:b/>
                <w:bCs/>
                <w:i/>
                <w:iCs/>
                <w:sz w:val="18"/>
                <w:szCs w:val="18"/>
              </w:rPr>
              <w:t xml:space="preserve">Note: </w:t>
            </w:r>
          </w:p>
          <w:p w14:paraId="0C3CD6CC" w14:textId="77777777" w:rsidR="00C23445" w:rsidRDefault="00C23445">
            <w:pPr>
              <w:divId w:val="1069765163"/>
              <w:rPr>
                <w:rFonts w:ascii="Arial" w:eastAsia="Times New Roman" w:hAnsi="Arial" w:cs="Arial"/>
                <w:i/>
                <w:iCs/>
                <w:sz w:val="18"/>
                <w:szCs w:val="18"/>
              </w:rPr>
            </w:pPr>
            <w:r>
              <w:rPr>
                <w:rFonts w:ascii="Arial" w:eastAsia="Times New Roman" w:hAnsi="Arial" w:cs="Arial"/>
                <w:i/>
                <w:iCs/>
                <w:sz w:val="18"/>
                <w:szCs w:val="18"/>
              </w:rPr>
              <w:t>Conformity with this provision does not require specifications to be documented by the Operator.</w:t>
            </w:r>
          </w:p>
        </w:tc>
      </w:tr>
      <w:tr w:rsidR="00BC451B" w14:paraId="452B7F45" w14:textId="77777777" w:rsidTr="00C23445">
        <w:trPr>
          <w:divId w:val="2104644482"/>
        </w:trPr>
        <w:tc>
          <w:tcPr>
            <w:tcW w:w="8397" w:type="dxa"/>
            <w:hideMark/>
          </w:tcPr>
          <w:p w14:paraId="15AA855E" w14:textId="77777777" w:rsidR="00C23445" w:rsidRDefault="00000000">
            <w:pPr>
              <w:textAlignment w:val="center"/>
              <w:divId w:val="997071283"/>
              <w:rPr>
                <w:rFonts w:ascii="Arial" w:eastAsia="Times New Roman" w:hAnsi="Arial" w:cs="Arial"/>
                <w:sz w:val="18"/>
                <w:szCs w:val="18"/>
              </w:rPr>
            </w:pPr>
            <w:sdt>
              <w:sdtPr>
                <w:rPr>
                  <w:rFonts w:ascii="Arial" w:eastAsia="Times New Roman" w:hAnsi="Arial" w:cs="Arial"/>
                  <w:sz w:val="18"/>
                  <w:szCs w:val="18"/>
                </w:rPr>
                <w:id w:val="58719583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9CB1381" w14:textId="77777777" w:rsidR="00C23445" w:rsidRDefault="00000000">
            <w:pPr>
              <w:textAlignment w:val="center"/>
              <w:divId w:val="1924757032"/>
              <w:rPr>
                <w:rFonts w:ascii="Arial" w:eastAsia="Times New Roman" w:hAnsi="Arial" w:cs="Arial"/>
                <w:sz w:val="18"/>
                <w:szCs w:val="18"/>
              </w:rPr>
            </w:pPr>
            <w:sdt>
              <w:sdtPr>
                <w:rPr>
                  <w:rFonts w:ascii="Arial" w:eastAsia="Times New Roman" w:hAnsi="Arial" w:cs="Arial"/>
                  <w:sz w:val="18"/>
                  <w:szCs w:val="18"/>
                </w:rPr>
                <w:id w:val="-79112938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EB82A16" w14:textId="77777777" w:rsidR="00C23445" w:rsidRDefault="00000000">
            <w:pPr>
              <w:textAlignment w:val="center"/>
              <w:divId w:val="2064327530"/>
              <w:rPr>
                <w:rFonts w:ascii="Arial" w:eastAsia="Times New Roman" w:hAnsi="Arial" w:cs="Arial"/>
                <w:sz w:val="18"/>
                <w:szCs w:val="18"/>
              </w:rPr>
            </w:pPr>
            <w:sdt>
              <w:sdtPr>
                <w:rPr>
                  <w:rFonts w:ascii="Arial" w:eastAsia="Times New Roman" w:hAnsi="Arial" w:cs="Arial"/>
                  <w:sz w:val="18"/>
                  <w:szCs w:val="18"/>
                </w:rPr>
                <w:id w:val="-13949838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A3348E3" w14:textId="77777777" w:rsidR="00C23445" w:rsidRDefault="00000000">
            <w:pPr>
              <w:textAlignment w:val="center"/>
              <w:divId w:val="926964109"/>
              <w:rPr>
                <w:rFonts w:ascii="Arial" w:eastAsia="Times New Roman" w:hAnsi="Arial" w:cs="Arial"/>
                <w:sz w:val="18"/>
                <w:szCs w:val="18"/>
              </w:rPr>
            </w:pPr>
            <w:sdt>
              <w:sdtPr>
                <w:rPr>
                  <w:rFonts w:ascii="Arial" w:eastAsia="Times New Roman" w:hAnsi="Arial" w:cs="Arial"/>
                  <w:sz w:val="18"/>
                  <w:szCs w:val="18"/>
                </w:rPr>
                <w:id w:val="-61752952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C7FFD77" w14:textId="77777777" w:rsidR="00C23445" w:rsidRDefault="00000000">
            <w:pPr>
              <w:textAlignment w:val="center"/>
              <w:divId w:val="554464716"/>
              <w:rPr>
                <w:rFonts w:ascii="Arial" w:eastAsia="Times New Roman" w:hAnsi="Arial" w:cs="Arial"/>
                <w:sz w:val="18"/>
                <w:szCs w:val="18"/>
              </w:rPr>
            </w:pPr>
            <w:sdt>
              <w:sdtPr>
                <w:rPr>
                  <w:rFonts w:ascii="Arial" w:eastAsia="Times New Roman" w:hAnsi="Arial" w:cs="Arial"/>
                  <w:sz w:val="18"/>
                  <w:szCs w:val="18"/>
                </w:rPr>
                <w:id w:val="-82820880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9FF90D6" w14:textId="77777777" w:rsidTr="00C23445">
        <w:trPr>
          <w:divId w:val="2104644482"/>
        </w:trPr>
        <w:tc>
          <w:tcPr>
            <w:tcW w:w="8397" w:type="dxa"/>
            <w:hideMark/>
          </w:tcPr>
          <w:p w14:paraId="30BE4705" w14:textId="77777777" w:rsidR="00C23445" w:rsidRDefault="00C23445">
            <w:pPr>
              <w:divId w:val="7818758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8012680"/>
              <w:placeholder>
                <w:docPart w:val="DefaultPlaceholder_-1854013440"/>
              </w:placeholder>
              <w:showingPlcHdr/>
              <w:text w:multiLine="1"/>
            </w:sdtPr>
            <w:sdtContent>
              <w:p w14:paraId="0EB7533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1C6E41B" w14:textId="77777777" w:rsidTr="00C23445">
        <w:trPr>
          <w:divId w:val="2104644482"/>
        </w:trPr>
        <w:tc>
          <w:tcPr>
            <w:tcW w:w="8397" w:type="dxa"/>
            <w:hideMark/>
          </w:tcPr>
          <w:p w14:paraId="4C643C41" w14:textId="77777777" w:rsidR="00C23445" w:rsidRDefault="00C23445">
            <w:pPr>
              <w:divId w:val="1804300137"/>
              <w:rPr>
                <w:rFonts w:ascii="Arial" w:eastAsia="Times New Roman" w:hAnsi="Arial" w:cs="Arial"/>
                <w:b/>
                <w:bCs/>
                <w:sz w:val="23"/>
                <w:szCs w:val="23"/>
              </w:rPr>
            </w:pPr>
            <w:r>
              <w:rPr>
                <w:rFonts w:ascii="Arial" w:eastAsia="Times New Roman" w:hAnsi="Arial" w:cs="Arial"/>
                <w:b/>
                <w:bCs/>
                <w:sz w:val="23"/>
                <w:szCs w:val="23"/>
              </w:rPr>
              <w:t>Auditor Actions</w:t>
            </w:r>
          </w:p>
          <w:p w14:paraId="3C6873A3" w14:textId="77777777" w:rsidR="00C23445" w:rsidRDefault="00000000">
            <w:pPr>
              <w:divId w:val="927153220"/>
              <w:rPr>
                <w:rFonts w:ascii="Arial" w:eastAsia="Times New Roman" w:hAnsi="Arial" w:cs="Arial"/>
                <w:sz w:val="18"/>
                <w:szCs w:val="18"/>
              </w:rPr>
            </w:pPr>
            <w:sdt>
              <w:sdtPr>
                <w:rPr>
                  <w:rStyle w:val="iatacheckbox1"/>
                  <w:rFonts w:ascii="Arial" w:eastAsia="Times New Roman" w:hAnsi="Arial" w:cs="Arial"/>
                  <w:sz w:val="18"/>
                  <w:szCs w:val="18"/>
                </w:rPr>
                <w:id w:val="-205384087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Observed/Assessed</w:t>
            </w:r>
            <w:r w:rsidR="00C23445">
              <w:rPr>
                <w:rFonts w:ascii="Arial" w:eastAsia="Times New Roman" w:hAnsi="Arial" w:cs="Arial"/>
                <w:sz w:val="18"/>
                <w:szCs w:val="18"/>
              </w:rPr>
              <w:t xml:space="preserve"> physical resources and services (focus: adequacy to meet needs of cargo operations). </w:t>
            </w:r>
          </w:p>
          <w:p w14:paraId="0E290EE2" w14:textId="77777777" w:rsidR="00C23445" w:rsidRDefault="00000000">
            <w:pPr>
              <w:divId w:val="337196078"/>
              <w:rPr>
                <w:rFonts w:ascii="Arial" w:eastAsia="Times New Roman" w:hAnsi="Arial" w:cs="Arial"/>
                <w:sz w:val="18"/>
                <w:szCs w:val="18"/>
              </w:rPr>
            </w:pPr>
            <w:sdt>
              <w:sdtPr>
                <w:rPr>
                  <w:rStyle w:val="iatacheckbox1"/>
                  <w:rFonts w:ascii="Arial" w:eastAsia="Times New Roman" w:hAnsi="Arial" w:cs="Arial"/>
                  <w:sz w:val="18"/>
                  <w:szCs w:val="18"/>
                </w:rPr>
                <w:id w:val="-116678398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for oversight of external cargo service providers (focus: evaluation of facilities/workspace/equipment/supporting services). </w:t>
            </w:r>
          </w:p>
          <w:p w14:paraId="582C9F56" w14:textId="77777777" w:rsidR="00C23445" w:rsidRDefault="00000000">
            <w:pPr>
              <w:divId w:val="1852327953"/>
              <w:rPr>
                <w:rFonts w:ascii="Arial" w:eastAsia="Times New Roman" w:hAnsi="Arial" w:cs="Arial"/>
                <w:sz w:val="18"/>
                <w:szCs w:val="18"/>
              </w:rPr>
            </w:pPr>
            <w:sdt>
              <w:sdtPr>
                <w:rPr>
                  <w:rStyle w:val="iatacheckbox1"/>
                  <w:rFonts w:ascii="Arial" w:eastAsia="Times New Roman" w:hAnsi="Arial" w:cs="Arial"/>
                  <w:sz w:val="18"/>
                  <w:szCs w:val="18"/>
                </w:rPr>
                <w:id w:val="10610640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manager and/or designated management representative(s). </w:t>
            </w:r>
          </w:p>
          <w:p w14:paraId="42E978AA" w14:textId="77777777" w:rsidR="00C23445" w:rsidRDefault="00000000">
            <w:pPr>
              <w:divId w:val="1107391141"/>
              <w:rPr>
                <w:rFonts w:ascii="Arial" w:eastAsia="Times New Roman" w:hAnsi="Arial" w:cs="Arial"/>
                <w:sz w:val="18"/>
                <w:szCs w:val="18"/>
              </w:rPr>
            </w:pPr>
            <w:sdt>
              <w:sdtPr>
                <w:rPr>
                  <w:rStyle w:val="iatacheckbox1"/>
                  <w:rFonts w:ascii="Arial" w:eastAsia="Times New Roman" w:hAnsi="Arial" w:cs="Arial"/>
                  <w:sz w:val="18"/>
                  <w:szCs w:val="18"/>
                </w:rPr>
                <w:id w:val="-196880811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286938465"/>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A944B02" w14:textId="77777777" w:rsidTr="00C23445">
        <w:trPr>
          <w:divId w:val="2104644482"/>
        </w:trPr>
        <w:tc>
          <w:tcPr>
            <w:tcW w:w="8397" w:type="dxa"/>
            <w:hideMark/>
          </w:tcPr>
          <w:p w14:paraId="1629AB30" w14:textId="77777777" w:rsidR="00C23445" w:rsidRDefault="00C23445">
            <w:pPr>
              <w:divId w:val="1135442165"/>
              <w:rPr>
                <w:rFonts w:ascii="Arial" w:eastAsia="Times New Roman" w:hAnsi="Arial" w:cs="Arial"/>
                <w:b/>
                <w:bCs/>
                <w:sz w:val="23"/>
                <w:szCs w:val="23"/>
              </w:rPr>
            </w:pPr>
            <w:r>
              <w:rPr>
                <w:rFonts w:ascii="Arial" w:eastAsia="Times New Roman" w:hAnsi="Arial" w:cs="Arial"/>
                <w:b/>
                <w:bCs/>
                <w:sz w:val="23"/>
                <w:szCs w:val="23"/>
              </w:rPr>
              <w:t>Guidance</w:t>
            </w:r>
          </w:p>
          <w:p w14:paraId="57991FEF" w14:textId="77777777" w:rsidR="00C23445" w:rsidRDefault="00C23445">
            <w:pPr>
              <w:divId w:val="1922333270"/>
              <w:rPr>
                <w:rFonts w:ascii="Arial" w:eastAsia="Times New Roman" w:hAnsi="Arial" w:cs="Arial"/>
                <w:sz w:val="18"/>
                <w:szCs w:val="18"/>
              </w:rPr>
            </w:pPr>
            <w:r>
              <w:rPr>
                <w:rFonts w:ascii="Arial" w:eastAsia="Times New Roman" w:hAnsi="Arial" w:cs="Arial"/>
                <w:sz w:val="18"/>
                <w:szCs w:val="18"/>
              </w:rPr>
              <w:t xml:space="preserve">The Operator would typically have a monitoring and control process to ensure each external cargo operations service provider meets the specifications of this provision. </w:t>
            </w:r>
          </w:p>
          <w:p w14:paraId="286B0950" w14:textId="77777777" w:rsidR="00C23445" w:rsidRDefault="00C23445">
            <w:pPr>
              <w:divId w:val="1764229521"/>
              <w:rPr>
                <w:rFonts w:ascii="Arial" w:eastAsia="Times New Roman" w:hAnsi="Arial" w:cs="Arial"/>
                <w:sz w:val="18"/>
                <w:szCs w:val="18"/>
              </w:rPr>
            </w:pPr>
            <w:r>
              <w:rPr>
                <w:rFonts w:ascii="Arial" w:eastAsia="Times New Roman" w:hAnsi="Arial" w:cs="Arial"/>
                <w:sz w:val="18"/>
                <w:szCs w:val="18"/>
              </w:rPr>
              <w:t>Refer to Guidance associated with ORG 1.5.2 located in ISM Section 1.</w:t>
            </w:r>
          </w:p>
          <w:p w14:paraId="2D5114B6" w14:textId="77777777" w:rsidR="00C23445" w:rsidRDefault="00C23445">
            <w:pPr>
              <w:divId w:val="618948603"/>
              <w:rPr>
                <w:rFonts w:ascii="Arial" w:eastAsia="Times New Roman" w:hAnsi="Arial" w:cs="Arial"/>
                <w:sz w:val="18"/>
                <w:szCs w:val="18"/>
              </w:rPr>
            </w:pPr>
            <w:r>
              <w:rPr>
                <w:rFonts w:ascii="Arial" w:eastAsia="Times New Roman" w:hAnsi="Arial" w:cs="Arial"/>
                <w:sz w:val="18"/>
                <w:szCs w:val="18"/>
              </w:rPr>
              <w:t>Implementation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adequacy of physical resources and work environment) is typically assessed through observations made by the auditor during the course of the on-site audit. </w:t>
            </w:r>
          </w:p>
        </w:tc>
      </w:tr>
    </w:tbl>
    <w:p w14:paraId="460E4ABE" w14:textId="77777777" w:rsidR="00C23445" w:rsidRDefault="00C23445">
      <w:pPr>
        <w:pStyle w:val="NormalWeb"/>
        <w:divId w:val="210464448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5DD543DD" w14:textId="77777777" w:rsidTr="00C23445">
        <w:trPr>
          <w:divId w:val="2104644482"/>
        </w:trPr>
        <w:tc>
          <w:tcPr>
            <w:tcW w:w="8397" w:type="dxa"/>
            <w:hideMark/>
          </w:tcPr>
          <w:p w14:paraId="2D562BA6"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 w:name="0.400198143320031"/>
            <w:r>
              <w:rPr>
                <w:rStyle w:val="iatasidemarks1"/>
                <w:rFonts w:eastAsia="Times New Roman" w:cs="Arial"/>
                <w:sz w:val="23"/>
                <w:szCs w:val="23"/>
                <w:specVanish w:val="0"/>
              </w:rPr>
              <w:t></w:t>
            </w:r>
            <w:bookmarkEnd w:id="3"/>
            <w:r>
              <w:rPr>
                <w:rFonts w:ascii="Arial" w:eastAsia="Times New Roman" w:hAnsi="Arial" w:cs="Arial"/>
                <w:b/>
                <w:bCs/>
                <w:sz w:val="23"/>
                <w:szCs w:val="23"/>
              </w:rPr>
              <w:t>CGO 1.4.2</w:t>
            </w:r>
          </w:p>
        </w:tc>
      </w:tr>
      <w:tr w:rsidR="00BC451B" w14:paraId="6AA562F9" w14:textId="77777777" w:rsidTr="00C23445">
        <w:trPr>
          <w:divId w:val="2104644482"/>
        </w:trPr>
        <w:tc>
          <w:tcPr>
            <w:tcW w:w="8397" w:type="dxa"/>
            <w:hideMark/>
          </w:tcPr>
          <w:p w14:paraId="599956D7" w14:textId="77777777" w:rsidR="00C23445" w:rsidRDefault="00C23445">
            <w:pPr>
              <w:divId w:val="627979519"/>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selection process for management and non-management positions within the cargo organization that require the performance of functions relevant to the safety or security of aircraft operations. Such process shall ensure candidates are selected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knowledge, skills, training and experience appropriate for the position.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663D1E1C" w14:textId="77777777" w:rsidTr="00C23445">
        <w:trPr>
          <w:divId w:val="2104644482"/>
        </w:trPr>
        <w:tc>
          <w:tcPr>
            <w:tcW w:w="8397" w:type="dxa"/>
            <w:hideMark/>
          </w:tcPr>
          <w:p w14:paraId="65D2E7BC" w14:textId="77777777" w:rsidR="00C23445" w:rsidRDefault="00000000">
            <w:pPr>
              <w:textAlignment w:val="center"/>
              <w:divId w:val="566499018"/>
              <w:rPr>
                <w:rFonts w:ascii="Arial" w:eastAsia="Times New Roman" w:hAnsi="Arial" w:cs="Arial"/>
                <w:sz w:val="18"/>
                <w:szCs w:val="18"/>
              </w:rPr>
            </w:pPr>
            <w:sdt>
              <w:sdtPr>
                <w:rPr>
                  <w:rFonts w:ascii="Arial" w:eastAsia="Times New Roman" w:hAnsi="Arial" w:cs="Arial"/>
                  <w:sz w:val="18"/>
                  <w:szCs w:val="18"/>
                </w:rPr>
                <w:id w:val="51728348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67110C1C" w14:textId="77777777" w:rsidR="00C23445" w:rsidRDefault="00000000">
            <w:pPr>
              <w:textAlignment w:val="center"/>
              <w:divId w:val="1436435281"/>
              <w:rPr>
                <w:rFonts w:ascii="Arial" w:eastAsia="Times New Roman" w:hAnsi="Arial" w:cs="Arial"/>
                <w:sz w:val="18"/>
                <w:szCs w:val="18"/>
              </w:rPr>
            </w:pPr>
            <w:sdt>
              <w:sdtPr>
                <w:rPr>
                  <w:rFonts w:ascii="Arial" w:eastAsia="Times New Roman" w:hAnsi="Arial" w:cs="Arial"/>
                  <w:sz w:val="18"/>
                  <w:szCs w:val="18"/>
                </w:rPr>
                <w:id w:val="-1970715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40A6ED5" w14:textId="77777777" w:rsidR="00C23445" w:rsidRDefault="00000000">
            <w:pPr>
              <w:textAlignment w:val="center"/>
              <w:divId w:val="212622815"/>
              <w:rPr>
                <w:rFonts w:ascii="Arial" w:eastAsia="Times New Roman" w:hAnsi="Arial" w:cs="Arial"/>
                <w:sz w:val="18"/>
                <w:szCs w:val="18"/>
              </w:rPr>
            </w:pPr>
            <w:sdt>
              <w:sdtPr>
                <w:rPr>
                  <w:rFonts w:ascii="Arial" w:eastAsia="Times New Roman" w:hAnsi="Arial" w:cs="Arial"/>
                  <w:sz w:val="18"/>
                  <w:szCs w:val="18"/>
                </w:rPr>
                <w:id w:val="170174490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6F4AA0FE" w14:textId="77777777" w:rsidR="00C23445" w:rsidRDefault="00000000">
            <w:pPr>
              <w:textAlignment w:val="center"/>
              <w:divId w:val="1359544910"/>
              <w:rPr>
                <w:rFonts w:ascii="Arial" w:eastAsia="Times New Roman" w:hAnsi="Arial" w:cs="Arial"/>
                <w:sz w:val="18"/>
                <w:szCs w:val="18"/>
              </w:rPr>
            </w:pPr>
            <w:sdt>
              <w:sdtPr>
                <w:rPr>
                  <w:rFonts w:ascii="Arial" w:eastAsia="Times New Roman" w:hAnsi="Arial" w:cs="Arial"/>
                  <w:sz w:val="18"/>
                  <w:szCs w:val="18"/>
                </w:rPr>
                <w:id w:val="134026572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1D0F1248" w14:textId="77777777" w:rsidR="00C23445" w:rsidRDefault="00000000">
            <w:pPr>
              <w:textAlignment w:val="center"/>
              <w:divId w:val="2077704198"/>
              <w:rPr>
                <w:rFonts w:ascii="Arial" w:eastAsia="Times New Roman" w:hAnsi="Arial" w:cs="Arial"/>
                <w:sz w:val="18"/>
                <w:szCs w:val="18"/>
              </w:rPr>
            </w:pPr>
            <w:sdt>
              <w:sdtPr>
                <w:rPr>
                  <w:rFonts w:ascii="Arial" w:eastAsia="Times New Roman" w:hAnsi="Arial" w:cs="Arial"/>
                  <w:sz w:val="18"/>
                  <w:szCs w:val="18"/>
                </w:rPr>
                <w:id w:val="-148153084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4348EE98" w14:textId="77777777" w:rsidTr="00C23445">
        <w:trPr>
          <w:divId w:val="2104644482"/>
        </w:trPr>
        <w:tc>
          <w:tcPr>
            <w:tcW w:w="8397" w:type="dxa"/>
            <w:hideMark/>
          </w:tcPr>
          <w:p w14:paraId="51B8FCBA" w14:textId="77777777" w:rsidR="00C23445" w:rsidRDefault="00C23445">
            <w:pPr>
              <w:divId w:val="11986169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79147962"/>
              <w:placeholder>
                <w:docPart w:val="DefaultPlaceholder_-1854013440"/>
              </w:placeholder>
              <w:showingPlcHdr/>
              <w:text w:multiLine="1"/>
            </w:sdtPr>
            <w:sdtContent>
              <w:p w14:paraId="40C43C45"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9C3474A" w14:textId="77777777" w:rsidTr="00C23445">
        <w:trPr>
          <w:divId w:val="2104644482"/>
        </w:trPr>
        <w:tc>
          <w:tcPr>
            <w:tcW w:w="8397" w:type="dxa"/>
            <w:hideMark/>
          </w:tcPr>
          <w:p w14:paraId="5FF61AA7" w14:textId="77777777" w:rsidR="00C23445" w:rsidRDefault="00C23445">
            <w:pPr>
              <w:divId w:val="580991769"/>
              <w:rPr>
                <w:rFonts w:ascii="Arial" w:eastAsia="Times New Roman" w:hAnsi="Arial" w:cs="Arial"/>
                <w:b/>
                <w:bCs/>
                <w:sz w:val="23"/>
                <w:szCs w:val="23"/>
              </w:rPr>
            </w:pPr>
            <w:r>
              <w:rPr>
                <w:rFonts w:ascii="Arial" w:eastAsia="Times New Roman" w:hAnsi="Arial" w:cs="Arial"/>
                <w:b/>
                <w:bCs/>
                <w:sz w:val="23"/>
                <w:szCs w:val="23"/>
              </w:rPr>
              <w:t>Auditor Actions</w:t>
            </w:r>
          </w:p>
          <w:p w14:paraId="7F6965E9" w14:textId="77777777" w:rsidR="00C23445" w:rsidRDefault="00000000">
            <w:pPr>
              <w:divId w:val="895816722"/>
              <w:rPr>
                <w:rFonts w:ascii="Arial" w:eastAsia="Times New Roman" w:hAnsi="Arial" w:cs="Arial"/>
                <w:sz w:val="18"/>
                <w:szCs w:val="18"/>
              </w:rPr>
            </w:pPr>
            <w:sdt>
              <w:sdtPr>
                <w:rPr>
                  <w:rStyle w:val="iatacheckbox1"/>
                  <w:rFonts w:ascii="Arial" w:eastAsia="Times New Roman" w:hAnsi="Arial" w:cs="Arial"/>
                  <w:sz w:val="18"/>
                  <w:szCs w:val="18"/>
                </w:rPr>
                <w:id w:val="-97121119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standards and processes for selection of cargo operations personnel in functions relevant to safety and security of aircraft operations. </w:t>
            </w:r>
          </w:p>
          <w:p w14:paraId="09779568" w14:textId="77777777" w:rsidR="00C23445" w:rsidRDefault="00000000">
            <w:pPr>
              <w:divId w:val="1948731206"/>
              <w:rPr>
                <w:rFonts w:ascii="Arial" w:eastAsia="Times New Roman" w:hAnsi="Arial" w:cs="Arial"/>
                <w:sz w:val="18"/>
                <w:szCs w:val="18"/>
              </w:rPr>
            </w:pPr>
            <w:sdt>
              <w:sdtPr>
                <w:rPr>
                  <w:rStyle w:val="iatacheckbox1"/>
                  <w:rFonts w:ascii="Arial" w:eastAsia="Times New Roman" w:hAnsi="Arial" w:cs="Arial"/>
                  <w:sz w:val="18"/>
                  <w:szCs w:val="18"/>
                </w:rPr>
                <w:id w:val="-48301521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manager and/or designated management representative(s). </w:t>
            </w:r>
          </w:p>
          <w:p w14:paraId="4BAB70B3" w14:textId="77777777" w:rsidR="00C23445" w:rsidRDefault="00000000">
            <w:pPr>
              <w:divId w:val="1943417945"/>
              <w:rPr>
                <w:rFonts w:ascii="Arial" w:eastAsia="Times New Roman" w:hAnsi="Arial" w:cs="Arial"/>
                <w:sz w:val="18"/>
                <w:szCs w:val="18"/>
              </w:rPr>
            </w:pPr>
            <w:sdt>
              <w:sdtPr>
                <w:rPr>
                  <w:rStyle w:val="iatacheckbox1"/>
                  <w:rFonts w:ascii="Arial" w:eastAsia="Times New Roman" w:hAnsi="Arial" w:cs="Arial"/>
                  <w:sz w:val="18"/>
                  <w:szCs w:val="18"/>
                </w:rPr>
                <w:id w:val="-59378161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personnel that perform cargo operations functions relevant to the safety or security of aircraft operations. </w:t>
            </w:r>
          </w:p>
          <w:p w14:paraId="0B0F6C88" w14:textId="77777777" w:rsidR="00C23445" w:rsidRDefault="00000000">
            <w:pPr>
              <w:divId w:val="1088887298"/>
              <w:rPr>
                <w:rFonts w:ascii="Arial" w:eastAsia="Times New Roman" w:hAnsi="Arial" w:cs="Arial"/>
                <w:sz w:val="18"/>
                <w:szCs w:val="18"/>
              </w:rPr>
            </w:pPr>
            <w:sdt>
              <w:sdtPr>
                <w:rPr>
                  <w:rStyle w:val="iatacheckbox1"/>
                  <w:rFonts w:ascii="Arial" w:eastAsia="Times New Roman" w:hAnsi="Arial" w:cs="Arial"/>
                  <w:sz w:val="18"/>
                  <w:szCs w:val="18"/>
                </w:rPr>
                <w:id w:val="104186196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970487895"/>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F0E5A35" w14:textId="77777777" w:rsidTr="00C23445">
        <w:trPr>
          <w:divId w:val="2104644482"/>
        </w:trPr>
        <w:tc>
          <w:tcPr>
            <w:tcW w:w="8397" w:type="dxa"/>
            <w:hideMark/>
          </w:tcPr>
          <w:p w14:paraId="0392D055" w14:textId="77777777" w:rsidR="00C23445" w:rsidRDefault="00C23445">
            <w:pPr>
              <w:divId w:val="1197229674"/>
              <w:rPr>
                <w:rFonts w:ascii="Arial" w:eastAsia="Times New Roman" w:hAnsi="Arial" w:cs="Arial"/>
                <w:b/>
                <w:bCs/>
                <w:sz w:val="23"/>
                <w:szCs w:val="23"/>
              </w:rPr>
            </w:pPr>
            <w:r>
              <w:rPr>
                <w:rFonts w:ascii="Arial" w:eastAsia="Times New Roman" w:hAnsi="Arial" w:cs="Arial"/>
                <w:b/>
                <w:bCs/>
                <w:sz w:val="23"/>
                <w:szCs w:val="23"/>
              </w:rPr>
              <w:t>Guidance</w:t>
            </w:r>
          </w:p>
          <w:p w14:paraId="324EF651" w14:textId="77777777" w:rsidR="00C23445" w:rsidRDefault="00C23445">
            <w:pPr>
              <w:divId w:val="2060977714"/>
              <w:rPr>
                <w:rFonts w:ascii="Arial" w:eastAsia="Times New Roman" w:hAnsi="Arial" w:cs="Arial"/>
                <w:sz w:val="18"/>
                <w:szCs w:val="18"/>
              </w:rPr>
            </w:pPr>
            <w:r>
              <w:rPr>
                <w:rFonts w:ascii="Arial" w:eastAsia="Times New Roman" w:hAnsi="Arial" w:cs="Arial"/>
                <w:sz w:val="18"/>
                <w:szCs w:val="18"/>
              </w:rPr>
              <w:t>Refer to Guidance associated with ORG 1.5.3 located in ISM Section 1.</w:t>
            </w:r>
          </w:p>
          <w:p w14:paraId="1A4C4610" w14:textId="77777777" w:rsidR="00C23445" w:rsidRDefault="00C23445">
            <w:pPr>
              <w:divId w:val="971640218"/>
              <w:rPr>
                <w:rFonts w:ascii="Arial" w:eastAsia="Times New Roman" w:hAnsi="Arial" w:cs="Arial"/>
                <w:sz w:val="18"/>
                <w:szCs w:val="18"/>
              </w:rPr>
            </w:pPr>
            <w:r>
              <w:rPr>
                <w:rFonts w:ascii="Arial" w:eastAsia="Times New Roman" w:hAnsi="Arial" w:cs="Arial"/>
                <w:sz w:val="18"/>
                <w:szCs w:val="18"/>
              </w:rPr>
              <w:t>A corporate personnel selection policy that applies to all operational areas of the organization serves to satisfy this requirement.</w:t>
            </w:r>
          </w:p>
          <w:p w14:paraId="7B2895F9" w14:textId="77777777" w:rsidR="00C23445" w:rsidRDefault="00C23445">
            <w:pPr>
              <w:divId w:val="1502044012"/>
              <w:rPr>
                <w:rFonts w:ascii="Arial" w:eastAsia="Times New Roman" w:hAnsi="Arial" w:cs="Arial"/>
                <w:sz w:val="18"/>
                <w:szCs w:val="18"/>
              </w:rPr>
            </w:pPr>
            <w:r>
              <w:rPr>
                <w:rFonts w:ascii="Arial" w:eastAsia="Times New Roman" w:hAnsi="Arial" w:cs="Arial"/>
                <w:sz w:val="18"/>
                <w:szCs w:val="18"/>
              </w:rPr>
              <w:t xml:space="preserve">To ensure the inclusion of all cargo operations, an operator would typically have a process that ensures specifications in this provision are applied to external cargo operations service providers. </w:t>
            </w:r>
          </w:p>
        </w:tc>
      </w:tr>
    </w:tbl>
    <w:p w14:paraId="44A77AB2" w14:textId="77777777" w:rsidR="00C23445" w:rsidRDefault="00C23445">
      <w:pPr>
        <w:pStyle w:val="NormalWeb"/>
        <w:divId w:val="2104644482"/>
        <w:rPr>
          <w:rFonts w:ascii="Arial" w:hAnsi="Arial" w:cs="Arial"/>
          <w:color w:val="022A4C"/>
          <w:sz w:val="18"/>
          <w:szCs w:val="18"/>
        </w:rPr>
      </w:pPr>
      <w:r>
        <w:rPr>
          <w:rFonts w:ascii="Arial" w:hAnsi="Arial" w:cs="Arial"/>
          <w:color w:val="022A4C"/>
          <w:sz w:val="18"/>
          <w:szCs w:val="18"/>
        </w:rPr>
        <w:t> </w:t>
      </w:r>
    </w:p>
    <w:p w14:paraId="681AD787"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Documentation System</w:t>
      </w:r>
    </w:p>
    <w:tbl>
      <w:tblPr>
        <w:tblStyle w:val="TableGrid"/>
        <w:tblW w:w="4500" w:type="pct"/>
        <w:tblLayout w:type="fixed"/>
        <w:tblLook w:val="04A0" w:firstRow="1" w:lastRow="0" w:firstColumn="1" w:lastColumn="0" w:noHBand="0" w:noVBand="1"/>
      </w:tblPr>
      <w:tblGrid>
        <w:gridCol w:w="8618"/>
      </w:tblGrid>
      <w:tr w:rsidR="00BC451B" w14:paraId="586B6694" w14:textId="77777777" w:rsidTr="00C23445">
        <w:trPr>
          <w:divId w:val="324211559"/>
        </w:trPr>
        <w:tc>
          <w:tcPr>
            <w:tcW w:w="8397" w:type="dxa"/>
            <w:hideMark/>
          </w:tcPr>
          <w:p w14:paraId="68CB4037"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4" w:name="0.400198143320033"/>
            <w:r>
              <w:rPr>
                <w:rStyle w:val="iatasidemarks1"/>
                <w:rFonts w:eastAsia="Times New Roman" w:cs="Arial"/>
                <w:sz w:val="23"/>
                <w:szCs w:val="23"/>
                <w:specVanish w:val="0"/>
              </w:rPr>
              <w:t></w:t>
            </w:r>
            <w:bookmarkEnd w:id="4"/>
            <w:r>
              <w:rPr>
                <w:rFonts w:ascii="Arial" w:eastAsia="Times New Roman" w:hAnsi="Arial" w:cs="Arial"/>
                <w:b/>
                <w:bCs/>
                <w:sz w:val="23"/>
                <w:szCs w:val="23"/>
              </w:rPr>
              <w:t>CGO 1.5.3</w:t>
            </w:r>
          </w:p>
        </w:tc>
      </w:tr>
      <w:tr w:rsidR="00BC451B" w14:paraId="46AAD6DC" w14:textId="77777777" w:rsidTr="00C23445">
        <w:trPr>
          <w:divId w:val="324211559"/>
        </w:trPr>
        <w:tc>
          <w:tcPr>
            <w:tcW w:w="8397" w:type="dxa"/>
            <w:hideMark/>
          </w:tcPr>
          <w:p w14:paraId="2B4B2B7C" w14:textId="77777777" w:rsidR="00C23445" w:rsidRDefault="00C23445">
            <w:pPr>
              <w:divId w:val="945622455"/>
              <w:rPr>
                <w:rFonts w:ascii="Arial" w:eastAsia="Times New Roman" w:hAnsi="Arial" w:cs="Arial"/>
                <w:sz w:val="18"/>
                <w:szCs w:val="18"/>
              </w:rPr>
            </w:pPr>
            <w:r>
              <w:rPr>
                <w:rFonts w:ascii="Arial" w:eastAsia="Times New Roman" w:hAnsi="Arial" w:cs="Arial"/>
                <w:sz w:val="18"/>
                <w:szCs w:val="18"/>
              </w:rPr>
              <w:t xml:space="preserve">If the Operator transports revenue cargo, the Operator shall have a system for the management and control of documentation and/or data used directly in the conduct or support of cargo operations. Such system shall ensure documentation: </w:t>
            </w:r>
          </w:p>
          <w:p w14:paraId="7DD00737" w14:textId="77777777" w:rsidR="00C23445" w:rsidRDefault="00C23445">
            <w:pPr>
              <w:pStyle w:val="iatalistitem"/>
              <w:numPr>
                <w:ilvl w:val="0"/>
                <w:numId w:val="6"/>
              </w:numPr>
              <w:divId w:val="945622455"/>
              <w:rPr>
                <w:rFonts w:ascii="Arial" w:eastAsia="Times New Roman" w:hAnsi="Arial" w:cs="Arial"/>
                <w:sz w:val="18"/>
                <w:szCs w:val="18"/>
              </w:rPr>
            </w:pPr>
            <w:r>
              <w:rPr>
                <w:rFonts w:ascii="Arial" w:eastAsia="Times New Roman" w:hAnsi="Arial" w:cs="Arial"/>
                <w:sz w:val="18"/>
                <w:szCs w:val="18"/>
              </w:rPr>
              <w:t xml:space="preserve">Meets all required elements specified in Table </w:t>
            </w:r>
            <w:proofErr w:type="gramStart"/>
            <w:r>
              <w:rPr>
                <w:rFonts w:ascii="Arial" w:eastAsia="Times New Roman" w:hAnsi="Arial" w:cs="Arial"/>
                <w:sz w:val="18"/>
                <w:szCs w:val="18"/>
              </w:rPr>
              <w:t>1.1;</w:t>
            </w:r>
            <w:proofErr w:type="gramEnd"/>
          </w:p>
          <w:p w14:paraId="30B1BAA6" w14:textId="77777777" w:rsidR="00C23445" w:rsidRDefault="00C23445">
            <w:pPr>
              <w:pStyle w:val="iatalistitem"/>
              <w:numPr>
                <w:ilvl w:val="0"/>
                <w:numId w:val="6"/>
              </w:numPr>
              <w:divId w:val="945622455"/>
              <w:rPr>
                <w:rFonts w:ascii="Arial" w:eastAsia="Times New Roman" w:hAnsi="Arial" w:cs="Arial"/>
                <w:sz w:val="18"/>
                <w:szCs w:val="18"/>
              </w:rPr>
            </w:pPr>
            <w:r>
              <w:rPr>
                <w:rFonts w:ascii="Arial" w:eastAsia="Times New Roman" w:hAnsi="Arial" w:cs="Arial"/>
                <w:sz w:val="18"/>
                <w:szCs w:val="18"/>
              </w:rPr>
              <w:t xml:space="preserve">Contains legible and accurate </w:t>
            </w:r>
            <w:proofErr w:type="gramStart"/>
            <w:r>
              <w:rPr>
                <w:rFonts w:ascii="Arial" w:eastAsia="Times New Roman" w:hAnsi="Arial" w:cs="Arial"/>
                <w:sz w:val="18"/>
                <w:szCs w:val="18"/>
              </w:rPr>
              <w:t>information;</w:t>
            </w:r>
            <w:proofErr w:type="gramEnd"/>
          </w:p>
          <w:p w14:paraId="2D523AE9" w14:textId="77777777" w:rsidR="00C23445" w:rsidRDefault="00C23445">
            <w:pPr>
              <w:pStyle w:val="iatalistitem"/>
              <w:numPr>
                <w:ilvl w:val="0"/>
                <w:numId w:val="6"/>
              </w:numPr>
              <w:divId w:val="945622455"/>
              <w:rPr>
                <w:rFonts w:ascii="Arial" w:eastAsia="Times New Roman" w:hAnsi="Arial" w:cs="Arial"/>
                <w:sz w:val="18"/>
                <w:szCs w:val="18"/>
              </w:rPr>
            </w:pPr>
            <w:r>
              <w:rPr>
                <w:rFonts w:ascii="Arial" w:eastAsia="Times New Roman" w:hAnsi="Arial" w:cs="Arial"/>
                <w:sz w:val="18"/>
                <w:szCs w:val="18"/>
              </w:rPr>
              <w:t>Is presented in a format appropriate for use in operations. </w:t>
            </w:r>
            <w:r>
              <w:rPr>
                <w:rFonts w:ascii="Arial" w:eastAsia="Times New Roman" w:hAnsi="Arial" w:cs="Arial"/>
                <w:b/>
                <w:bCs/>
                <w:sz w:val="18"/>
                <w:szCs w:val="18"/>
              </w:rPr>
              <w:t>(GM)</w:t>
            </w:r>
            <w:r>
              <w:rPr>
                <w:rFonts w:ascii="Arial" w:eastAsia="Times New Roman" w:hAnsi="Arial" w:cs="Arial"/>
                <w:sz w:val="18"/>
                <w:szCs w:val="18"/>
              </w:rPr>
              <w:t xml:space="preserve">◄ </w:t>
            </w:r>
          </w:p>
        </w:tc>
      </w:tr>
      <w:tr w:rsidR="00BC451B" w14:paraId="069A7B22" w14:textId="77777777" w:rsidTr="00C23445">
        <w:trPr>
          <w:divId w:val="324211559"/>
        </w:trPr>
        <w:tc>
          <w:tcPr>
            <w:tcW w:w="8397" w:type="dxa"/>
            <w:hideMark/>
          </w:tcPr>
          <w:p w14:paraId="23018413" w14:textId="77777777" w:rsidR="00C23445" w:rsidRDefault="00000000">
            <w:pPr>
              <w:textAlignment w:val="center"/>
              <w:divId w:val="1072194684"/>
              <w:rPr>
                <w:rFonts w:ascii="Arial" w:eastAsia="Times New Roman" w:hAnsi="Arial" w:cs="Arial"/>
                <w:sz w:val="18"/>
                <w:szCs w:val="18"/>
              </w:rPr>
            </w:pPr>
            <w:sdt>
              <w:sdtPr>
                <w:rPr>
                  <w:rFonts w:ascii="Arial" w:eastAsia="Times New Roman" w:hAnsi="Arial" w:cs="Arial"/>
                  <w:sz w:val="18"/>
                  <w:szCs w:val="18"/>
                </w:rPr>
                <w:id w:val="176950175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0C3491B1" w14:textId="77777777" w:rsidR="00C23445" w:rsidRDefault="00000000">
            <w:pPr>
              <w:textAlignment w:val="center"/>
              <w:divId w:val="300772679"/>
              <w:rPr>
                <w:rFonts w:ascii="Arial" w:eastAsia="Times New Roman" w:hAnsi="Arial" w:cs="Arial"/>
                <w:sz w:val="18"/>
                <w:szCs w:val="18"/>
              </w:rPr>
            </w:pPr>
            <w:sdt>
              <w:sdtPr>
                <w:rPr>
                  <w:rFonts w:ascii="Arial" w:eastAsia="Times New Roman" w:hAnsi="Arial" w:cs="Arial"/>
                  <w:sz w:val="18"/>
                  <w:szCs w:val="18"/>
                </w:rPr>
                <w:id w:val="-78518610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57C5DD09" w14:textId="77777777" w:rsidR="00C23445" w:rsidRDefault="00000000">
            <w:pPr>
              <w:textAlignment w:val="center"/>
              <w:divId w:val="1456949856"/>
              <w:rPr>
                <w:rFonts w:ascii="Arial" w:eastAsia="Times New Roman" w:hAnsi="Arial" w:cs="Arial"/>
                <w:sz w:val="18"/>
                <w:szCs w:val="18"/>
              </w:rPr>
            </w:pPr>
            <w:sdt>
              <w:sdtPr>
                <w:rPr>
                  <w:rFonts w:ascii="Arial" w:eastAsia="Times New Roman" w:hAnsi="Arial" w:cs="Arial"/>
                  <w:sz w:val="18"/>
                  <w:szCs w:val="18"/>
                </w:rPr>
                <w:id w:val="148018996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5CBD82C7" w14:textId="77777777" w:rsidR="00C23445" w:rsidRDefault="00000000">
            <w:pPr>
              <w:textAlignment w:val="center"/>
              <w:divId w:val="1766921668"/>
              <w:rPr>
                <w:rFonts w:ascii="Arial" w:eastAsia="Times New Roman" w:hAnsi="Arial" w:cs="Arial"/>
                <w:sz w:val="18"/>
                <w:szCs w:val="18"/>
              </w:rPr>
            </w:pPr>
            <w:sdt>
              <w:sdtPr>
                <w:rPr>
                  <w:rFonts w:ascii="Arial" w:eastAsia="Times New Roman" w:hAnsi="Arial" w:cs="Arial"/>
                  <w:sz w:val="18"/>
                  <w:szCs w:val="18"/>
                </w:rPr>
                <w:id w:val="70429767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D4EE455" w14:textId="77777777" w:rsidR="00C23445" w:rsidRDefault="00000000">
            <w:pPr>
              <w:textAlignment w:val="center"/>
              <w:divId w:val="2078630059"/>
              <w:rPr>
                <w:rFonts w:ascii="Arial" w:eastAsia="Times New Roman" w:hAnsi="Arial" w:cs="Arial"/>
                <w:sz w:val="18"/>
                <w:szCs w:val="18"/>
              </w:rPr>
            </w:pPr>
            <w:sdt>
              <w:sdtPr>
                <w:rPr>
                  <w:rFonts w:ascii="Arial" w:eastAsia="Times New Roman" w:hAnsi="Arial" w:cs="Arial"/>
                  <w:sz w:val="18"/>
                  <w:szCs w:val="18"/>
                </w:rPr>
                <w:id w:val="-188717836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F0E8188" w14:textId="77777777" w:rsidTr="00C23445">
        <w:trPr>
          <w:divId w:val="324211559"/>
        </w:trPr>
        <w:tc>
          <w:tcPr>
            <w:tcW w:w="8397" w:type="dxa"/>
            <w:hideMark/>
          </w:tcPr>
          <w:p w14:paraId="6F726A57" w14:textId="77777777" w:rsidR="00C23445" w:rsidRDefault="00C23445">
            <w:pPr>
              <w:divId w:val="8771660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6545158"/>
              <w:placeholder>
                <w:docPart w:val="DefaultPlaceholder_-1854013440"/>
              </w:placeholder>
              <w:showingPlcHdr/>
              <w:text w:multiLine="1"/>
            </w:sdtPr>
            <w:sdtContent>
              <w:p w14:paraId="13668524"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2B4E88B" w14:textId="77777777" w:rsidTr="00C23445">
        <w:trPr>
          <w:divId w:val="324211559"/>
        </w:trPr>
        <w:tc>
          <w:tcPr>
            <w:tcW w:w="8397" w:type="dxa"/>
            <w:hideMark/>
          </w:tcPr>
          <w:p w14:paraId="4A8C14E0" w14:textId="77777777" w:rsidR="00C23445" w:rsidRDefault="00C23445">
            <w:pPr>
              <w:divId w:val="634726433"/>
              <w:rPr>
                <w:rFonts w:ascii="Arial" w:eastAsia="Times New Roman" w:hAnsi="Arial" w:cs="Arial"/>
                <w:b/>
                <w:bCs/>
                <w:sz w:val="23"/>
                <w:szCs w:val="23"/>
              </w:rPr>
            </w:pPr>
            <w:r>
              <w:rPr>
                <w:rFonts w:ascii="Arial" w:eastAsia="Times New Roman" w:hAnsi="Arial" w:cs="Arial"/>
                <w:b/>
                <w:bCs/>
                <w:sz w:val="23"/>
                <w:szCs w:val="23"/>
              </w:rPr>
              <w:t>Auditor Actions</w:t>
            </w:r>
          </w:p>
          <w:p w14:paraId="7B09A060" w14:textId="77777777" w:rsidR="00C23445" w:rsidRDefault="00000000">
            <w:pPr>
              <w:divId w:val="276105731"/>
              <w:rPr>
                <w:rFonts w:ascii="Arial" w:eastAsia="Times New Roman" w:hAnsi="Arial" w:cs="Arial"/>
                <w:sz w:val="18"/>
                <w:szCs w:val="18"/>
              </w:rPr>
            </w:pPr>
            <w:sdt>
              <w:sdtPr>
                <w:rPr>
                  <w:rStyle w:val="iatacheckbox1"/>
                  <w:rFonts w:ascii="Arial" w:eastAsia="Times New Roman" w:hAnsi="Arial" w:cs="Arial"/>
                  <w:sz w:val="18"/>
                  <w:szCs w:val="18"/>
                </w:rPr>
                <w:id w:val="159211558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system(s) for management/control of content/format of operational documentation/data used in cargo operations. </w:t>
            </w:r>
          </w:p>
          <w:p w14:paraId="3B5A7C42" w14:textId="77777777" w:rsidR="00C23445" w:rsidRDefault="00000000">
            <w:pPr>
              <w:divId w:val="530924158"/>
              <w:rPr>
                <w:rFonts w:ascii="Arial" w:eastAsia="Times New Roman" w:hAnsi="Arial" w:cs="Arial"/>
                <w:sz w:val="18"/>
                <w:szCs w:val="18"/>
              </w:rPr>
            </w:pPr>
            <w:sdt>
              <w:sdtPr>
                <w:rPr>
                  <w:rStyle w:val="iatacheckbox1"/>
                  <w:rFonts w:ascii="Arial" w:eastAsia="Times New Roman" w:hAnsi="Arial" w:cs="Arial"/>
                  <w:sz w:val="18"/>
                  <w:szCs w:val="18"/>
                </w:rPr>
                <w:id w:val="213598351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management representative(s). </w:t>
            </w:r>
          </w:p>
          <w:p w14:paraId="195DD3B5" w14:textId="77777777" w:rsidR="00C23445" w:rsidRDefault="00000000">
            <w:pPr>
              <w:divId w:val="1802963594"/>
              <w:rPr>
                <w:rFonts w:ascii="Arial" w:eastAsia="Times New Roman" w:hAnsi="Arial" w:cs="Arial"/>
                <w:sz w:val="18"/>
                <w:szCs w:val="18"/>
              </w:rPr>
            </w:pPr>
            <w:sdt>
              <w:sdtPr>
                <w:rPr>
                  <w:rStyle w:val="iatacheckbox1"/>
                  <w:rFonts w:ascii="Arial" w:eastAsia="Times New Roman" w:hAnsi="Arial" w:cs="Arial"/>
                  <w:sz w:val="18"/>
                  <w:szCs w:val="18"/>
                </w:rPr>
                <w:id w:val="-72344662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parts of the cargo OM (focus: legibility/accuracy/format; approval as applicable). </w:t>
            </w:r>
          </w:p>
          <w:p w14:paraId="3F8F9787" w14:textId="77777777" w:rsidR="00C23445" w:rsidRDefault="00000000">
            <w:pPr>
              <w:divId w:val="1808622067"/>
              <w:rPr>
                <w:rFonts w:ascii="Arial" w:eastAsia="Times New Roman" w:hAnsi="Arial" w:cs="Arial"/>
                <w:sz w:val="18"/>
                <w:szCs w:val="18"/>
              </w:rPr>
            </w:pPr>
            <w:sdt>
              <w:sdtPr>
                <w:rPr>
                  <w:rStyle w:val="iatacheckbox1"/>
                  <w:rFonts w:ascii="Arial" w:eastAsia="Times New Roman" w:hAnsi="Arial" w:cs="Arial"/>
                  <w:sz w:val="18"/>
                  <w:szCs w:val="18"/>
                </w:rPr>
                <w:id w:val="147887225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31801053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B2DDE25" w14:textId="77777777" w:rsidTr="00C23445">
        <w:trPr>
          <w:divId w:val="324211559"/>
        </w:trPr>
        <w:tc>
          <w:tcPr>
            <w:tcW w:w="8397" w:type="dxa"/>
            <w:hideMark/>
          </w:tcPr>
          <w:p w14:paraId="7149CF72" w14:textId="77777777" w:rsidR="00C23445" w:rsidRDefault="00C23445">
            <w:pPr>
              <w:divId w:val="128773529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37A8360A" w14:textId="77777777" w:rsidR="00C23445" w:rsidRDefault="00C23445">
            <w:pPr>
              <w:divId w:val="657802474"/>
              <w:rPr>
                <w:rFonts w:ascii="Arial" w:eastAsia="Times New Roman" w:hAnsi="Arial" w:cs="Arial"/>
                <w:sz w:val="18"/>
                <w:szCs w:val="18"/>
              </w:rPr>
            </w:pPr>
            <w:r>
              <w:rPr>
                <w:rFonts w:ascii="Arial" w:eastAsia="Times New Roman" w:hAnsi="Arial" w:cs="Arial"/>
                <w:sz w:val="18"/>
                <w:szCs w:val="18"/>
              </w:rPr>
              <w:t>Refer to the IRM for the definitions of Documentation, Electronic Documentation and Paper Documentation. Refer to ORG 2.5.1 and associated Guidance, and Table 1.1, located in ISM Section 1.</w:t>
            </w:r>
          </w:p>
        </w:tc>
      </w:tr>
    </w:tbl>
    <w:p w14:paraId="39B01A57" w14:textId="77777777" w:rsidR="00C23445" w:rsidRDefault="00C23445">
      <w:pPr>
        <w:pStyle w:val="NormalWeb"/>
        <w:divId w:val="324211559"/>
        <w:rPr>
          <w:rFonts w:ascii="Arial" w:hAnsi="Arial" w:cs="Arial"/>
          <w:color w:val="022A4C"/>
          <w:sz w:val="18"/>
          <w:szCs w:val="18"/>
        </w:rPr>
      </w:pPr>
      <w:r>
        <w:rPr>
          <w:rFonts w:ascii="Arial" w:hAnsi="Arial" w:cs="Arial"/>
          <w:color w:val="022A4C"/>
          <w:sz w:val="18"/>
          <w:szCs w:val="18"/>
        </w:rPr>
        <w:t> </w:t>
      </w:r>
    </w:p>
    <w:p w14:paraId="33EF60D6"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Operational Manuals</w:t>
      </w:r>
    </w:p>
    <w:tbl>
      <w:tblPr>
        <w:tblStyle w:val="TableGrid"/>
        <w:tblW w:w="4500" w:type="pct"/>
        <w:tblLayout w:type="fixed"/>
        <w:tblLook w:val="04A0" w:firstRow="1" w:lastRow="0" w:firstColumn="1" w:lastColumn="0" w:noHBand="0" w:noVBand="1"/>
      </w:tblPr>
      <w:tblGrid>
        <w:gridCol w:w="8618"/>
      </w:tblGrid>
      <w:tr w:rsidR="00BC451B" w14:paraId="42B0ACC3" w14:textId="77777777" w:rsidTr="00C23445">
        <w:trPr>
          <w:divId w:val="1217207659"/>
        </w:trPr>
        <w:tc>
          <w:tcPr>
            <w:tcW w:w="8397" w:type="dxa"/>
            <w:hideMark/>
          </w:tcPr>
          <w:p w14:paraId="0162B46F"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1.6.1</w:t>
            </w:r>
          </w:p>
        </w:tc>
      </w:tr>
      <w:tr w:rsidR="00BC451B" w14:paraId="58D9DA51" w14:textId="77777777" w:rsidTr="00C23445">
        <w:trPr>
          <w:divId w:val="1217207659"/>
        </w:trPr>
        <w:tc>
          <w:tcPr>
            <w:tcW w:w="8397" w:type="dxa"/>
            <w:hideMark/>
          </w:tcPr>
          <w:p w14:paraId="0EE095A7" w14:textId="77777777" w:rsidR="00C23445" w:rsidRDefault="00C23445">
            <w:pPr>
              <w:divId w:val="1831553537"/>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an Operations Manual (OM), which may be issued in separate parts, that contains the operational policies, processes, </w:t>
            </w:r>
            <w:proofErr w:type="gramStart"/>
            <w:r>
              <w:rPr>
                <w:rFonts w:ascii="Arial" w:eastAsia="Times New Roman" w:hAnsi="Arial" w:cs="Arial"/>
                <w:sz w:val="18"/>
                <w:szCs w:val="18"/>
              </w:rPr>
              <w:t>procedures</w:t>
            </w:r>
            <w:proofErr w:type="gramEnd"/>
            <w:r>
              <w:rPr>
                <w:rFonts w:ascii="Arial" w:eastAsia="Times New Roman" w:hAnsi="Arial" w:cs="Arial"/>
                <w:sz w:val="18"/>
                <w:szCs w:val="18"/>
              </w:rPr>
              <w:t xml:space="preserve"> and other information necessary to ensure compliance with applicable regulations, laws, rules and standards of the Operator. The content of the OM shall contain standards and guidance that addresses the acceptance, handling, loading, </w:t>
            </w:r>
            <w:proofErr w:type="gramStart"/>
            <w:r>
              <w:rPr>
                <w:rFonts w:ascii="Arial" w:eastAsia="Times New Roman" w:hAnsi="Arial" w:cs="Arial"/>
                <w:sz w:val="18"/>
                <w:szCs w:val="18"/>
              </w:rPr>
              <w:t>securing</w:t>
            </w:r>
            <w:proofErr w:type="gramEnd"/>
            <w:r>
              <w:rPr>
                <w:rFonts w:ascii="Arial" w:eastAsia="Times New Roman" w:hAnsi="Arial" w:cs="Arial"/>
                <w:sz w:val="18"/>
                <w:szCs w:val="18"/>
              </w:rPr>
              <w:t xml:space="preserve"> and transporting of cargo as specified in Table 7.1. </w:t>
            </w:r>
            <w:r>
              <w:rPr>
                <w:rFonts w:ascii="Arial" w:eastAsia="Times New Roman" w:hAnsi="Arial" w:cs="Arial"/>
                <w:b/>
                <w:bCs/>
                <w:sz w:val="18"/>
                <w:szCs w:val="18"/>
              </w:rPr>
              <w:t>(GM)</w:t>
            </w:r>
          </w:p>
        </w:tc>
      </w:tr>
      <w:tr w:rsidR="00BC451B" w14:paraId="55C586FF" w14:textId="77777777" w:rsidTr="00C23445">
        <w:trPr>
          <w:divId w:val="1217207659"/>
        </w:trPr>
        <w:tc>
          <w:tcPr>
            <w:tcW w:w="8397" w:type="dxa"/>
            <w:hideMark/>
          </w:tcPr>
          <w:p w14:paraId="38994D89" w14:textId="77777777" w:rsidR="00C23445" w:rsidRDefault="00000000">
            <w:pPr>
              <w:textAlignment w:val="center"/>
              <w:divId w:val="464855277"/>
              <w:rPr>
                <w:rFonts w:ascii="Arial" w:eastAsia="Times New Roman" w:hAnsi="Arial" w:cs="Arial"/>
                <w:sz w:val="18"/>
                <w:szCs w:val="18"/>
              </w:rPr>
            </w:pPr>
            <w:sdt>
              <w:sdtPr>
                <w:rPr>
                  <w:rFonts w:ascii="Arial" w:eastAsia="Times New Roman" w:hAnsi="Arial" w:cs="Arial"/>
                  <w:sz w:val="18"/>
                  <w:szCs w:val="18"/>
                </w:rPr>
                <w:id w:val="155327521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6C406120" w14:textId="77777777" w:rsidR="00C23445" w:rsidRDefault="00000000">
            <w:pPr>
              <w:textAlignment w:val="center"/>
              <w:divId w:val="1034578297"/>
              <w:rPr>
                <w:rFonts w:ascii="Arial" w:eastAsia="Times New Roman" w:hAnsi="Arial" w:cs="Arial"/>
                <w:sz w:val="18"/>
                <w:szCs w:val="18"/>
              </w:rPr>
            </w:pPr>
            <w:sdt>
              <w:sdtPr>
                <w:rPr>
                  <w:rFonts w:ascii="Arial" w:eastAsia="Times New Roman" w:hAnsi="Arial" w:cs="Arial"/>
                  <w:sz w:val="18"/>
                  <w:szCs w:val="18"/>
                </w:rPr>
                <w:id w:val="89524719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CDAF917" w14:textId="77777777" w:rsidR="00C23445" w:rsidRDefault="00000000">
            <w:pPr>
              <w:textAlignment w:val="center"/>
              <w:divId w:val="1822232908"/>
              <w:rPr>
                <w:rFonts w:ascii="Arial" w:eastAsia="Times New Roman" w:hAnsi="Arial" w:cs="Arial"/>
                <w:sz w:val="18"/>
                <w:szCs w:val="18"/>
              </w:rPr>
            </w:pPr>
            <w:sdt>
              <w:sdtPr>
                <w:rPr>
                  <w:rFonts w:ascii="Arial" w:eastAsia="Times New Roman" w:hAnsi="Arial" w:cs="Arial"/>
                  <w:sz w:val="18"/>
                  <w:szCs w:val="18"/>
                </w:rPr>
                <w:id w:val="210884402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792D9EB" w14:textId="77777777" w:rsidR="00C23445" w:rsidRDefault="00000000">
            <w:pPr>
              <w:textAlignment w:val="center"/>
              <w:divId w:val="559748941"/>
              <w:rPr>
                <w:rFonts w:ascii="Arial" w:eastAsia="Times New Roman" w:hAnsi="Arial" w:cs="Arial"/>
                <w:sz w:val="18"/>
                <w:szCs w:val="18"/>
              </w:rPr>
            </w:pPr>
            <w:sdt>
              <w:sdtPr>
                <w:rPr>
                  <w:rFonts w:ascii="Arial" w:eastAsia="Times New Roman" w:hAnsi="Arial" w:cs="Arial"/>
                  <w:sz w:val="18"/>
                  <w:szCs w:val="18"/>
                </w:rPr>
                <w:id w:val="181298060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57BF023B" w14:textId="77777777" w:rsidR="00C23445" w:rsidRDefault="00000000">
            <w:pPr>
              <w:textAlignment w:val="center"/>
              <w:divId w:val="1916626999"/>
              <w:rPr>
                <w:rFonts w:ascii="Arial" w:eastAsia="Times New Roman" w:hAnsi="Arial" w:cs="Arial"/>
                <w:sz w:val="18"/>
                <w:szCs w:val="18"/>
              </w:rPr>
            </w:pPr>
            <w:sdt>
              <w:sdtPr>
                <w:rPr>
                  <w:rFonts w:ascii="Arial" w:eastAsia="Times New Roman" w:hAnsi="Arial" w:cs="Arial"/>
                  <w:sz w:val="18"/>
                  <w:szCs w:val="18"/>
                </w:rPr>
                <w:id w:val="-60079894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5D4EEFE" w14:textId="77777777" w:rsidTr="00C23445">
        <w:trPr>
          <w:divId w:val="1217207659"/>
        </w:trPr>
        <w:tc>
          <w:tcPr>
            <w:tcW w:w="8397" w:type="dxa"/>
            <w:hideMark/>
          </w:tcPr>
          <w:p w14:paraId="15D8BE41" w14:textId="77777777" w:rsidR="00C23445" w:rsidRDefault="00C23445">
            <w:pPr>
              <w:divId w:val="9182452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827895"/>
              <w:placeholder>
                <w:docPart w:val="DefaultPlaceholder_-1854013440"/>
              </w:placeholder>
              <w:showingPlcHdr/>
              <w:text w:multiLine="1"/>
            </w:sdtPr>
            <w:sdtContent>
              <w:p w14:paraId="37078062"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164CDC2" w14:textId="77777777" w:rsidTr="00C23445">
        <w:trPr>
          <w:divId w:val="1217207659"/>
        </w:trPr>
        <w:tc>
          <w:tcPr>
            <w:tcW w:w="8397" w:type="dxa"/>
            <w:hideMark/>
          </w:tcPr>
          <w:p w14:paraId="44E15360" w14:textId="77777777" w:rsidR="00C23445" w:rsidRDefault="00C23445">
            <w:pPr>
              <w:divId w:val="1297374158"/>
              <w:rPr>
                <w:rFonts w:ascii="Arial" w:eastAsia="Times New Roman" w:hAnsi="Arial" w:cs="Arial"/>
                <w:b/>
                <w:bCs/>
                <w:sz w:val="23"/>
                <w:szCs w:val="23"/>
              </w:rPr>
            </w:pPr>
            <w:r>
              <w:rPr>
                <w:rFonts w:ascii="Arial" w:eastAsia="Times New Roman" w:hAnsi="Arial" w:cs="Arial"/>
                <w:b/>
                <w:bCs/>
                <w:sz w:val="23"/>
                <w:szCs w:val="23"/>
              </w:rPr>
              <w:t>Auditor Actions</w:t>
            </w:r>
          </w:p>
          <w:p w14:paraId="13486032" w14:textId="77777777" w:rsidR="00C23445" w:rsidRDefault="00000000">
            <w:pPr>
              <w:divId w:val="77559380"/>
              <w:rPr>
                <w:rFonts w:ascii="Arial" w:eastAsia="Times New Roman" w:hAnsi="Arial" w:cs="Arial"/>
                <w:sz w:val="18"/>
                <w:szCs w:val="18"/>
              </w:rPr>
            </w:pPr>
            <w:sdt>
              <w:sdtPr>
                <w:rPr>
                  <w:rStyle w:val="iatacheckbox1"/>
                  <w:rFonts w:ascii="Arial" w:eastAsia="Times New Roman" w:hAnsi="Arial" w:cs="Arial"/>
                  <w:sz w:val="18"/>
                  <w:szCs w:val="18"/>
                </w:rPr>
                <w:id w:val="75447818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cargo OM or, if applicable, separate documents that comprise the OM. </w:t>
            </w:r>
          </w:p>
          <w:p w14:paraId="5A9F1B3B" w14:textId="77777777" w:rsidR="00C23445" w:rsidRDefault="00000000">
            <w:pPr>
              <w:divId w:val="596838907"/>
              <w:rPr>
                <w:rFonts w:ascii="Arial" w:eastAsia="Times New Roman" w:hAnsi="Arial" w:cs="Arial"/>
                <w:sz w:val="18"/>
                <w:szCs w:val="18"/>
              </w:rPr>
            </w:pPr>
            <w:sdt>
              <w:sdtPr>
                <w:rPr>
                  <w:rStyle w:val="iatacheckbox1"/>
                  <w:rFonts w:ascii="Arial" w:eastAsia="Times New Roman" w:hAnsi="Arial" w:cs="Arial"/>
                  <w:sz w:val="18"/>
                  <w:szCs w:val="18"/>
                </w:rPr>
                <w:id w:val="32215985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management representative(s). </w:t>
            </w:r>
          </w:p>
          <w:p w14:paraId="24E481B3" w14:textId="77777777" w:rsidR="00C23445" w:rsidRDefault="00000000">
            <w:pPr>
              <w:divId w:val="1864128555"/>
              <w:rPr>
                <w:rFonts w:ascii="Arial" w:eastAsia="Times New Roman" w:hAnsi="Arial" w:cs="Arial"/>
                <w:sz w:val="18"/>
                <w:szCs w:val="18"/>
              </w:rPr>
            </w:pPr>
            <w:sdt>
              <w:sdtPr>
                <w:rPr>
                  <w:rStyle w:val="iatacheckbox1"/>
                  <w:rFonts w:ascii="Arial" w:eastAsia="Times New Roman" w:hAnsi="Arial" w:cs="Arial"/>
                  <w:sz w:val="18"/>
                  <w:szCs w:val="18"/>
                </w:rPr>
                <w:id w:val="58234095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w:t>
            </w:r>
            <w:r w:rsidR="00C23445">
              <w:rPr>
                <w:rFonts w:ascii="Arial" w:eastAsia="Times New Roman" w:hAnsi="Arial" w:cs="Arial"/>
                <w:sz w:val="18"/>
                <w:szCs w:val="18"/>
              </w:rPr>
              <w:t xml:space="preserve"> standards and guidance in the OM that address acceptance, handling, loading, </w:t>
            </w:r>
            <w:proofErr w:type="gramStart"/>
            <w:r w:rsidR="00C23445">
              <w:rPr>
                <w:rFonts w:ascii="Arial" w:eastAsia="Times New Roman" w:hAnsi="Arial" w:cs="Arial"/>
                <w:sz w:val="18"/>
                <w:szCs w:val="18"/>
              </w:rPr>
              <w:t>securing</w:t>
            </w:r>
            <w:proofErr w:type="gramEnd"/>
            <w:r w:rsidR="00C23445">
              <w:rPr>
                <w:rFonts w:ascii="Arial" w:eastAsia="Times New Roman" w:hAnsi="Arial" w:cs="Arial"/>
                <w:sz w:val="18"/>
                <w:szCs w:val="18"/>
              </w:rPr>
              <w:t xml:space="preserve"> and transporting of cargo as per Table 7.1. </w:t>
            </w:r>
          </w:p>
          <w:p w14:paraId="6D506CA4" w14:textId="77777777" w:rsidR="00C23445" w:rsidRDefault="00000000">
            <w:pPr>
              <w:divId w:val="187720469"/>
              <w:rPr>
                <w:rFonts w:ascii="Arial" w:eastAsia="Times New Roman" w:hAnsi="Arial" w:cs="Arial"/>
                <w:sz w:val="18"/>
                <w:szCs w:val="18"/>
              </w:rPr>
            </w:pPr>
            <w:sdt>
              <w:sdtPr>
                <w:rPr>
                  <w:rStyle w:val="iatacheckbox1"/>
                  <w:rFonts w:ascii="Arial" w:eastAsia="Times New Roman" w:hAnsi="Arial" w:cs="Arial"/>
                  <w:sz w:val="18"/>
                  <w:szCs w:val="18"/>
                </w:rPr>
                <w:id w:val="-104151316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46539807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6EC45E8D" w14:textId="77777777" w:rsidTr="00C23445">
        <w:trPr>
          <w:divId w:val="1217207659"/>
        </w:trPr>
        <w:tc>
          <w:tcPr>
            <w:tcW w:w="8397" w:type="dxa"/>
            <w:hideMark/>
          </w:tcPr>
          <w:p w14:paraId="533660D2" w14:textId="77777777" w:rsidR="00C23445" w:rsidRDefault="00C23445">
            <w:pPr>
              <w:divId w:val="992828984"/>
              <w:rPr>
                <w:rFonts w:ascii="Arial" w:eastAsia="Times New Roman" w:hAnsi="Arial" w:cs="Arial"/>
                <w:b/>
                <w:bCs/>
                <w:sz w:val="23"/>
                <w:szCs w:val="23"/>
              </w:rPr>
            </w:pPr>
            <w:r>
              <w:rPr>
                <w:rFonts w:ascii="Arial" w:eastAsia="Times New Roman" w:hAnsi="Arial" w:cs="Arial"/>
                <w:b/>
                <w:bCs/>
                <w:sz w:val="23"/>
                <w:szCs w:val="23"/>
              </w:rPr>
              <w:t>Guidance</w:t>
            </w:r>
          </w:p>
          <w:p w14:paraId="682D2DDB" w14:textId="77777777" w:rsidR="00C23445" w:rsidRDefault="00C23445">
            <w:pPr>
              <w:divId w:val="701592498"/>
              <w:rPr>
                <w:rFonts w:ascii="Arial" w:eastAsia="Times New Roman" w:hAnsi="Arial" w:cs="Arial"/>
                <w:sz w:val="18"/>
                <w:szCs w:val="18"/>
              </w:rPr>
            </w:pPr>
            <w:r>
              <w:rPr>
                <w:rFonts w:ascii="Arial" w:eastAsia="Times New Roman" w:hAnsi="Arial" w:cs="Arial"/>
                <w:sz w:val="18"/>
                <w:szCs w:val="18"/>
              </w:rPr>
              <w:t>Refer to the IRM for the definition of High-risk Cargo and Operations Manual (OM).</w:t>
            </w:r>
          </w:p>
          <w:p w14:paraId="28451509" w14:textId="77777777" w:rsidR="00C23445" w:rsidRDefault="00C23445">
            <w:pPr>
              <w:divId w:val="420032253"/>
              <w:rPr>
                <w:rFonts w:ascii="Arial" w:eastAsia="Times New Roman" w:hAnsi="Arial" w:cs="Arial"/>
                <w:sz w:val="18"/>
                <w:szCs w:val="18"/>
              </w:rPr>
            </w:pPr>
            <w:r>
              <w:rPr>
                <w:rFonts w:ascii="Arial" w:eastAsia="Times New Roman" w:hAnsi="Arial" w:cs="Arial"/>
                <w:sz w:val="18"/>
                <w:szCs w:val="18"/>
              </w:rPr>
              <w:t>This provision is applicable to an operator that transports non-revenue cargo. COMAT is non-revenue cargo.</w:t>
            </w:r>
          </w:p>
          <w:p w14:paraId="7D44B203" w14:textId="77777777" w:rsidR="00C23445" w:rsidRDefault="00C23445">
            <w:pPr>
              <w:divId w:val="724568618"/>
              <w:rPr>
                <w:rFonts w:ascii="Arial" w:eastAsia="Times New Roman" w:hAnsi="Arial" w:cs="Arial"/>
                <w:sz w:val="18"/>
                <w:szCs w:val="18"/>
              </w:rPr>
            </w:pPr>
            <w:r>
              <w:rPr>
                <w:rFonts w:ascii="Arial" w:eastAsia="Times New Roman" w:hAnsi="Arial" w:cs="Arial"/>
                <w:sz w:val="18"/>
                <w:szCs w:val="18"/>
              </w:rPr>
              <w:t xml:space="preserve">An OM may include guidance that addresses areas generic to all functions within the scope of cargo operations; other parts of the manual may be specific to individual operational functions. </w:t>
            </w:r>
          </w:p>
          <w:p w14:paraId="4F6E22B0" w14:textId="77777777" w:rsidR="00C23445" w:rsidRDefault="00C23445">
            <w:pPr>
              <w:divId w:val="2078824537"/>
              <w:rPr>
                <w:rFonts w:ascii="Arial" w:eastAsia="Times New Roman" w:hAnsi="Arial" w:cs="Arial"/>
                <w:sz w:val="18"/>
                <w:szCs w:val="18"/>
              </w:rPr>
            </w:pPr>
            <w:r>
              <w:rPr>
                <w:rFonts w:ascii="Arial" w:eastAsia="Times New Roman" w:hAnsi="Arial" w:cs="Arial"/>
                <w:sz w:val="18"/>
                <w:szCs w:val="18"/>
              </w:rPr>
              <w:t>Because the scope of cargo operations is broad and varies by operator, rather than publishing a separate OM dedicated to cargo operations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 Cargo Operations Manual), an operator might choose to publish all guidance for cargo operations in a section of an OM that addresses other types of operations (e.g. maintenance management manual for an operator that transports only COMAT). </w:t>
            </w:r>
          </w:p>
          <w:p w14:paraId="4F358EAE" w14:textId="77777777" w:rsidR="00C23445" w:rsidRDefault="00C23445">
            <w:pPr>
              <w:divId w:val="1731268560"/>
              <w:rPr>
                <w:rFonts w:ascii="Arial" w:eastAsia="Times New Roman" w:hAnsi="Arial" w:cs="Arial"/>
                <w:sz w:val="18"/>
                <w:szCs w:val="18"/>
              </w:rPr>
            </w:pPr>
            <w:r>
              <w:rPr>
                <w:rFonts w:ascii="Arial" w:eastAsia="Times New Roman" w:hAnsi="Arial" w:cs="Arial"/>
                <w:sz w:val="18"/>
                <w:szCs w:val="18"/>
              </w:rPr>
              <w:t>An operator could also choose to issue the information in separate documents that are each specific to the various cargo operations functions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safety and security, acceptance, physical handling, documentation, identification, storage and stowage, preparation for flight). Each individual document would typically contain generic guidance that is applicable to all cargo operations functions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organizational policies, general definitions), as well as guidance that is specific to the particular function or office location (e.g. process descriptions, standard operating procedures, references to the appropriate </w:t>
            </w:r>
            <w:r>
              <w:rPr>
                <w:rFonts w:ascii="Arial" w:eastAsia="Times New Roman" w:hAnsi="Arial" w:cs="Arial"/>
                <w:sz w:val="18"/>
                <w:szCs w:val="18"/>
              </w:rPr>
              <w:lastRenderedPageBreak/>
              <w:t xml:space="preserve">regulations and IATA manuals). </w:t>
            </w:r>
          </w:p>
          <w:p w14:paraId="54AF93C2" w14:textId="77777777" w:rsidR="00C23445" w:rsidRDefault="00C23445">
            <w:pPr>
              <w:divId w:val="901215722"/>
              <w:rPr>
                <w:rFonts w:ascii="Arial" w:eastAsia="Times New Roman" w:hAnsi="Arial" w:cs="Arial"/>
                <w:sz w:val="18"/>
                <w:szCs w:val="18"/>
              </w:rPr>
            </w:pPr>
            <w:r>
              <w:rPr>
                <w:rFonts w:ascii="Arial" w:eastAsia="Times New Roman" w:hAnsi="Arial" w:cs="Arial"/>
                <w:sz w:val="18"/>
                <w:szCs w:val="18"/>
              </w:rPr>
              <w:t xml:space="preserve">If an operator has external organizations conduct cargo operations functions, such an operator would then be expected to have a monitoring and control process to ensure each external organization either uses the OM of the operator or has its own published operations manual that fulfills operational safety, </w:t>
            </w:r>
            <w:proofErr w:type="gramStart"/>
            <w:r>
              <w:rPr>
                <w:rFonts w:ascii="Arial" w:eastAsia="Times New Roman" w:hAnsi="Arial" w:cs="Arial"/>
                <w:sz w:val="18"/>
                <w:szCs w:val="18"/>
              </w:rPr>
              <w:t>security</w:t>
            </w:r>
            <w:proofErr w:type="gramEnd"/>
            <w:r>
              <w:rPr>
                <w:rFonts w:ascii="Arial" w:eastAsia="Times New Roman" w:hAnsi="Arial" w:cs="Arial"/>
                <w:sz w:val="18"/>
                <w:szCs w:val="18"/>
              </w:rPr>
              <w:t xml:space="preserve"> and quality requirements of the operator. </w:t>
            </w:r>
          </w:p>
        </w:tc>
      </w:tr>
    </w:tbl>
    <w:p w14:paraId="7E6C48B2" w14:textId="77777777" w:rsidR="00C23445" w:rsidRDefault="00C23445">
      <w:pPr>
        <w:pStyle w:val="NormalWeb"/>
        <w:divId w:val="121720765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BC451B" w14:paraId="479422AC" w14:textId="77777777" w:rsidTr="00C23445">
        <w:trPr>
          <w:divId w:val="1217207659"/>
        </w:trPr>
        <w:tc>
          <w:tcPr>
            <w:tcW w:w="8397" w:type="dxa"/>
            <w:hideMark/>
          </w:tcPr>
          <w:p w14:paraId="1B2DD013"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1.6.2</w:t>
            </w:r>
          </w:p>
        </w:tc>
      </w:tr>
      <w:tr w:rsidR="00BC451B" w14:paraId="228C30DA" w14:textId="77777777" w:rsidTr="00C23445">
        <w:trPr>
          <w:divId w:val="1217207659"/>
        </w:trPr>
        <w:tc>
          <w:tcPr>
            <w:tcW w:w="8397" w:type="dxa"/>
            <w:hideMark/>
          </w:tcPr>
          <w:p w14:paraId="1902FC0D" w14:textId="77777777" w:rsidR="00C23445" w:rsidRDefault="00C23445">
            <w:pPr>
              <w:divId w:val="620038223"/>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a copy of the current edition of the Dangerous Goods Regulations (DGR) or the ICAO Technical Instructions for the Safe Transport of Dangerous Goods by Air (Technical Instructions), including addenda as appropriate, is available at each location where cargo operations are </w:t>
            </w:r>
            <w:proofErr w:type="gramStart"/>
            <w:r>
              <w:rPr>
                <w:rFonts w:ascii="Arial" w:eastAsia="Times New Roman" w:hAnsi="Arial" w:cs="Arial"/>
                <w:sz w:val="18"/>
                <w:szCs w:val="18"/>
              </w:rPr>
              <w:t>conducted</w:t>
            </w:r>
            <w:proofErr w:type="gramEnd"/>
            <w:r>
              <w:rPr>
                <w:rFonts w:ascii="Arial" w:eastAsia="Times New Roman" w:hAnsi="Arial" w:cs="Arial"/>
                <w:sz w:val="18"/>
                <w:szCs w:val="18"/>
              </w:rPr>
              <w:t xml:space="preserve"> and dangerous goods are accepted. </w:t>
            </w:r>
            <w:r>
              <w:rPr>
                <w:rFonts w:ascii="Arial" w:eastAsia="Times New Roman" w:hAnsi="Arial" w:cs="Arial"/>
                <w:b/>
                <w:bCs/>
                <w:sz w:val="18"/>
                <w:szCs w:val="18"/>
              </w:rPr>
              <w:t>(GM)</w:t>
            </w:r>
          </w:p>
        </w:tc>
      </w:tr>
      <w:tr w:rsidR="00BC451B" w14:paraId="08A32CBA" w14:textId="77777777" w:rsidTr="00C23445">
        <w:trPr>
          <w:divId w:val="1217207659"/>
        </w:trPr>
        <w:tc>
          <w:tcPr>
            <w:tcW w:w="8397" w:type="dxa"/>
            <w:hideMark/>
          </w:tcPr>
          <w:p w14:paraId="773AE286" w14:textId="77777777" w:rsidR="00C23445" w:rsidRDefault="00000000">
            <w:pPr>
              <w:textAlignment w:val="center"/>
              <w:divId w:val="1423989203"/>
              <w:rPr>
                <w:rFonts w:ascii="Arial" w:eastAsia="Times New Roman" w:hAnsi="Arial" w:cs="Arial"/>
                <w:sz w:val="18"/>
                <w:szCs w:val="18"/>
              </w:rPr>
            </w:pPr>
            <w:sdt>
              <w:sdtPr>
                <w:rPr>
                  <w:rFonts w:ascii="Arial" w:eastAsia="Times New Roman" w:hAnsi="Arial" w:cs="Arial"/>
                  <w:sz w:val="18"/>
                  <w:szCs w:val="18"/>
                </w:rPr>
                <w:id w:val="20630126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29112BE3" w14:textId="77777777" w:rsidR="00C23445" w:rsidRDefault="00000000">
            <w:pPr>
              <w:textAlignment w:val="center"/>
              <w:divId w:val="193545373"/>
              <w:rPr>
                <w:rFonts w:ascii="Arial" w:eastAsia="Times New Roman" w:hAnsi="Arial" w:cs="Arial"/>
                <w:sz w:val="18"/>
                <w:szCs w:val="18"/>
              </w:rPr>
            </w:pPr>
            <w:sdt>
              <w:sdtPr>
                <w:rPr>
                  <w:rFonts w:ascii="Arial" w:eastAsia="Times New Roman" w:hAnsi="Arial" w:cs="Arial"/>
                  <w:sz w:val="18"/>
                  <w:szCs w:val="18"/>
                </w:rPr>
                <w:id w:val="146792825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2CD6B06" w14:textId="77777777" w:rsidR="00C23445" w:rsidRDefault="00000000">
            <w:pPr>
              <w:textAlignment w:val="center"/>
              <w:divId w:val="1254238643"/>
              <w:rPr>
                <w:rFonts w:ascii="Arial" w:eastAsia="Times New Roman" w:hAnsi="Arial" w:cs="Arial"/>
                <w:sz w:val="18"/>
                <w:szCs w:val="18"/>
              </w:rPr>
            </w:pPr>
            <w:sdt>
              <w:sdtPr>
                <w:rPr>
                  <w:rFonts w:ascii="Arial" w:eastAsia="Times New Roman" w:hAnsi="Arial" w:cs="Arial"/>
                  <w:sz w:val="18"/>
                  <w:szCs w:val="18"/>
                </w:rPr>
                <w:id w:val="79102632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6D8F8A90" w14:textId="77777777" w:rsidR="00C23445" w:rsidRDefault="00000000">
            <w:pPr>
              <w:textAlignment w:val="center"/>
              <w:divId w:val="1037779375"/>
              <w:rPr>
                <w:rFonts w:ascii="Arial" w:eastAsia="Times New Roman" w:hAnsi="Arial" w:cs="Arial"/>
                <w:sz w:val="18"/>
                <w:szCs w:val="18"/>
              </w:rPr>
            </w:pPr>
            <w:sdt>
              <w:sdtPr>
                <w:rPr>
                  <w:rFonts w:ascii="Arial" w:eastAsia="Times New Roman" w:hAnsi="Arial" w:cs="Arial"/>
                  <w:sz w:val="18"/>
                  <w:szCs w:val="18"/>
                </w:rPr>
                <w:id w:val="-78496471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36C397CC" w14:textId="77777777" w:rsidR="00C23445" w:rsidRDefault="00000000">
            <w:pPr>
              <w:textAlignment w:val="center"/>
              <w:divId w:val="2123450086"/>
              <w:rPr>
                <w:rFonts w:ascii="Arial" w:eastAsia="Times New Roman" w:hAnsi="Arial" w:cs="Arial"/>
                <w:sz w:val="18"/>
                <w:szCs w:val="18"/>
              </w:rPr>
            </w:pPr>
            <w:sdt>
              <w:sdtPr>
                <w:rPr>
                  <w:rFonts w:ascii="Arial" w:eastAsia="Times New Roman" w:hAnsi="Arial" w:cs="Arial"/>
                  <w:sz w:val="18"/>
                  <w:szCs w:val="18"/>
                </w:rPr>
                <w:id w:val="153985726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CBECF73" w14:textId="77777777" w:rsidTr="00C23445">
        <w:trPr>
          <w:divId w:val="1217207659"/>
        </w:trPr>
        <w:tc>
          <w:tcPr>
            <w:tcW w:w="8397" w:type="dxa"/>
            <w:hideMark/>
          </w:tcPr>
          <w:p w14:paraId="76F79736" w14:textId="77777777" w:rsidR="00C23445" w:rsidRDefault="00C23445">
            <w:pPr>
              <w:divId w:val="18828571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71722785"/>
              <w:placeholder>
                <w:docPart w:val="DefaultPlaceholder_-1854013440"/>
              </w:placeholder>
              <w:showingPlcHdr/>
              <w:text w:multiLine="1"/>
            </w:sdtPr>
            <w:sdtContent>
              <w:p w14:paraId="1370E2F0"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ACA7208" w14:textId="77777777" w:rsidTr="00C23445">
        <w:trPr>
          <w:divId w:val="1217207659"/>
        </w:trPr>
        <w:tc>
          <w:tcPr>
            <w:tcW w:w="8397" w:type="dxa"/>
            <w:hideMark/>
          </w:tcPr>
          <w:p w14:paraId="6F296CCE" w14:textId="77777777" w:rsidR="00C23445" w:rsidRDefault="00C23445">
            <w:pPr>
              <w:divId w:val="1790930034"/>
              <w:rPr>
                <w:rFonts w:ascii="Arial" w:eastAsia="Times New Roman" w:hAnsi="Arial" w:cs="Arial"/>
                <w:b/>
                <w:bCs/>
                <w:sz w:val="23"/>
                <w:szCs w:val="23"/>
              </w:rPr>
            </w:pPr>
            <w:r>
              <w:rPr>
                <w:rFonts w:ascii="Arial" w:eastAsia="Times New Roman" w:hAnsi="Arial" w:cs="Arial"/>
                <w:b/>
                <w:bCs/>
                <w:sz w:val="23"/>
                <w:szCs w:val="23"/>
              </w:rPr>
              <w:t>Auditor Actions</w:t>
            </w:r>
          </w:p>
          <w:p w14:paraId="234008C2" w14:textId="77777777" w:rsidR="00C23445" w:rsidRDefault="00000000">
            <w:pPr>
              <w:divId w:val="1867788232"/>
              <w:rPr>
                <w:rFonts w:ascii="Arial" w:eastAsia="Times New Roman" w:hAnsi="Arial" w:cs="Arial"/>
                <w:sz w:val="18"/>
                <w:szCs w:val="18"/>
              </w:rPr>
            </w:pPr>
            <w:sdt>
              <w:sdtPr>
                <w:rPr>
                  <w:rStyle w:val="iatacheckbox1"/>
                  <w:rFonts w:ascii="Arial" w:eastAsia="Times New Roman" w:hAnsi="Arial" w:cs="Arial"/>
                  <w:sz w:val="18"/>
                  <w:szCs w:val="18"/>
                </w:rPr>
                <w:id w:val="-56819754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ensuring distribution of DGR or appropriate DG documents to all locations where there is DG acceptance and/or handling. </w:t>
            </w:r>
          </w:p>
          <w:p w14:paraId="6A9CBFEF" w14:textId="77777777" w:rsidR="00C23445" w:rsidRDefault="00000000">
            <w:pPr>
              <w:divId w:val="497698658"/>
              <w:rPr>
                <w:rFonts w:ascii="Arial" w:eastAsia="Times New Roman" w:hAnsi="Arial" w:cs="Arial"/>
                <w:sz w:val="18"/>
                <w:szCs w:val="18"/>
              </w:rPr>
            </w:pPr>
            <w:sdt>
              <w:sdtPr>
                <w:rPr>
                  <w:rStyle w:val="iatacheckbox1"/>
                  <w:rFonts w:ascii="Arial" w:eastAsia="Times New Roman" w:hAnsi="Arial" w:cs="Arial"/>
                  <w:sz w:val="18"/>
                  <w:szCs w:val="18"/>
                </w:rPr>
                <w:id w:val="42460764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management representative(s). </w:t>
            </w:r>
          </w:p>
          <w:p w14:paraId="1A7C1C47" w14:textId="77777777" w:rsidR="00C23445" w:rsidRDefault="00000000">
            <w:pPr>
              <w:divId w:val="151913505"/>
              <w:rPr>
                <w:rFonts w:ascii="Arial" w:eastAsia="Times New Roman" w:hAnsi="Arial" w:cs="Arial"/>
                <w:sz w:val="18"/>
                <w:szCs w:val="18"/>
              </w:rPr>
            </w:pPr>
            <w:sdt>
              <w:sdtPr>
                <w:rPr>
                  <w:rStyle w:val="iatacheckbox1"/>
                  <w:rFonts w:ascii="Arial" w:eastAsia="Times New Roman" w:hAnsi="Arial" w:cs="Arial"/>
                  <w:sz w:val="18"/>
                  <w:szCs w:val="18"/>
                </w:rPr>
                <w:id w:val="30034820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availability/accessibility of DGR or Technical Instructions where dangerous goods cargo is accepted or handled). </w:t>
            </w:r>
          </w:p>
          <w:p w14:paraId="26558B37" w14:textId="77777777" w:rsidR="00C23445" w:rsidRDefault="00000000">
            <w:pPr>
              <w:divId w:val="1813015570"/>
              <w:rPr>
                <w:rFonts w:ascii="Arial" w:eastAsia="Times New Roman" w:hAnsi="Arial" w:cs="Arial"/>
                <w:sz w:val="18"/>
                <w:szCs w:val="18"/>
              </w:rPr>
            </w:pPr>
            <w:sdt>
              <w:sdtPr>
                <w:rPr>
                  <w:rStyle w:val="iatacheckbox1"/>
                  <w:rFonts w:ascii="Arial" w:eastAsia="Times New Roman" w:hAnsi="Arial" w:cs="Arial"/>
                  <w:sz w:val="18"/>
                  <w:szCs w:val="18"/>
                </w:rPr>
                <w:id w:val="35631676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724022949"/>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798A0FC2" w14:textId="77777777" w:rsidTr="00C23445">
        <w:trPr>
          <w:divId w:val="1217207659"/>
        </w:trPr>
        <w:tc>
          <w:tcPr>
            <w:tcW w:w="8397" w:type="dxa"/>
            <w:hideMark/>
          </w:tcPr>
          <w:p w14:paraId="03856777" w14:textId="77777777" w:rsidR="00C23445" w:rsidRDefault="00C23445">
            <w:pPr>
              <w:divId w:val="697434994"/>
              <w:rPr>
                <w:rFonts w:ascii="Arial" w:eastAsia="Times New Roman" w:hAnsi="Arial" w:cs="Arial"/>
                <w:b/>
                <w:bCs/>
                <w:sz w:val="23"/>
                <w:szCs w:val="23"/>
              </w:rPr>
            </w:pPr>
            <w:r>
              <w:rPr>
                <w:rFonts w:ascii="Arial" w:eastAsia="Times New Roman" w:hAnsi="Arial" w:cs="Arial"/>
                <w:b/>
                <w:bCs/>
                <w:sz w:val="23"/>
                <w:szCs w:val="23"/>
              </w:rPr>
              <w:t>Guidance</w:t>
            </w:r>
          </w:p>
          <w:p w14:paraId="2FDEE971" w14:textId="77777777" w:rsidR="00C23445" w:rsidRDefault="00C23445">
            <w:pPr>
              <w:divId w:val="1098479338"/>
              <w:rPr>
                <w:rFonts w:ascii="Arial" w:eastAsia="Times New Roman" w:hAnsi="Arial" w:cs="Arial"/>
                <w:sz w:val="18"/>
                <w:szCs w:val="18"/>
              </w:rPr>
            </w:pPr>
            <w:r>
              <w:rPr>
                <w:rFonts w:ascii="Arial" w:eastAsia="Times New Roman" w:hAnsi="Arial" w:cs="Arial"/>
                <w:sz w:val="18"/>
                <w:szCs w:val="18"/>
              </w:rPr>
              <w:t>Refer to the IRM for the definitions of Airport Handling Manual (AHM), Dangerous Goods Regulations (DGR), Live Animals Regulations (LAR), Perishable Cargo Regulations (PCR), ULD Regulations (ULDR) and Unit Load Device (ULD).</w:t>
            </w:r>
          </w:p>
          <w:p w14:paraId="15AE6A25" w14:textId="77777777" w:rsidR="00C23445" w:rsidRDefault="00C23445">
            <w:pPr>
              <w:divId w:val="563954447"/>
              <w:rPr>
                <w:rFonts w:ascii="Arial" w:eastAsia="Times New Roman" w:hAnsi="Arial" w:cs="Arial"/>
                <w:sz w:val="18"/>
                <w:szCs w:val="18"/>
              </w:rPr>
            </w:pPr>
            <w:r>
              <w:rPr>
                <w:rFonts w:ascii="Arial" w:eastAsia="Times New Roman" w:hAnsi="Arial" w:cs="Arial"/>
                <w:sz w:val="18"/>
                <w:szCs w:val="18"/>
              </w:rPr>
              <w:t>Cargo operations would include acceptance of any cargo, to include small packages that would be shipped as cargo.</w:t>
            </w:r>
          </w:p>
          <w:p w14:paraId="5F2ADBF7" w14:textId="77777777" w:rsidR="00C23445" w:rsidRDefault="00C23445">
            <w:pPr>
              <w:divId w:val="584387054"/>
              <w:rPr>
                <w:rFonts w:ascii="Arial" w:eastAsia="Times New Roman" w:hAnsi="Arial" w:cs="Arial"/>
                <w:sz w:val="18"/>
                <w:szCs w:val="18"/>
              </w:rPr>
            </w:pPr>
            <w:r>
              <w:rPr>
                <w:rFonts w:ascii="Arial" w:eastAsia="Times New Roman" w:hAnsi="Arial" w:cs="Arial"/>
                <w:sz w:val="18"/>
                <w:szCs w:val="18"/>
              </w:rPr>
              <w:t xml:space="preserve">A monitoring process is typically in place to ensure each external cargo operations service provider has a copy of the DGR or ICAO Technical Instructions available as specified. </w:t>
            </w:r>
          </w:p>
          <w:p w14:paraId="0A457A5C" w14:textId="77777777" w:rsidR="00C23445" w:rsidRDefault="00C23445">
            <w:pPr>
              <w:divId w:val="165486987"/>
              <w:rPr>
                <w:rFonts w:ascii="Arial" w:eastAsia="Times New Roman" w:hAnsi="Arial" w:cs="Arial"/>
                <w:sz w:val="18"/>
                <w:szCs w:val="18"/>
              </w:rPr>
            </w:pPr>
            <w:r>
              <w:rPr>
                <w:rFonts w:ascii="Arial" w:eastAsia="Times New Roman" w:hAnsi="Arial" w:cs="Arial"/>
                <w:sz w:val="18"/>
                <w:szCs w:val="18"/>
              </w:rPr>
              <w:t xml:space="preserve">Other relevant manuals, to include the Live Animals Regulations (LAR), Airport Handling Manual (AHM), Perishable Cargo Regulations (PCR) and ULD Regulations (ULDR), may also be available. </w:t>
            </w:r>
          </w:p>
          <w:p w14:paraId="2673D6EB" w14:textId="77777777" w:rsidR="00C23445" w:rsidRDefault="00C23445">
            <w:pPr>
              <w:divId w:val="1447236141"/>
              <w:rPr>
                <w:rFonts w:ascii="Arial" w:eastAsia="Times New Roman" w:hAnsi="Arial" w:cs="Arial"/>
                <w:sz w:val="18"/>
                <w:szCs w:val="18"/>
              </w:rPr>
            </w:pPr>
            <w:r>
              <w:rPr>
                <w:rFonts w:ascii="Arial" w:eastAsia="Times New Roman" w:hAnsi="Arial" w:cs="Arial"/>
                <w:sz w:val="18"/>
                <w:szCs w:val="18"/>
              </w:rPr>
              <w:t xml:space="preserve">The DGR is based on the ICAO Technical Instructions and is designed for ease of use in operations. However, in some jurisdictions it may be a requirement to have the ICAO Technical Instructions available in accordance with local regulations. </w:t>
            </w:r>
          </w:p>
          <w:p w14:paraId="4508B164" w14:textId="77777777" w:rsidR="00C23445" w:rsidRDefault="00C23445">
            <w:pPr>
              <w:divId w:val="1626543206"/>
              <w:rPr>
                <w:rFonts w:ascii="Arial" w:eastAsia="Times New Roman" w:hAnsi="Arial" w:cs="Arial"/>
                <w:sz w:val="18"/>
                <w:szCs w:val="18"/>
              </w:rPr>
            </w:pPr>
            <w:r>
              <w:rPr>
                <w:rFonts w:ascii="Arial" w:eastAsia="Times New Roman" w:hAnsi="Arial" w:cs="Arial"/>
                <w:sz w:val="18"/>
                <w:szCs w:val="18"/>
              </w:rPr>
              <w:t xml:space="preserve">When required, DGR addenda are issued to notify of any amendments or corrections to the current edition of the Dangerous Goods Regulations. It may include any corrigenda issued by ICAO to the current edition of the Technical Instructions. </w:t>
            </w:r>
          </w:p>
        </w:tc>
      </w:tr>
    </w:tbl>
    <w:p w14:paraId="408B7BCA" w14:textId="77777777" w:rsidR="00C23445" w:rsidRDefault="00C23445">
      <w:pPr>
        <w:pStyle w:val="NormalWeb"/>
        <w:divId w:val="121720765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4B983ECB" w14:textId="77777777" w:rsidTr="00C23445">
        <w:trPr>
          <w:divId w:val="1217207659"/>
        </w:trPr>
        <w:tc>
          <w:tcPr>
            <w:tcW w:w="8397" w:type="dxa"/>
            <w:hideMark/>
          </w:tcPr>
          <w:p w14:paraId="4218C707"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lastRenderedPageBreak/>
              <w:t> </w:t>
            </w:r>
            <w:r>
              <w:rPr>
                <w:rFonts w:ascii="Arial" w:eastAsia="Times New Roman" w:hAnsi="Arial" w:cs="Arial"/>
                <w:b/>
                <w:bCs/>
                <w:sz w:val="23"/>
                <w:szCs w:val="23"/>
              </w:rPr>
              <w:t>CGO 1.6.3</w:t>
            </w:r>
          </w:p>
        </w:tc>
      </w:tr>
      <w:tr w:rsidR="00BC451B" w14:paraId="6A22B73F" w14:textId="77777777" w:rsidTr="00C23445">
        <w:trPr>
          <w:divId w:val="1217207659"/>
        </w:trPr>
        <w:tc>
          <w:tcPr>
            <w:tcW w:w="8397" w:type="dxa"/>
            <w:hideMark/>
          </w:tcPr>
          <w:p w14:paraId="2AADD720" w14:textId="77777777" w:rsidR="00C23445" w:rsidRDefault="00C23445">
            <w:pPr>
              <w:divId w:val="1879514142"/>
              <w:rPr>
                <w:rFonts w:ascii="Arial" w:eastAsia="Times New Roman" w:hAnsi="Arial" w:cs="Arial"/>
                <w:sz w:val="18"/>
                <w:szCs w:val="18"/>
              </w:rPr>
            </w:pPr>
            <w:r>
              <w:rPr>
                <w:rFonts w:ascii="Arial" w:eastAsia="Times New Roman" w:hAnsi="Arial" w:cs="Arial"/>
                <w:sz w:val="18"/>
                <w:szCs w:val="18"/>
              </w:rPr>
              <w:t xml:space="preserve">If the Operator transports cargo, but does </w:t>
            </w:r>
            <w:r>
              <w:rPr>
                <w:rFonts w:ascii="Arial" w:eastAsia="Times New Roman" w:hAnsi="Arial" w:cs="Arial"/>
                <w:i/>
                <w:iCs/>
                <w:sz w:val="18"/>
                <w:szCs w:val="18"/>
              </w:rPr>
              <w:t>not</w:t>
            </w:r>
            <w:r>
              <w:rPr>
                <w:rFonts w:ascii="Arial" w:eastAsia="Times New Roman" w:hAnsi="Arial" w:cs="Arial"/>
                <w:sz w:val="18"/>
                <w:szCs w:val="18"/>
              </w:rPr>
              <w:t xml:space="preserve"> transport dangerous goods, the Operator shall ensure the OM contains the policies and associated guidance necessary to prevent dangerous goods from being inadvertently accepted for transport and loaded onto the aircraft. </w:t>
            </w:r>
            <w:r>
              <w:rPr>
                <w:rFonts w:ascii="Arial" w:eastAsia="Times New Roman" w:hAnsi="Arial" w:cs="Arial"/>
                <w:b/>
                <w:bCs/>
                <w:sz w:val="18"/>
                <w:szCs w:val="18"/>
              </w:rPr>
              <w:t>(GM)</w:t>
            </w:r>
          </w:p>
        </w:tc>
      </w:tr>
      <w:tr w:rsidR="00BC451B" w14:paraId="747330DE" w14:textId="77777777" w:rsidTr="00C23445">
        <w:trPr>
          <w:divId w:val="1217207659"/>
        </w:trPr>
        <w:tc>
          <w:tcPr>
            <w:tcW w:w="8397" w:type="dxa"/>
            <w:hideMark/>
          </w:tcPr>
          <w:p w14:paraId="50DCD6CF" w14:textId="77777777" w:rsidR="00C23445" w:rsidRDefault="00000000">
            <w:pPr>
              <w:textAlignment w:val="center"/>
              <w:divId w:val="1147011817"/>
              <w:rPr>
                <w:rFonts w:ascii="Arial" w:eastAsia="Times New Roman" w:hAnsi="Arial" w:cs="Arial"/>
                <w:sz w:val="18"/>
                <w:szCs w:val="18"/>
              </w:rPr>
            </w:pPr>
            <w:sdt>
              <w:sdtPr>
                <w:rPr>
                  <w:rFonts w:ascii="Arial" w:eastAsia="Times New Roman" w:hAnsi="Arial" w:cs="Arial"/>
                  <w:sz w:val="18"/>
                  <w:szCs w:val="18"/>
                </w:rPr>
                <w:id w:val="-183552096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329A4C2" w14:textId="77777777" w:rsidR="00C23445" w:rsidRDefault="00000000">
            <w:pPr>
              <w:textAlignment w:val="center"/>
              <w:divId w:val="620915879"/>
              <w:rPr>
                <w:rFonts w:ascii="Arial" w:eastAsia="Times New Roman" w:hAnsi="Arial" w:cs="Arial"/>
                <w:sz w:val="18"/>
                <w:szCs w:val="18"/>
              </w:rPr>
            </w:pPr>
            <w:sdt>
              <w:sdtPr>
                <w:rPr>
                  <w:rFonts w:ascii="Arial" w:eastAsia="Times New Roman" w:hAnsi="Arial" w:cs="Arial"/>
                  <w:sz w:val="18"/>
                  <w:szCs w:val="18"/>
                </w:rPr>
                <w:id w:val="-19786415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2FA26CFC" w14:textId="77777777" w:rsidR="00C23445" w:rsidRDefault="00000000">
            <w:pPr>
              <w:textAlignment w:val="center"/>
              <w:divId w:val="1873881662"/>
              <w:rPr>
                <w:rFonts w:ascii="Arial" w:eastAsia="Times New Roman" w:hAnsi="Arial" w:cs="Arial"/>
                <w:sz w:val="18"/>
                <w:szCs w:val="18"/>
              </w:rPr>
            </w:pPr>
            <w:sdt>
              <w:sdtPr>
                <w:rPr>
                  <w:rFonts w:ascii="Arial" w:eastAsia="Times New Roman" w:hAnsi="Arial" w:cs="Arial"/>
                  <w:sz w:val="18"/>
                  <w:szCs w:val="18"/>
                </w:rPr>
                <w:id w:val="-116084692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53BD678" w14:textId="77777777" w:rsidR="00C23445" w:rsidRDefault="00000000">
            <w:pPr>
              <w:textAlignment w:val="center"/>
              <w:divId w:val="669987902"/>
              <w:rPr>
                <w:rFonts w:ascii="Arial" w:eastAsia="Times New Roman" w:hAnsi="Arial" w:cs="Arial"/>
                <w:sz w:val="18"/>
                <w:szCs w:val="18"/>
              </w:rPr>
            </w:pPr>
            <w:sdt>
              <w:sdtPr>
                <w:rPr>
                  <w:rFonts w:ascii="Arial" w:eastAsia="Times New Roman" w:hAnsi="Arial" w:cs="Arial"/>
                  <w:sz w:val="18"/>
                  <w:szCs w:val="18"/>
                </w:rPr>
                <w:id w:val="172202465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39F61AE" w14:textId="77777777" w:rsidR="00C23445" w:rsidRDefault="00000000">
            <w:pPr>
              <w:textAlignment w:val="center"/>
              <w:divId w:val="1234387584"/>
              <w:rPr>
                <w:rFonts w:ascii="Arial" w:eastAsia="Times New Roman" w:hAnsi="Arial" w:cs="Arial"/>
                <w:sz w:val="18"/>
                <w:szCs w:val="18"/>
              </w:rPr>
            </w:pPr>
            <w:sdt>
              <w:sdtPr>
                <w:rPr>
                  <w:rFonts w:ascii="Arial" w:eastAsia="Times New Roman" w:hAnsi="Arial" w:cs="Arial"/>
                  <w:sz w:val="18"/>
                  <w:szCs w:val="18"/>
                </w:rPr>
                <w:id w:val="-66770727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621982F" w14:textId="77777777" w:rsidTr="00C23445">
        <w:trPr>
          <w:divId w:val="1217207659"/>
        </w:trPr>
        <w:tc>
          <w:tcPr>
            <w:tcW w:w="8397" w:type="dxa"/>
            <w:hideMark/>
          </w:tcPr>
          <w:p w14:paraId="02269AA1" w14:textId="77777777" w:rsidR="00C23445" w:rsidRDefault="00C23445">
            <w:pPr>
              <w:divId w:val="90545978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02284669"/>
              <w:placeholder>
                <w:docPart w:val="DefaultPlaceholder_-1854013440"/>
              </w:placeholder>
              <w:showingPlcHdr/>
              <w:text w:multiLine="1"/>
            </w:sdtPr>
            <w:sdtContent>
              <w:p w14:paraId="1E06CE35"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5742DA4" w14:textId="77777777" w:rsidTr="00C23445">
        <w:trPr>
          <w:divId w:val="1217207659"/>
        </w:trPr>
        <w:tc>
          <w:tcPr>
            <w:tcW w:w="8397" w:type="dxa"/>
            <w:hideMark/>
          </w:tcPr>
          <w:p w14:paraId="51D7EDC8" w14:textId="77777777" w:rsidR="00C23445" w:rsidRDefault="00C23445">
            <w:pPr>
              <w:divId w:val="580138762"/>
              <w:rPr>
                <w:rFonts w:ascii="Arial" w:eastAsia="Times New Roman" w:hAnsi="Arial" w:cs="Arial"/>
                <w:b/>
                <w:bCs/>
                <w:sz w:val="23"/>
                <w:szCs w:val="23"/>
              </w:rPr>
            </w:pPr>
            <w:r>
              <w:rPr>
                <w:rFonts w:ascii="Arial" w:eastAsia="Times New Roman" w:hAnsi="Arial" w:cs="Arial"/>
                <w:b/>
                <w:bCs/>
                <w:sz w:val="23"/>
                <w:szCs w:val="23"/>
              </w:rPr>
              <w:t>Auditor Actions</w:t>
            </w:r>
          </w:p>
          <w:p w14:paraId="63CA0006" w14:textId="77777777" w:rsidR="00C23445" w:rsidRDefault="00000000">
            <w:pPr>
              <w:divId w:val="459416419"/>
              <w:rPr>
                <w:rFonts w:ascii="Arial" w:eastAsia="Times New Roman" w:hAnsi="Arial" w:cs="Arial"/>
                <w:sz w:val="18"/>
                <w:szCs w:val="18"/>
              </w:rPr>
            </w:pPr>
            <w:sdt>
              <w:sdtPr>
                <w:rPr>
                  <w:rStyle w:val="iatacheckbox1"/>
                  <w:rFonts w:ascii="Arial" w:eastAsia="Times New Roman" w:hAnsi="Arial" w:cs="Arial"/>
                  <w:sz w:val="18"/>
                  <w:szCs w:val="18"/>
                </w:rPr>
                <w:id w:val="177243385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information in the cargo OM or equivalent manual necessary to ensure personnel do not inadvertently permit acceptance or transport of dangerous goods. </w:t>
            </w:r>
          </w:p>
          <w:p w14:paraId="576FD55F" w14:textId="77777777" w:rsidR="00C23445" w:rsidRDefault="00000000">
            <w:pPr>
              <w:divId w:val="315958276"/>
              <w:rPr>
                <w:rFonts w:ascii="Arial" w:eastAsia="Times New Roman" w:hAnsi="Arial" w:cs="Arial"/>
                <w:sz w:val="18"/>
                <w:szCs w:val="18"/>
              </w:rPr>
            </w:pPr>
            <w:sdt>
              <w:sdtPr>
                <w:rPr>
                  <w:rStyle w:val="iatacheckbox1"/>
                  <w:rFonts w:ascii="Arial" w:eastAsia="Times New Roman" w:hAnsi="Arial" w:cs="Arial"/>
                  <w:sz w:val="18"/>
                  <w:szCs w:val="18"/>
                </w:rPr>
                <w:id w:val="-4229241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management representative(s). </w:t>
            </w:r>
          </w:p>
          <w:p w14:paraId="78598CA1" w14:textId="77777777" w:rsidR="00C23445" w:rsidRDefault="00000000">
            <w:pPr>
              <w:divId w:val="1251279175"/>
              <w:rPr>
                <w:rFonts w:ascii="Arial" w:eastAsia="Times New Roman" w:hAnsi="Arial" w:cs="Arial"/>
                <w:sz w:val="18"/>
                <w:szCs w:val="18"/>
              </w:rPr>
            </w:pPr>
            <w:sdt>
              <w:sdtPr>
                <w:rPr>
                  <w:rStyle w:val="iatacheckbox1"/>
                  <w:rFonts w:ascii="Arial" w:eastAsia="Times New Roman" w:hAnsi="Arial" w:cs="Arial"/>
                  <w:sz w:val="18"/>
                  <w:szCs w:val="18"/>
                </w:rPr>
                <w:id w:val="99931969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personnel that perform operational functions in cargo operations. </w:t>
            </w:r>
          </w:p>
          <w:p w14:paraId="1E74E4A4" w14:textId="77777777" w:rsidR="00C23445" w:rsidRDefault="00000000">
            <w:pPr>
              <w:divId w:val="2112237950"/>
              <w:rPr>
                <w:rFonts w:ascii="Arial" w:eastAsia="Times New Roman" w:hAnsi="Arial" w:cs="Arial"/>
                <w:sz w:val="18"/>
                <w:szCs w:val="18"/>
              </w:rPr>
            </w:pPr>
            <w:sdt>
              <w:sdtPr>
                <w:rPr>
                  <w:rStyle w:val="iatacheckbox1"/>
                  <w:rFonts w:ascii="Arial" w:eastAsia="Times New Roman" w:hAnsi="Arial" w:cs="Arial"/>
                  <w:sz w:val="18"/>
                  <w:szCs w:val="18"/>
                </w:rPr>
                <w:id w:val="-95601915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86532062"/>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D0C6529" w14:textId="77777777" w:rsidTr="00C23445">
        <w:trPr>
          <w:divId w:val="1217207659"/>
        </w:trPr>
        <w:tc>
          <w:tcPr>
            <w:tcW w:w="8397" w:type="dxa"/>
            <w:hideMark/>
          </w:tcPr>
          <w:p w14:paraId="550799AF" w14:textId="77777777" w:rsidR="00C23445" w:rsidRDefault="00C23445">
            <w:pPr>
              <w:divId w:val="864367637"/>
              <w:rPr>
                <w:rFonts w:ascii="Arial" w:eastAsia="Times New Roman" w:hAnsi="Arial" w:cs="Arial"/>
                <w:b/>
                <w:bCs/>
                <w:sz w:val="23"/>
                <w:szCs w:val="23"/>
              </w:rPr>
            </w:pPr>
            <w:r>
              <w:rPr>
                <w:rFonts w:ascii="Arial" w:eastAsia="Times New Roman" w:hAnsi="Arial" w:cs="Arial"/>
                <w:b/>
                <w:bCs/>
                <w:sz w:val="23"/>
                <w:szCs w:val="23"/>
              </w:rPr>
              <w:t>Guidance</w:t>
            </w:r>
          </w:p>
          <w:p w14:paraId="1F9FB5C1" w14:textId="77777777" w:rsidR="00C23445" w:rsidRDefault="00C23445">
            <w:pPr>
              <w:divId w:val="415438193"/>
              <w:rPr>
                <w:rFonts w:ascii="Arial" w:eastAsia="Times New Roman" w:hAnsi="Arial" w:cs="Arial"/>
                <w:sz w:val="18"/>
                <w:szCs w:val="18"/>
              </w:rPr>
            </w:pPr>
            <w:r>
              <w:rPr>
                <w:rFonts w:ascii="Arial" w:eastAsia="Times New Roman" w:hAnsi="Arial" w:cs="Arial"/>
                <w:sz w:val="18"/>
                <w:szCs w:val="18"/>
              </w:rPr>
              <w:t xml:space="preserve">For a dangerous goods “no-carry” operator, guidance in the OM typically addresses vigilance with respect to hidden or inconspicuous dangerous goods and includes an indicative list of items that could contain dangerous goods. </w:t>
            </w:r>
          </w:p>
        </w:tc>
      </w:tr>
    </w:tbl>
    <w:p w14:paraId="6F91AAA3" w14:textId="77777777" w:rsidR="00C23445" w:rsidRDefault="00C23445">
      <w:pPr>
        <w:pStyle w:val="NormalWeb"/>
        <w:divId w:val="121720765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7C853311" w14:textId="77777777" w:rsidTr="00C23445">
        <w:trPr>
          <w:divId w:val="1217207659"/>
        </w:trPr>
        <w:tc>
          <w:tcPr>
            <w:tcW w:w="8397" w:type="dxa"/>
            <w:hideMark/>
          </w:tcPr>
          <w:p w14:paraId="424C19C3"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1.6.4</w:t>
            </w:r>
          </w:p>
        </w:tc>
      </w:tr>
      <w:tr w:rsidR="00BC451B" w14:paraId="634D0A05" w14:textId="77777777" w:rsidTr="00C23445">
        <w:trPr>
          <w:divId w:val="1217207659"/>
        </w:trPr>
        <w:tc>
          <w:tcPr>
            <w:tcW w:w="8397" w:type="dxa"/>
            <w:hideMark/>
          </w:tcPr>
          <w:p w14:paraId="1D04FC3A" w14:textId="77777777" w:rsidR="00C23445" w:rsidRDefault="00C23445">
            <w:pPr>
              <w:divId w:val="1060786256"/>
              <w:rPr>
                <w:rFonts w:ascii="Arial" w:eastAsia="Times New Roman" w:hAnsi="Arial" w:cs="Arial"/>
                <w:sz w:val="18"/>
                <w:szCs w:val="18"/>
              </w:rPr>
            </w:pPr>
            <w:r>
              <w:rPr>
                <w:rFonts w:ascii="Arial" w:eastAsia="Times New Roman" w:hAnsi="Arial" w:cs="Arial"/>
                <w:sz w:val="18"/>
                <w:szCs w:val="18"/>
              </w:rPr>
              <w:t xml:space="preserve">If the Operator transports cargo using Unit Load Devices (ULDs), the Operator </w:t>
            </w:r>
            <w:r>
              <w:rPr>
                <w:rFonts w:ascii="Arial" w:eastAsia="Times New Roman" w:hAnsi="Arial" w:cs="Arial"/>
                <w:i/>
                <w:iCs/>
                <w:sz w:val="18"/>
                <w:szCs w:val="18"/>
              </w:rPr>
              <w:t>should</w:t>
            </w:r>
            <w:r>
              <w:rPr>
                <w:rFonts w:ascii="Arial" w:eastAsia="Times New Roman" w:hAnsi="Arial" w:cs="Arial"/>
                <w:sz w:val="18"/>
                <w:szCs w:val="18"/>
              </w:rPr>
              <w:t xml:space="preserve"> ensure a copy of the current edition of ULD Regulations (ULDR), or the OM containing equivalent ULD related content, is available or accessible at each location where cargo operations are conducted and ULDs are used. </w:t>
            </w:r>
            <w:r>
              <w:rPr>
                <w:rFonts w:ascii="Arial" w:eastAsia="Times New Roman" w:hAnsi="Arial" w:cs="Arial"/>
                <w:b/>
                <w:bCs/>
                <w:sz w:val="18"/>
                <w:szCs w:val="18"/>
              </w:rPr>
              <w:t>(GM)</w:t>
            </w:r>
          </w:p>
        </w:tc>
      </w:tr>
      <w:tr w:rsidR="00BC451B" w14:paraId="62137A95" w14:textId="77777777" w:rsidTr="00C23445">
        <w:trPr>
          <w:divId w:val="1217207659"/>
        </w:trPr>
        <w:tc>
          <w:tcPr>
            <w:tcW w:w="8397" w:type="dxa"/>
            <w:hideMark/>
          </w:tcPr>
          <w:p w14:paraId="1D865090" w14:textId="77777777" w:rsidR="00C23445" w:rsidRDefault="00000000">
            <w:pPr>
              <w:textAlignment w:val="center"/>
              <w:divId w:val="738789739"/>
              <w:rPr>
                <w:rFonts w:ascii="Arial" w:eastAsia="Times New Roman" w:hAnsi="Arial" w:cs="Arial"/>
                <w:sz w:val="18"/>
                <w:szCs w:val="18"/>
              </w:rPr>
            </w:pPr>
            <w:sdt>
              <w:sdtPr>
                <w:rPr>
                  <w:rFonts w:ascii="Arial" w:eastAsia="Times New Roman" w:hAnsi="Arial" w:cs="Arial"/>
                  <w:sz w:val="18"/>
                  <w:szCs w:val="18"/>
                </w:rPr>
                <w:id w:val="70229271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4CD699F" w14:textId="77777777" w:rsidR="00C23445" w:rsidRDefault="00000000">
            <w:pPr>
              <w:textAlignment w:val="center"/>
              <w:divId w:val="1251504789"/>
              <w:rPr>
                <w:rFonts w:ascii="Arial" w:eastAsia="Times New Roman" w:hAnsi="Arial" w:cs="Arial"/>
                <w:sz w:val="18"/>
                <w:szCs w:val="18"/>
              </w:rPr>
            </w:pPr>
            <w:sdt>
              <w:sdtPr>
                <w:rPr>
                  <w:rFonts w:ascii="Arial" w:eastAsia="Times New Roman" w:hAnsi="Arial" w:cs="Arial"/>
                  <w:sz w:val="18"/>
                  <w:szCs w:val="18"/>
                </w:rPr>
                <w:id w:val="44411565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1759D347" w14:textId="77777777" w:rsidR="00C23445" w:rsidRDefault="00000000">
            <w:pPr>
              <w:textAlignment w:val="center"/>
              <w:divId w:val="1838350413"/>
              <w:rPr>
                <w:rFonts w:ascii="Arial" w:eastAsia="Times New Roman" w:hAnsi="Arial" w:cs="Arial"/>
                <w:sz w:val="18"/>
                <w:szCs w:val="18"/>
              </w:rPr>
            </w:pPr>
            <w:sdt>
              <w:sdtPr>
                <w:rPr>
                  <w:rFonts w:ascii="Arial" w:eastAsia="Times New Roman" w:hAnsi="Arial" w:cs="Arial"/>
                  <w:sz w:val="18"/>
                  <w:szCs w:val="18"/>
                </w:rPr>
                <w:id w:val="211739955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6C0B0E73" w14:textId="77777777" w:rsidR="00C23445" w:rsidRDefault="00000000">
            <w:pPr>
              <w:textAlignment w:val="center"/>
              <w:divId w:val="118839017"/>
              <w:rPr>
                <w:rFonts w:ascii="Arial" w:eastAsia="Times New Roman" w:hAnsi="Arial" w:cs="Arial"/>
                <w:sz w:val="18"/>
                <w:szCs w:val="18"/>
              </w:rPr>
            </w:pPr>
            <w:sdt>
              <w:sdtPr>
                <w:rPr>
                  <w:rFonts w:ascii="Arial" w:eastAsia="Times New Roman" w:hAnsi="Arial" w:cs="Arial"/>
                  <w:sz w:val="18"/>
                  <w:szCs w:val="18"/>
                </w:rPr>
                <w:id w:val="4973086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7F3652CD" w14:textId="77777777" w:rsidR="00C23445" w:rsidRDefault="00000000">
            <w:pPr>
              <w:textAlignment w:val="center"/>
              <w:divId w:val="1368483464"/>
              <w:rPr>
                <w:rFonts w:ascii="Arial" w:eastAsia="Times New Roman" w:hAnsi="Arial" w:cs="Arial"/>
                <w:sz w:val="18"/>
                <w:szCs w:val="18"/>
              </w:rPr>
            </w:pPr>
            <w:sdt>
              <w:sdtPr>
                <w:rPr>
                  <w:rFonts w:ascii="Arial" w:eastAsia="Times New Roman" w:hAnsi="Arial" w:cs="Arial"/>
                  <w:sz w:val="18"/>
                  <w:szCs w:val="18"/>
                </w:rPr>
                <w:id w:val="-159669814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95184F8" w14:textId="77777777" w:rsidTr="00C23445">
        <w:trPr>
          <w:divId w:val="1217207659"/>
        </w:trPr>
        <w:tc>
          <w:tcPr>
            <w:tcW w:w="8397" w:type="dxa"/>
            <w:hideMark/>
          </w:tcPr>
          <w:p w14:paraId="20528690" w14:textId="77777777" w:rsidR="00C23445" w:rsidRDefault="00C23445">
            <w:pPr>
              <w:divId w:val="1002270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3750736"/>
              <w:placeholder>
                <w:docPart w:val="DefaultPlaceholder_-1854013440"/>
              </w:placeholder>
              <w:showingPlcHdr/>
              <w:text w:multiLine="1"/>
            </w:sdtPr>
            <w:sdtContent>
              <w:p w14:paraId="1901136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77985AAD" w14:textId="77777777" w:rsidTr="00C23445">
        <w:trPr>
          <w:divId w:val="1217207659"/>
        </w:trPr>
        <w:tc>
          <w:tcPr>
            <w:tcW w:w="8397" w:type="dxa"/>
            <w:hideMark/>
          </w:tcPr>
          <w:p w14:paraId="27670D4A" w14:textId="77777777" w:rsidR="00C23445" w:rsidRDefault="00C23445">
            <w:pPr>
              <w:divId w:val="1385059901"/>
              <w:rPr>
                <w:rFonts w:ascii="Arial" w:eastAsia="Times New Roman" w:hAnsi="Arial" w:cs="Arial"/>
                <w:b/>
                <w:bCs/>
                <w:sz w:val="23"/>
                <w:szCs w:val="23"/>
              </w:rPr>
            </w:pPr>
            <w:r>
              <w:rPr>
                <w:rFonts w:ascii="Arial" w:eastAsia="Times New Roman" w:hAnsi="Arial" w:cs="Arial"/>
                <w:b/>
                <w:bCs/>
                <w:sz w:val="23"/>
                <w:szCs w:val="23"/>
              </w:rPr>
              <w:t>Auditor Actions</w:t>
            </w:r>
          </w:p>
          <w:p w14:paraId="377598A4" w14:textId="77777777" w:rsidR="00C23445" w:rsidRDefault="00000000">
            <w:pPr>
              <w:divId w:val="2036155724"/>
              <w:rPr>
                <w:rFonts w:ascii="Arial" w:eastAsia="Times New Roman" w:hAnsi="Arial" w:cs="Arial"/>
                <w:sz w:val="18"/>
                <w:szCs w:val="18"/>
              </w:rPr>
            </w:pPr>
            <w:sdt>
              <w:sdtPr>
                <w:rPr>
                  <w:rStyle w:val="iatacheckbox1"/>
                  <w:rFonts w:ascii="Arial" w:eastAsia="Times New Roman" w:hAnsi="Arial" w:cs="Arial"/>
                  <w:sz w:val="18"/>
                  <w:szCs w:val="18"/>
                </w:rPr>
                <w:id w:val="-68543385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ensuring distribution of ULDR or OM containing equivalent ULD-related content to all locations where cargo operations are conducted. </w:t>
            </w:r>
          </w:p>
          <w:p w14:paraId="356D8D5E" w14:textId="77777777" w:rsidR="00C23445" w:rsidRDefault="00000000">
            <w:pPr>
              <w:divId w:val="933717"/>
              <w:rPr>
                <w:rFonts w:ascii="Arial" w:eastAsia="Times New Roman" w:hAnsi="Arial" w:cs="Arial"/>
                <w:sz w:val="18"/>
                <w:szCs w:val="18"/>
              </w:rPr>
            </w:pPr>
            <w:sdt>
              <w:sdtPr>
                <w:rPr>
                  <w:rStyle w:val="iatacheckbox1"/>
                  <w:rFonts w:ascii="Arial" w:eastAsia="Times New Roman" w:hAnsi="Arial" w:cs="Arial"/>
                  <w:sz w:val="18"/>
                  <w:szCs w:val="18"/>
                </w:rPr>
                <w:id w:val="40619840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management representative(s). </w:t>
            </w:r>
          </w:p>
          <w:p w14:paraId="46D5150E" w14:textId="77777777" w:rsidR="00C23445" w:rsidRDefault="00000000">
            <w:pPr>
              <w:divId w:val="963196551"/>
              <w:rPr>
                <w:rFonts w:ascii="Arial" w:eastAsia="Times New Roman" w:hAnsi="Arial" w:cs="Arial"/>
                <w:sz w:val="18"/>
                <w:szCs w:val="18"/>
              </w:rPr>
            </w:pPr>
            <w:sdt>
              <w:sdtPr>
                <w:rPr>
                  <w:rStyle w:val="iatacheckbox1"/>
                  <w:rFonts w:ascii="Arial" w:eastAsia="Times New Roman" w:hAnsi="Arial" w:cs="Arial"/>
                  <w:sz w:val="18"/>
                  <w:szCs w:val="18"/>
                </w:rPr>
                <w:id w:val="143170132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Traced</w:t>
            </w:r>
            <w:r w:rsidR="00C23445">
              <w:rPr>
                <w:rFonts w:ascii="Arial" w:eastAsia="Times New Roman" w:hAnsi="Arial" w:cs="Arial"/>
                <w:sz w:val="18"/>
                <w:szCs w:val="18"/>
              </w:rPr>
              <w:t xml:space="preserve"> distribution of ULDR or appropriate OM with equivalent content. </w:t>
            </w:r>
          </w:p>
          <w:p w14:paraId="7795A5FB" w14:textId="77777777" w:rsidR="00C23445" w:rsidRDefault="00000000">
            <w:pPr>
              <w:divId w:val="72971404"/>
              <w:rPr>
                <w:rFonts w:ascii="Arial" w:eastAsia="Times New Roman" w:hAnsi="Arial" w:cs="Arial"/>
                <w:sz w:val="18"/>
                <w:szCs w:val="18"/>
              </w:rPr>
            </w:pPr>
            <w:sdt>
              <w:sdtPr>
                <w:rPr>
                  <w:rStyle w:val="iatacheckbox1"/>
                  <w:rFonts w:ascii="Arial" w:eastAsia="Times New Roman" w:hAnsi="Arial" w:cs="Arial"/>
                  <w:sz w:val="18"/>
                  <w:szCs w:val="18"/>
                </w:rPr>
                <w:id w:val="112234905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availability/accessibility of ULDR or OM with equivalent content where cargo operations are conducted and ULDs are used). </w:t>
            </w:r>
          </w:p>
          <w:p w14:paraId="430D7D9A" w14:textId="77777777" w:rsidR="00C23445" w:rsidRDefault="00000000">
            <w:pPr>
              <w:divId w:val="1173715788"/>
              <w:rPr>
                <w:rFonts w:ascii="Arial" w:eastAsia="Times New Roman" w:hAnsi="Arial" w:cs="Arial"/>
                <w:sz w:val="18"/>
                <w:szCs w:val="18"/>
              </w:rPr>
            </w:pPr>
            <w:sdt>
              <w:sdtPr>
                <w:rPr>
                  <w:rStyle w:val="iatacheckbox1"/>
                  <w:rFonts w:ascii="Arial" w:eastAsia="Times New Roman" w:hAnsi="Arial" w:cs="Arial"/>
                  <w:sz w:val="18"/>
                  <w:szCs w:val="18"/>
                </w:rPr>
                <w:id w:val="-17040902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204651393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9769AC3" w14:textId="77777777" w:rsidTr="00C23445">
        <w:trPr>
          <w:divId w:val="1217207659"/>
        </w:trPr>
        <w:tc>
          <w:tcPr>
            <w:tcW w:w="8397" w:type="dxa"/>
            <w:hideMark/>
          </w:tcPr>
          <w:p w14:paraId="2ADBA7F8" w14:textId="77777777" w:rsidR="00C23445" w:rsidRDefault="00C23445">
            <w:pPr>
              <w:divId w:val="112187441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47C79828" w14:textId="77777777" w:rsidR="00C23445" w:rsidRDefault="00C23445">
            <w:pPr>
              <w:divId w:val="21782978"/>
              <w:rPr>
                <w:rFonts w:ascii="Arial" w:eastAsia="Times New Roman" w:hAnsi="Arial" w:cs="Arial"/>
                <w:sz w:val="18"/>
                <w:szCs w:val="18"/>
              </w:rPr>
            </w:pPr>
            <w:r>
              <w:rPr>
                <w:rFonts w:ascii="Arial" w:eastAsia="Times New Roman" w:hAnsi="Arial" w:cs="Arial"/>
                <w:sz w:val="18"/>
                <w:szCs w:val="18"/>
              </w:rPr>
              <w:t>Refer to the IRM for the definition of Weight and Balance Manual (W&amp;BM).</w:t>
            </w:r>
          </w:p>
          <w:p w14:paraId="4F24FFCF" w14:textId="77777777" w:rsidR="00C23445" w:rsidRDefault="00C23445">
            <w:pPr>
              <w:divId w:val="101923013"/>
              <w:rPr>
                <w:rFonts w:ascii="Arial" w:eastAsia="Times New Roman" w:hAnsi="Arial" w:cs="Arial"/>
                <w:sz w:val="18"/>
                <w:szCs w:val="18"/>
              </w:rPr>
            </w:pPr>
            <w:r>
              <w:rPr>
                <w:rFonts w:ascii="Arial" w:eastAsia="Times New Roman" w:hAnsi="Arial" w:cs="Arial"/>
                <w:sz w:val="18"/>
                <w:szCs w:val="18"/>
              </w:rPr>
              <w:t xml:space="preserve">ULDs are required to meet airworthiness requirements when loaded onto an aircraft, either by certification or by compliance with the Weight and Balance Manual. Adhering to the ULDR is one means (but not the only means) that ULD operations may be carried out in compliance with the requirements of the Weight and Balance Manual. </w:t>
            </w:r>
          </w:p>
        </w:tc>
      </w:tr>
    </w:tbl>
    <w:p w14:paraId="361C20A1" w14:textId="77777777" w:rsidR="00C23445" w:rsidRDefault="00C23445">
      <w:pPr>
        <w:pStyle w:val="NormalWeb"/>
        <w:divId w:val="1217207659"/>
        <w:rPr>
          <w:rFonts w:ascii="Arial" w:hAnsi="Arial" w:cs="Arial"/>
          <w:color w:val="022A4C"/>
          <w:sz w:val="18"/>
          <w:szCs w:val="18"/>
        </w:rPr>
      </w:pPr>
      <w:r>
        <w:rPr>
          <w:rFonts w:ascii="Arial" w:hAnsi="Arial" w:cs="Arial"/>
          <w:color w:val="022A4C"/>
          <w:sz w:val="18"/>
          <w:szCs w:val="18"/>
        </w:rPr>
        <w:t> </w:t>
      </w:r>
    </w:p>
    <w:p w14:paraId="701C88A4"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Records System</w:t>
      </w:r>
    </w:p>
    <w:tbl>
      <w:tblPr>
        <w:tblStyle w:val="TableGrid"/>
        <w:tblW w:w="4500" w:type="pct"/>
        <w:tblLayout w:type="fixed"/>
        <w:tblLook w:val="04A0" w:firstRow="1" w:lastRow="0" w:firstColumn="1" w:lastColumn="0" w:noHBand="0" w:noVBand="1"/>
      </w:tblPr>
      <w:tblGrid>
        <w:gridCol w:w="8618"/>
      </w:tblGrid>
      <w:tr w:rsidR="00BC451B" w14:paraId="19FC1EC8" w14:textId="77777777" w:rsidTr="00C23445">
        <w:trPr>
          <w:divId w:val="1293289188"/>
        </w:trPr>
        <w:tc>
          <w:tcPr>
            <w:tcW w:w="8397" w:type="dxa"/>
            <w:hideMark/>
          </w:tcPr>
          <w:p w14:paraId="11B2F8B6"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5" w:name="0.400198143320034"/>
            <w:r>
              <w:rPr>
                <w:rStyle w:val="iatasidemarks1"/>
                <w:rFonts w:eastAsia="Times New Roman" w:cs="Arial"/>
                <w:sz w:val="23"/>
                <w:szCs w:val="23"/>
                <w:specVanish w:val="0"/>
              </w:rPr>
              <w:t></w:t>
            </w:r>
            <w:bookmarkEnd w:id="5"/>
            <w:r>
              <w:rPr>
                <w:rFonts w:ascii="Arial" w:eastAsia="Times New Roman" w:hAnsi="Arial" w:cs="Arial"/>
                <w:b/>
                <w:bCs/>
                <w:sz w:val="23"/>
                <w:szCs w:val="23"/>
              </w:rPr>
              <w:t>CGO 1.7.1</w:t>
            </w:r>
          </w:p>
        </w:tc>
      </w:tr>
      <w:tr w:rsidR="00BC451B" w14:paraId="02865459" w14:textId="77777777" w:rsidTr="00C23445">
        <w:trPr>
          <w:divId w:val="1293289188"/>
        </w:trPr>
        <w:tc>
          <w:tcPr>
            <w:tcW w:w="8397" w:type="dxa"/>
            <w:hideMark/>
          </w:tcPr>
          <w:p w14:paraId="7835AF20" w14:textId="77777777" w:rsidR="00C23445" w:rsidRDefault="00C23445">
            <w:pPr>
              <w:divId w:val="9068490"/>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system for the management and control of operational records to ensure the content and retention of such records is in accordance with requirements of the Authority, as applicable, and to ensure operational records are subjected to standardized processes for: </w:t>
            </w:r>
          </w:p>
          <w:p w14:paraId="3E8C61FA" w14:textId="77777777" w:rsidR="00C23445" w:rsidRDefault="00C23445">
            <w:pPr>
              <w:pStyle w:val="iatalistitem"/>
              <w:numPr>
                <w:ilvl w:val="0"/>
                <w:numId w:val="7"/>
              </w:numPr>
              <w:divId w:val="9068490"/>
              <w:rPr>
                <w:rFonts w:ascii="Arial" w:eastAsia="Times New Roman" w:hAnsi="Arial" w:cs="Arial"/>
                <w:sz w:val="18"/>
                <w:szCs w:val="18"/>
              </w:rPr>
            </w:pPr>
            <w:proofErr w:type="gramStart"/>
            <w:r>
              <w:rPr>
                <w:rFonts w:ascii="Arial" w:eastAsia="Times New Roman" w:hAnsi="Arial" w:cs="Arial"/>
                <w:sz w:val="18"/>
                <w:szCs w:val="18"/>
              </w:rPr>
              <w:t>Identification;</w:t>
            </w:r>
            <w:proofErr w:type="gramEnd"/>
          </w:p>
          <w:p w14:paraId="2A977755" w14:textId="77777777" w:rsidR="00C23445" w:rsidRDefault="00C23445">
            <w:pPr>
              <w:pStyle w:val="iatalistitem"/>
              <w:numPr>
                <w:ilvl w:val="0"/>
                <w:numId w:val="7"/>
              </w:numPr>
              <w:divId w:val="9068490"/>
              <w:rPr>
                <w:rFonts w:ascii="Arial" w:eastAsia="Times New Roman" w:hAnsi="Arial" w:cs="Arial"/>
                <w:sz w:val="18"/>
                <w:szCs w:val="18"/>
              </w:rPr>
            </w:pPr>
            <w:proofErr w:type="gramStart"/>
            <w:r>
              <w:rPr>
                <w:rFonts w:ascii="Arial" w:eastAsia="Times New Roman" w:hAnsi="Arial" w:cs="Arial"/>
                <w:sz w:val="18"/>
                <w:szCs w:val="18"/>
              </w:rPr>
              <w:t>Legibility;</w:t>
            </w:r>
            <w:proofErr w:type="gramEnd"/>
          </w:p>
          <w:p w14:paraId="0FC9C49C" w14:textId="77777777" w:rsidR="00C23445" w:rsidRDefault="00C23445">
            <w:pPr>
              <w:pStyle w:val="iatalistitem"/>
              <w:numPr>
                <w:ilvl w:val="0"/>
                <w:numId w:val="7"/>
              </w:numPr>
              <w:divId w:val="9068490"/>
              <w:rPr>
                <w:rFonts w:ascii="Arial" w:eastAsia="Times New Roman" w:hAnsi="Arial" w:cs="Arial"/>
                <w:sz w:val="18"/>
                <w:szCs w:val="18"/>
              </w:rPr>
            </w:pPr>
            <w:proofErr w:type="gramStart"/>
            <w:r>
              <w:rPr>
                <w:rFonts w:ascii="Arial" w:eastAsia="Times New Roman" w:hAnsi="Arial" w:cs="Arial"/>
                <w:sz w:val="18"/>
                <w:szCs w:val="18"/>
              </w:rPr>
              <w:t>Maintenance;</w:t>
            </w:r>
            <w:proofErr w:type="gramEnd"/>
          </w:p>
          <w:p w14:paraId="4A884826" w14:textId="77777777" w:rsidR="00C23445" w:rsidRDefault="00C23445">
            <w:pPr>
              <w:pStyle w:val="iatalistitem"/>
              <w:numPr>
                <w:ilvl w:val="0"/>
                <w:numId w:val="7"/>
              </w:numPr>
              <w:divId w:val="9068490"/>
              <w:rPr>
                <w:rFonts w:ascii="Arial" w:eastAsia="Times New Roman" w:hAnsi="Arial" w:cs="Arial"/>
                <w:sz w:val="18"/>
                <w:szCs w:val="18"/>
              </w:rPr>
            </w:pPr>
            <w:proofErr w:type="gramStart"/>
            <w:r>
              <w:rPr>
                <w:rFonts w:ascii="Arial" w:eastAsia="Times New Roman" w:hAnsi="Arial" w:cs="Arial"/>
                <w:sz w:val="18"/>
                <w:szCs w:val="18"/>
              </w:rPr>
              <w:t>Retrieval;</w:t>
            </w:r>
            <w:proofErr w:type="gramEnd"/>
          </w:p>
          <w:p w14:paraId="6944AB79" w14:textId="77777777" w:rsidR="00C23445" w:rsidRDefault="00C23445">
            <w:pPr>
              <w:pStyle w:val="iatalistitem"/>
              <w:numPr>
                <w:ilvl w:val="0"/>
                <w:numId w:val="7"/>
              </w:numPr>
              <w:divId w:val="9068490"/>
              <w:rPr>
                <w:rFonts w:ascii="Arial" w:eastAsia="Times New Roman" w:hAnsi="Arial" w:cs="Arial"/>
                <w:sz w:val="18"/>
                <w:szCs w:val="18"/>
              </w:rPr>
            </w:pPr>
            <w:r>
              <w:rPr>
                <w:rFonts w:ascii="Arial" w:eastAsia="Times New Roman" w:hAnsi="Arial" w:cs="Arial"/>
                <w:sz w:val="18"/>
                <w:szCs w:val="18"/>
              </w:rPr>
              <w:t xml:space="preserve">Protection, integrity and </w:t>
            </w:r>
            <w:proofErr w:type="gramStart"/>
            <w:r>
              <w:rPr>
                <w:rFonts w:ascii="Arial" w:eastAsia="Times New Roman" w:hAnsi="Arial" w:cs="Arial"/>
                <w:sz w:val="18"/>
                <w:szCs w:val="18"/>
              </w:rPr>
              <w:t>security;</w:t>
            </w:r>
            <w:proofErr w:type="gramEnd"/>
          </w:p>
          <w:p w14:paraId="0A7340B7" w14:textId="77777777" w:rsidR="00C23445" w:rsidRDefault="00C23445">
            <w:pPr>
              <w:pStyle w:val="iatalistitem"/>
              <w:numPr>
                <w:ilvl w:val="0"/>
                <w:numId w:val="7"/>
              </w:numPr>
              <w:divId w:val="9068490"/>
              <w:rPr>
                <w:rFonts w:ascii="Arial" w:eastAsia="Times New Roman" w:hAnsi="Arial" w:cs="Arial"/>
                <w:sz w:val="18"/>
                <w:szCs w:val="18"/>
              </w:rPr>
            </w:pPr>
            <w:r>
              <w:rPr>
                <w:rFonts w:ascii="Arial" w:eastAsia="Times New Roman" w:hAnsi="Arial" w:cs="Arial"/>
                <w:sz w:val="18"/>
                <w:szCs w:val="18"/>
              </w:rPr>
              <w:t>Disposal, deletion (electronic records) and archiving.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21729DAF" w14:textId="77777777" w:rsidTr="00C23445">
        <w:trPr>
          <w:divId w:val="1293289188"/>
        </w:trPr>
        <w:tc>
          <w:tcPr>
            <w:tcW w:w="8397" w:type="dxa"/>
            <w:hideMark/>
          </w:tcPr>
          <w:p w14:paraId="765E7FB8" w14:textId="77777777" w:rsidR="00C23445" w:rsidRDefault="00000000">
            <w:pPr>
              <w:textAlignment w:val="center"/>
              <w:divId w:val="2011831064"/>
              <w:rPr>
                <w:rFonts w:ascii="Arial" w:eastAsia="Times New Roman" w:hAnsi="Arial" w:cs="Arial"/>
                <w:sz w:val="18"/>
                <w:szCs w:val="18"/>
              </w:rPr>
            </w:pPr>
            <w:sdt>
              <w:sdtPr>
                <w:rPr>
                  <w:rFonts w:ascii="Arial" w:eastAsia="Times New Roman" w:hAnsi="Arial" w:cs="Arial"/>
                  <w:sz w:val="18"/>
                  <w:szCs w:val="18"/>
                </w:rPr>
                <w:id w:val="-67411672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2256A830" w14:textId="77777777" w:rsidR="00C23445" w:rsidRDefault="00000000">
            <w:pPr>
              <w:textAlignment w:val="center"/>
              <w:divId w:val="1903129105"/>
              <w:rPr>
                <w:rFonts w:ascii="Arial" w:eastAsia="Times New Roman" w:hAnsi="Arial" w:cs="Arial"/>
                <w:sz w:val="18"/>
                <w:szCs w:val="18"/>
              </w:rPr>
            </w:pPr>
            <w:sdt>
              <w:sdtPr>
                <w:rPr>
                  <w:rFonts w:ascii="Arial" w:eastAsia="Times New Roman" w:hAnsi="Arial" w:cs="Arial"/>
                  <w:sz w:val="18"/>
                  <w:szCs w:val="18"/>
                </w:rPr>
                <w:id w:val="-113856778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17F0B08" w14:textId="77777777" w:rsidR="00C23445" w:rsidRDefault="00000000">
            <w:pPr>
              <w:textAlignment w:val="center"/>
              <w:divId w:val="478420492"/>
              <w:rPr>
                <w:rFonts w:ascii="Arial" w:eastAsia="Times New Roman" w:hAnsi="Arial" w:cs="Arial"/>
                <w:sz w:val="18"/>
                <w:szCs w:val="18"/>
              </w:rPr>
            </w:pPr>
            <w:sdt>
              <w:sdtPr>
                <w:rPr>
                  <w:rFonts w:ascii="Arial" w:eastAsia="Times New Roman" w:hAnsi="Arial" w:cs="Arial"/>
                  <w:sz w:val="18"/>
                  <w:szCs w:val="18"/>
                </w:rPr>
                <w:id w:val="45098698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1D72AB1" w14:textId="77777777" w:rsidR="00C23445" w:rsidRDefault="00000000">
            <w:pPr>
              <w:textAlignment w:val="center"/>
              <w:divId w:val="1176379451"/>
              <w:rPr>
                <w:rFonts w:ascii="Arial" w:eastAsia="Times New Roman" w:hAnsi="Arial" w:cs="Arial"/>
                <w:sz w:val="18"/>
                <w:szCs w:val="18"/>
              </w:rPr>
            </w:pPr>
            <w:sdt>
              <w:sdtPr>
                <w:rPr>
                  <w:rFonts w:ascii="Arial" w:eastAsia="Times New Roman" w:hAnsi="Arial" w:cs="Arial"/>
                  <w:sz w:val="18"/>
                  <w:szCs w:val="18"/>
                </w:rPr>
                <w:id w:val="-202401560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68D9AA6" w14:textId="77777777" w:rsidR="00C23445" w:rsidRDefault="00000000">
            <w:pPr>
              <w:textAlignment w:val="center"/>
              <w:divId w:val="360713887"/>
              <w:rPr>
                <w:rFonts w:ascii="Arial" w:eastAsia="Times New Roman" w:hAnsi="Arial" w:cs="Arial"/>
                <w:sz w:val="18"/>
                <w:szCs w:val="18"/>
              </w:rPr>
            </w:pPr>
            <w:sdt>
              <w:sdtPr>
                <w:rPr>
                  <w:rFonts w:ascii="Arial" w:eastAsia="Times New Roman" w:hAnsi="Arial" w:cs="Arial"/>
                  <w:sz w:val="18"/>
                  <w:szCs w:val="18"/>
                </w:rPr>
                <w:id w:val="189931821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5DE0931" w14:textId="77777777" w:rsidTr="00C23445">
        <w:trPr>
          <w:divId w:val="1293289188"/>
        </w:trPr>
        <w:tc>
          <w:tcPr>
            <w:tcW w:w="8397" w:type="dxa"/>
            <w:hideMark/>
          </w:tcPr>
          <w:p w14:paraId="45181213" w14:textId="77777777" w:rsidR="00C23445" w:rsidRDefault="00C23445">
            <w:pPr>
              <w:divId w:val="18398871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6990708"/>
              <w:placeholder>
                <w:docPart w:val="DefaultPlaceholder_-1854013440"/>
              </w:placeholder>
              <w:showingPlcHdr/>
              <w:text w:multiLine="1"/>
            </w:sdtPr>
            <w:sdtContent>
              <w:p w14:paraId="477A3207"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EF432FD" w14:textId="77777777" w:rsidTr="00C23445">
        <w:trPr>
          <w:divId w:val="1293289188"/>
        </w:trPr>
        <w:tc>
          <w:tcPr>
            <w:tcW w:w="8397" w:type="dxa"/>
            <w:hideMark/>
          </w:tcPr>
          <w:p w14:paraId="22135DB1" w14:textId="77777777" w:rsidR="00C23445" w:rsidRDefault="00C23445">
            <w:pPr>
              <w:divId w:val="742071660"/>
              <w:rPr>
                <w:rFonts w:ascii="Arial" w:eastAsia="Times New Roman" w:hAnsi="Arial" w:cs="Arial"/>
                <w:b/>
                <w:bCs/>
                <w:sz w:val="23"/>
                <w:szCs w:val="23"/>
              </w:rPr>
            </w:pPr>
            <w:r>
              <w:rPr>
                <w:rFonts w:ascii="Arial" w:eastAsia="Times New Roman" w:hAnsi="Arial" w:cs="Arial"/>
                <w:b/>
                <w:bCs/>
                <w:sz w:val="23"/>
                <w:szCs w:val="23"/>
              </w:rPr>
              <w:t>Auditor Actions</w:t>
            </w:r>
          </w:p>
          <w:p w14:paraId="5BFE0E50" w14:textId="77777777" w:rsidR="00C23445" w:rsidRDefault="00000000">
            <w:pPr>
              <w:divId w:val="1071537321"/>
              <w:rPr>
                <w:rFonts w:ascii="Arial" w:eastAsia="Times New Roman" w:hAnsi="Arial" w:cs="Arial"/>
                <w:sz w:val="18"/>
                <w:szCs w:val="18"/>
              </w:rPr>
            </w:pPr>
            <w:sdt>
              <w:sdtPr>
                <w:rPr>
                  <w:rStyle w:val="iatacheckbox1"/>
                  <w:rFonts w:ascii="Arial" w:eastAsia="Times New Roman" w:hAnsi="Arial" w:cs="Arial"/>
                  <w:sz w:val="18"/>
                  <w:szCs w:val="18"/>
                </w:rPr>
                <w:id w:val="-154257895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management and control system for operational records in cargo operations (focus: system includes standardized processes as specified in standard). </w:t>
            </w:r>
          </w:p>
          <w:p w14:paraId="3C780A0D" w14:textId="77777777" w:rsidR="00C23445" w:rsidRDefault="00000000">
            <w:pPr>
              <w:divId w:val="1351688911"/>
              <w:rPr>
                <w:rFonts w:ascii="Arial" w:eastAsia="Times New Roman" w:hAnsi="Arial" w:cs="Arial"/>
                <w:sz w:val="18"/>
                <w:szCs w:val="18"/>
              </w:rPr>
            </w:pPr>
            <w:sdt>
              <w:sdtPr>
                <w:rPr>
                  <w:rStyle w:val="iatacheckbox1"/>
                  <w:rFonts w:ascii="Arial" w:eastAsia="Times New Roman" w:hAnsi="Arial" w:cs="Arial"/>
                  <w:sz w:val="18"/>
                  <w:szCs w:val="18"/>
                </w:rPr>
                <w:id w:val="-41763261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management representative(s). </w:t>
            </w:r>
          </w:p>
          <w:p w14:paraId="64265948" w14:textId="77777777" w:rsidR="00C23445" w:rsidRDefault="00000000">
            <w:pPr>
              <w:divId w:val="2071493653"/>
              <w:rPr>
                <w:rFonts w:ascii="Arial" w:eastAsia="Times New Roman" w:hAnsi="Arial" w:cs="Arial"/>
                <w:sz w:val="18"/>
                <w:szCs w:val="18"/>
              </w:rPr>
            </w:pPr>
            <w:sdt>
              <w:sdtPr>
                <w:rPr>
                  <w:rStyle w:val="iatacheckbox1"/>
                  <w:rFonts w:ascii="Arial" w:eastAsia="Times New Roman" w:hAnsi="Arial" w:cs="Arial"/>
                  <w:sz w:val="18"/>
                  <w:szCs w:val="18"/>
                </w:rPr>
                <w:id w:val="-133414277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examples of operational records in cargo operations. </w:t>
            </w:r>
          </w:p>
          <w:p w14:paraId="2E3C00B7" w14:textId="77777777" w:rsidR="00C23445" w:rsidRDefault="00000000">
            <w:pPr>
              <w:divId w:val="1626307353"/>
              <w:rPr>
                <w:rFonts w:ascii="Arial" w:eastAsia="Times New Roman" w:hAnsi="Arial" w:cs="Arial"/>
                <w:sz w:val="18"/>
                <w:szCs w:val="18"/>
              </w:rPr>
            </w:pPr>
            <w:sdt>
              <w:sdtPr>
                <w:rPr>
                  <w:rStyle w:val="iatacheckbox1"/>
                  <w:rFonts w:ascii="Arial" w:eastAsia="Times New Roman" w:hAnsi="Arial" w:cs="Arial"/>
                  <w:sz w:val="18"/>
                  <w:szCs w:val="18"/>
                </w:rPr>
                <w:id w:val="46824694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695726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28FD6E4" w14:textId="77777777" w:rsidTr="00C23445">
        <w:trPr>
          <w:divId w:val="1293289188"/>
        </w:trPr>
        <w:tc>
          <w:tcPr>
            <w:tcW w:w="8397" w:type="dxa"/>
            <w:hideMark/>
          </w:tcPr>
          <w:p w14:paraId="0954EAD5" w14:textId="77777777" w:rsidR="00C23445" w:rsidRDefault="00C23445">
            <w:pPr>
              <w:divId w:val="605503931"/>
              <w:rPr>
                <w:rFonts w:ascii="Arial" w:eastAsia="Times New Roman" w:hAnsi="Arial" w:cs="Arial"/>
                <w:b/>
                <w:bCs/>
                <w:sz w:val="23"/>
                <w:szCs w:val="23"/>
              </w:rPr>
            </w:pPr>
            <w:r>
              <w:rPr>
                <w:rFonts w:ascii="Arial" w:eastAsia="Times New Roman" w:hAnsi="Arial" w:cs="Arial"/>
                <w:b/>
                <w:bCs/>
                <w:sz w:val="23"/>
                <w:szCs w:val="23"/>
              </w:rPr>
              <w:t>Guidance</w:t>
            </w:r>
          </w:p>
          <w:p w14:paraId="19C19578" w14:textId="77777777" w:rsidR="00C23445" w:rsidRDefault="00C23445">
            <w:pPr>
              <w:divId w:val="840703733"/>
              <w:rPr>
                <w:rFonts w:ascii="Arial" w:eastAsia="Times New Roman" w:hAnsi="Arial" w:cs="Arial"/>
                <w:sz w:val="18"/>
                <w:szCs w:val="18"/>
              </w:rPr>
            </w:pPr>
            <w:r>
              <w:rPr>
                <w:rFonts w:ascii="Arial" w:eastAsia="Times New Roman" w:hAnsi="Arial" w:cs="Arial"/>
                <w:sz w:val="18"/>
                <w:szCs w:val="18"/>
              </w:rPr>
              <w:t>Refer to Guidance associated with ORG 2.6.1 located in ISM Section 1.</w:t>
            </w:r>
          </w:p>
        </w:tc>
      </w:tr>
    </w:tbl>
    <w:p w14:paraId="5333A871" w14:textId="77777777" w:rsidR="00C23445" w:rsidRDefault="00C23445">
      <w:pPr>
        <w:pStyle w:val="NormalWeb"/>
        <w:divId w:val="12932891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3080DE68" w14:textId="77777777" w:rsidTr="00C23445">
        <w:trPr>
          <w:divId w:val="1293289188"/>
        </w:trPr>
        <w:tc>
          <w:tcPr>
            <w:tcW w:w="8397" w:type="dxa"/>
            <w:hideMark/>
          </w:tcPr>
          <w:p w14:paraId="7FD1D90E"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6" w:name="0.400198143320035"/>
            <w:r>
              <w:rPr>
                <w:rStyle w:val="iatasidemarks1"/>
                <w:rFonts w:eastAsia="Times New Roman" w:cs="Arial"/>
                <w:sz w:val="23"/>
                <w:szCs w:val="23"/>
                <w:specVanish w:val="0"/>
              </w:rPr>
              <w:t></w:t>
            </w:r>
            <w:bookmarkEnd w:id="6"/>
            <w:r>
              <w:rPr>
                <w:rFonts w:ascii="Arial" w:eastAsia="Times New Roman" w:hAnsi="Arial" w:cs="Arial"/>
                <w:b/>
                <w:bCs/>
                <w:sz w:val="23"/>
                <w:szCs w:val="23"/>
              </w:rPr>
              <w:t>CGO 1.7.2</w:t>
            </w:r>
          </w:p>
        </w:tc>
      </w:tr>
      <w:tr w:rsidR="00BC451B" w14:paraId="03E57608" w14:textId="77777777" w:rsidTr="00C23445">
        <w:trPr>
          <w:divId w:val="1293289188"/>
        </w:trPr>
        <w:tc>
          <w:tcPr>
            <w:tcW w:w="8397" w:type="dxa"/>
            <w:hideMark/>
          </w:tcPr>
          <w:p w14:paraId="5AE0FA0C" w14:textId="77777777" w:rsidR="00C23445" w:rsidRDefault="00C23445">
            <w:pPr>
              <w:divId w:val="1641765055"/>
              <w:rPr>
                <w:rFonts w:ascii="Arial" w:eastAsia="Times New Roman" w:hAnsi="Arial" w:cs="Arial"/>
                <w:sz w:val="18"/>
                <w:szCs w:val="18"/>
              </w:rPr>
            </w:pPr>
            <w:r>
              <w:rPr>
                <w:rFonts w:ascii="Arial" w:eastAsia="Times New Roman" w:hAnsi="Arial" w:cs="Arial"/>
                <w:sz w:val="18"/>
                <w:szCs w:val="18"/>
              </w:rPr>
              <w:t>If the Operator transports cargo and uses an electronic system for the management and control of cargo operations records, the Operator shall ensure the system provides for a scheduled generation of backup record files.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1250DAA4" w14:textId="77777777" w:rsidTr="00C23445">
        <w:trPr>
          <w:divId w:val="1293289188"/>
        </w:trPr>
        <w:tc>
          <w:tcPr>
            <w:tcW w:w="8397" w:type="dxa"/>
            <w:hideMark/>
          </w:tcPr>
          <w:p w14:paraId="14EDB1F4" w14:textId="77777777" w:rsidR="00C23445" w:rsidRDefault="00000000">
            <w:pPr>
              <w:textAlignment w:val="center"/>
              <w:divId w:val="649140186"/>
              <w:rPr>
                <w:rFonts w:ascii="Arial" w:eastAsia="Times New Roman" w:hAnsi="Arial" w:cs="Arial"/>
                <w:sz w:val="18"/>
                <w:szCs w:val="18"/>
              </w:rPr>
            </w:pPr>
            <w:sdt>
              <w:sdtPr>
                <w:rPr>
                  <w:rFonts w:ascii="Arial" w:eastAsia="Times New Roman" w:hAnsi="Arial" w:cs="Arial"/>
                  <w:sz w:val="18"/>
                  <w:szCs w:val="18"/>
                </w:rPr>
                <w:id w:val="-118112031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7DD09516" w14:textId="77777777" w:rsidR="00C23445" w:rsidRDefault="00000000">
            <w:pPr>
              <w:textAlignment w:val="center"/>
              <w:divId w:val="547227149"/>
              <w:rPr>
                <w:rFonts w:ascii="Arial" w:eastAsia="Times New Roman" w:hAnsi="Arial" w:cs="Arial"/>
                <w:sz w:val="18"/>
                <w:szCs w:val="18"/>
              </w:rPr>
            </w:pPr>
            <w:sdt>
              <w:sdtPr>
                <w:rPr>
                  <w:rFonts w:ascii="Arial" w:eastAsia="Times New Roman" w:hAnsi="Arial" w:cs="Arial"/>
                  <w:sz w:val="18"/>
                  <w:szCs w:val="18"/>
                </w:rPr>
                <w:id w:val="-130654909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45F456B7" w14:textId="77777777" w:rsidR="00C23445" w:rsidRDefault="00000000">
            <w:pPr>
              <w:textAlignment w:val="center"/>
              <w:divId w:val="1029376901"/>
              <w:rPr>
                <w:rFonts w:ascii="Arial" w:eastAsia="Times New Roman" w:hAnsi="Arial" w:cs="Arial"/>
                <w:sz w:val="18"/>
                <w:szCs w:val="18"/>
              </w:rPr>
            </w:pPr>
            <w:sdt>
              <w:sdtPr>
                <w:rPr>
                  <w:rFonts w:ascii="Arial" w:eastAsia="Times New Roman" w:hAnsi="Arial" w:cs="Arial"/>
                  <w:sz w:val="18"/>
                  <w:szCs w:val="18"/>
                </w:rPr>
                <w:id w:val="-9086941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9AF8FB5" w14:textId="77777777" w:rsidR="00C23445" w:rsidRDefault="00000000">
            <w:pPr>
              <w:textAlignment w:val="center"/>
              <w:divId w:val="2012172560"/>
              <w:rPr>
                <w:rFonts w:ascii="Arial" w:eastAsia="Times New Roman" w:hAnsi="Arial" w:cs="Arial"/>
                <w:sz w:val="18"/>
                <w:szCs w:val="18"/>
              </w:rPr>
            </w:pPr>
            <w:sdt>
              <w:sdtPr>
                <w:rPr>
                  <w:rFonts w:ascii="Arial" w:eastAsia="Times New Roman" w:hAnsi="Arial" w:cs="Arial"/>
                  <w:sz w:val="18"/>
                  <w:szCs w:val="18"/>
                </w:rPr>
                <w:id w:val="-101807907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F28FBCD" w14:textId="77777777" w:rsidR="00C23445" w:rsidRDefault="00000000">
            <w:pPr>
              <w:textAlignment w:val="center"/>
              <w:divId w:val="2069724468"/>
              <w:rPr>
                <w:rFonts w:ascii="Arial" w:eastAsia="Times New Roman" w:hAnsi="Arial" w:cs="Arial"/>
                <w:sz w:val="18"/>
                <w:szCs w:val="18"/>
              </w:rPr>
            </w:pPr>
            <w:sdt>
              <w:sdtPr>
                <w:rPr>
                  <w:rFonts w:ascii="Arial" w:eastAsia="Times New Roman" w:hAnsi="Arial" w:cs="Arial"/>
                  <w:sz w:val="18"/>
                  <w:szCs w:val="18"/>
                </w:rPr>
                <w:id w:val="180172881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6BFD097" w14:textId="77777777" w:rsidTr="00C23445">
        <w:trPr>
          <w:divId w:val="1293289188"/>
        </w:trPr>
        <w:tc>
          <w:tcPr>
            <w:tcW w:w="8397" w:type="dxa"/>
            <w:hideMark/>
          </w:tcPr>
          <w:p w14:paraId="42E08019" w14:textId="77777777" w:rsidR="00C23445" w:rsidRDefault="00C23445">
            <w:pPr>
              <w:divId w:val="16732888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17989123"/>
              <w:placeholder>
                <w:docPart w:val="DefaultPlaceholder_-1854013440"/>
              </w:placeholder>
              <w:showingPlcHdr/>
              <w:text w:multiLine="1"/>
            </w:sdtPr>
            <w:sdtContent>
              <w:p w14:paraId="399F139A"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D55173A" w14:textId="77777777" w:rsidTr="00C23445">
        <w:trPr>
          <w:divId w:val="1293289188"/>
        </w:trPr>
        <w:tc>
          <w:tcPr>
            <w:tcW w:w="8397" w:type="dxa"/>
            <w:hideMark/>
          </w:tcPr>
          <w:p w14:paraId="27B1FBEF" w14:textId="77777777" w:rsidR="00C23445" w:rsidRDefault="00C23445">
            <w:pPr>
              <w:divId w:val="639725649"/>
              <w:rPr>
                <w:rFonts w:ascii="Arial" w:eastAsia="Times New Roman" w:hAnsi="Arial" w:cs="Arial"/>
                <w:b/>
                <w:bCs/>
                <w:sz w:val="23"/>
                <w:szCs w:val="23"/>
              </w:rPr>
            </w:pPr>
            <w:r>
              <w:rPr>
                <w:rFonts w:ascii="Arial" w:eastAsia="Times New Roman" w:hAnsi="Arial" w:cs="Arial"/>
                <w:b/>
                <w:bCs/>
                <w:sz w:val="23"/>
                <w:szCs w:val="23"/>
              </w:rPr>
              <w:t>Auditor Actions</w:t>
            </w:r>
          </w:p>
          <w:p w14:paraId="721AD9CF" w14:textId="77777777" w:rsidR="00C23445" w:rsidRDefault="00000000">
            <w:pPr>
              <w:divId w:val="2134976077"/>
              <w:rPr>
                <w:rFonts w:ascii="Arial" w:eastAsia="Times New Roman" w:hAnsi="Arial" w:cs="Arial"/>
                <w:sz w:val="18"/>
                <w:szCs w:val="18"/>
              </w:rPr>
            </w:pPr>
            <w:sdt>
              <w:sdtPr>
                <w:rPr>
                  <w:rStyle w:val="iatacheckbox1"/>
                  <w:rFonts w:ascii="Arial" w:eastAsia="Times New Roman" w:hAnsi="Arial" w:cs="Arial"/>
                  <w:sz w:val="18"/>
                  <w:szCs w:val="18"/>
                </w:rPr>
                <w:id w:val="176418825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management and control system for operational records in cargo operations (focus: system defines schedule for periodic file backup). </w:t>
            </w:r>
          </w:p>
          <w:p w14:paraId="0B22E02D" w14:textId="77777777" w:rsidR="00C23445" w:rsidRDefault="00000000">
            <w:pPr>
              <w:divId w:val="1878078069"/>
              <w:rPr>
                <w:rFonts w:ascii="Arial" w:eastAsia="Times New Roman" w:hAnsi="Arial" w:cs="Arial"/>
                <w:sz w:val="18"/>
                <w:szCs w:val="18"/>
              </w:rPr>
            </w:pPr>
            <w:sdt>
              <w:sdtPr>
                <w:rPr>
                  <w:rStyle w:val="iatacheckbox1"/>
                  <w:rFonts w:ascii="Arial" w:eastAsia="Times New Roman" w:hAnsi="Arial" w:cs="Arial"/>
                  <w:sz w:val="18"/>
                  <w:szCs w:val="18"/>
                </w:rPr>
                <w:id w:val="-118250602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management representative(s). </w:t>
            </w:r>
          </w:p>
          <w:p w14:paraId="53FEC921" w14:textId="77777777" w:rsidR="00C23445" w:rsidRDefault="00000000">
            <w:pPr>
              <w:divId w:val="1091974868"/>
              <w:rPr>
                <w:rFonts w:ascii="Arial" w:eastAsia="Times New Roman" w:hAnsi="Arial" w:cs="Arial"/>
                <w:sz w:val="18"/>
                <w:szCs w:val="18"/>
              </w:rPr>
            </w:pPr>
            <w:sdt>
              <w:sdtPr>
                <w:rPr>
                  <w:rStyle w:val="iatacheckbox1"/>
                  <w:rFonts w:ascii="Arial" w:eastAsia="Times New Roman" w:hAnsi="Arial" w:cs="Arial"/>
                  <w:sz w:val="18"/>
                  <w:szCs w:val="18"/>
                </w:rPr>
                <w:id w:val="151479650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record(s) of backup files for electronic records. </w:t>
            </w:r>
          </w:p>
          <w:p w14:paraId="7076EC53" w14:textId="77777777" w:rsidR="00C23445" w:rsidRDefault="00000000">
            <w:pPr>
              <w:divId w:val="99496471"/>
              <w:rPr>
                <w:rFonts w:ascii="Arial" w:eastAsia="Times New Roman" w:hAnsi="Arial" w:cs="Arial"/>
                <w:sz w:val="18"/>
                <w:szCs w:val="18"/>
              </w:rPr>
            </w:pPr>
            <w:sdt>
              <w:sdtPr>
                <w:rPr>
                  <w:rStyle w:val="iatacheckbox1"/>
                  <w:rFonts w:ascii="Arial" w:eastAsia="Times New Roman" w:hAnsi="Arial" w:cs="Arial"/>
                  <w:sz w:val="18"/>
                  <w:szCs w:val="18"/>
                </w:rPr>
                <w:id w:val="125061783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775830352"/>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2B54217" w14:textId="77777777" w:rsidTr="00C23445">
        <w:trPr>
          <w:divId w:val="1293289188"/>
        </w:trPr>
        <w:tc>
          <w:tcPr>
            <w:tcW w:w="8397" w:type="dxa"/>
            <w:hideMark/>
          </w:tcPr>
          <w:p w14:paraId="6468D546" w14:textId="77777777" w:rsidR="00C23445" w:rsidRDefault="00C23445">
            <w:pPr>
              <w:divId w:val="1054113310"/>
              <w:rPr>
                <w:rFonts w:ascii="Arial" w:eastAsia="Times New Roman" w:hAnsi="Arial" w:cs="Arial"/>
                <w:b/>
                <w:bCs/>
                <w:sz w:val="23"/>
                <w:szCs w:val="23"/>
              </w:rPr>
            </w:pPr>
            <w:r>
              <w:rPr>
                <w:rFonts w:ascii="Arial" w:eastAsia="Times New Roman" w:hAnsi="Arial" w:cs="Arial"/>
                <w:b/>
                <w:bCs/>
                <w:sz w:val="23"/>
                <w:szCs w:val="23"/>
              </w:rPr>
              <w:t>Guidance</w:t>
            </w:r>
          </w:p>
          <w:p w14:paraId="24CACA07" w14:textId="77777777" w:rsidR="00C23445" w:rsidRDefault="00C23445">
            <w:pPr>
              <w:divId w:val="1699619948"/>
              <w:rPr>
                <w:rFonts w:ascii="Arial" w:eastAsia="Times New Roman" w:hAnsi="Arial" w:cs="Arial"/>
                <w:sz w:val="18"/>
                <w:szCs w:val="18"/>
              </w:rPr>
            </w:pPr>
            <w:r>
              <w:rPr>
                <w:rFonts w:ascii="Arial" w:eastAsia="Times New Roman" w:hAnsi="Arial" w:cs="Arial"/>
                <w:sz w:val="18"/>
                <w:szCs w:val="18"/>
              </w:rPr>
              <w:t>Refer to Guidance associated with ORG 2.6.2 located in ISM Section 1.</w:t>
            </w:r>
          </w:p>
        </w:tc>
      </w:tr>
    </w:tbl>
    <w:p w14:paraId="4EB53423" w14:textId="77777777" w:rsidR="00C23445" w:rsidRDefault="00C23445">
      <w:pPr>
        <w:pStyle w:val="NormalWeb"/>
        <w:divId w:val="1293289188"/>
        <w:rPr>
          <w:rFonts w:ascii="Arial" w:hAnsi="Arial" w:cs="Arial"/>
          <w:color w:val="022A4C"/>
          <w:sz w:val="18"/>
          <w:szCs w:val="18"/>
        </w:rPr>
      </w:pPr>
      <w:r>
        <w:rPr>
          <w:rFonts w:ascii="Arial" w:hAnsi="Arial" w:cs="Arial"/>
          <w:color w:val="022A4C"/>
          <w:sz w:val="18"/>
          <w:szCs w:val="18"/>
        </w:rPr>
        <w:t> </w:t>
      </w:r>
    </w:p>
    <w:p w14:paraId="189DFD02"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1.9 Quality Assurance Program</w:t>
      </w:r>
    </w:p>
    <w:tbl>
      <w:tblPr>
        <w:tblStyle w:val="TableGrid"/>
        <w:tblW w:w="4500" w:type="pct"/>
        <w:tblLayout w:type="fixed"/>
        <w:tblLook w:val="04A0" w:firstRow="1" w:lastRow="0" w:firstColumn="1" w:lastColumn="0" w:noHBand="0" w:noVBand="1"/>
      </w:tblPr>
      <w:tblGrid>
        <w:gridCol w:w="8618"/>
      </w:tblGrid>
      <w:tr w:rsidR="00BC451B" w14:paraId="16ED29B6" w14:textId="77777777" w:rsidTr="00C23445">
        <w:trPr>
          <w:divId w:val="114301853"/>
        </w:trPr>
        <w:tc>
          <w:tcPr>
            <w:tcW w:w="8397" w:type="dxa"/>
            <w:hideMark/>
          </w:tcPr>
          <w:p w14:paraId="7FFFE47A"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1.9.1</w:t>
            </w:r>
          </w:p>
        </w:tc>
      </w:tr>
      <w:tr w:rsidR="00BC451B" w14:paraId="360C812B" w14:textId="77777777" w:rsidTr="00C23445">
        <w:trPr>
          <w:divId w:val="114301853"/>
        </w:trPr>
        <w:tc>
          <w:tcPr>
            <w:tcW w:w="8397" w:type="dxa"/>
            <w:hideMark/>
          </w:tcPr>
          <w:p w14:paraId="2365FBAB" w14:textId="77777777" w:rsidR="00C23445" w:rsidRDefault="00C23445">
            <w:pPr>
              <w:divId w:val="1319109542"/>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quality assurance program that provides for the auditing and evaluation of the management system and operational functions within the scope of cargo operations at planned intervals to ensure the Operator is: </w:t>
            </w:r>
          </w:p>
          <w:p w14:paraId="1A748CB7" w14:textId="77777777" w:rsidR="00C23445" w:rsidRDefault="00C23445">
            <w:pPr>
              <w:pStyle w:val="iatalistitem"/>
              <w:numPr>
                <w:ilvl w:val="0"/>
                <w:numId w:val="8"/>
              </w:numPr>
              <w:divId w:val="1319109542"/>
              <w:rPr>
                <w:rFonts w:ascii="Arial" w:eastAsia="Times New Roman" w:hAnsi="Arial" w:cs="Arial"/>
                <w:sz w:val="18"/>
                <w:szCs w:val="18"/>
              </w:rPr>
            </w:pPr>
            <w:r>
              <w:rPr>
                <w:rFonts w:ascii="Arial" w:eastAsia="Times New Roman" w:hAnsi="Arial" w:cs="Arial"/>
                <w:sz w:val="18"/>
                <w:szCs w:val="18"/>
              </w:rPr>
              <w:t xml:space="preserve">Complying with applicable regulations and </w:t>
            </w:r>
            <w:proofErr w:type="gramStart"/>
            <w:r>
              <w:rPr>
                <w:rFonts w:ascii="Arial" w:eastAsia="Times New Roman" w:hAnsi="Arial" w:cs="Arial"/>
                <w:sz w:val="18"/>
                <w:szCs w:val="18"/>
              </w:rPr>
              <w:t>standards;</w:t>
            </w:r>
            <w:proofErr w:type="gramEnd"/>
          </w:p>
          <w:p w14:paraId="044707CD" w14:textId="77777777" w:rsidR="00C23445" w:rsidRDefault="00C23445">
            <w:pPr>
              <w:pStyle w:val="iatalistitem"/>
              <w:numPr>
                <w:ilvl w:val="0"/>
                <w:numId w:val="8"/>
              </w:numPr>
              <w:divId w:val="1319109542"/>
              <w:rPr>
                <w:rFonts w:ascii="Arial" w:eastAsia="Times New Roman" w:hAnsi="Arial" w:cs="Arial"/>
                <w:sz w:val="18"/>
                <w:szCs w:val="18"/>
              </w:rPr>
            </w:pPr>
            <w:r>
              <w:rPr>
                <w:rFonts w:ascii="Arial" w:eastAsia="Times New Roman" w:hAnsi="Arial" w:cs="Arial"/>
                <w:sz w:val="18"/>
                <w:szCs w:val="18"/>
              </w:rPr>
              <w:t xml:space="preserve">Satisfying stated operational </w:t>
            </w:r>
            <w:proofErr w:type="gramStart"/>
            <w:r>
              <w:rPr>
                <w:rFonts w:ascii="Arial" w:eastAsia="Times New Roman" w:hAnsi="Arial" w:cs="Arial"/>
                <w:sz w:val="18"/>
                <w:szCs w:val="18"/>
              </w:rPr>
              <w:t>needs;</w:t>
            </w:r>
            <w:proofErr w:type="gramEnd"/>
          </w:p>
          <w:p w14:paraId="3402E33E" w14:textId="77777777" w:rsidR="00C23445" w:rsidRDefault="00C23445">
            <w:pPr>
              <w:pStyle w:val="iatalistitem"/>
              <w:numPr>
                <w:ilvl w:val="0"/>
                <w:numId w:val="8"/>
              </w:numPr>
              <w:divId w:val="1319109542"/>
              <w:rPr>
                <w:rFonts w:ascii="Arial" w:eastAsia="Times New Roman" w:hAnsi="Arial" w:cs="Arial"/>
                <w:sz w:val="18"/>
                <w:szCs w:val="18"/>
              </w:rPr>
            </w:pPr>
            <w:r>
              <w:rPr>
                <w:rFonts w:ascii="Arial" w:eastAsia="Times New Roman" w:hAnsi="Arial" w:cs="Arial"/>
                <w:sz w:val="18"/>
                <w:szCs w:val="18"/>
              </w:rPr>
              <w:t xml:space="preserve">Identifying areas requiring </w:t>
            </w:r>
            <w:proofErr w:type="gramStart"/>
            <w:r>
              <w:rPr>
                <w:rFonts w:ascii="Arial" w:eastAsia="Times New Roman" w:hAnsi="Arial" w:cs="Arial"/>
                <w:sz w:val="18"/>
                <w:szCs w:val="18"/>
              </w:rPr>
              <w:t>improvement;</w:t>
            </w:r>
            <w:proofErr w:type="gramEnd"/>
          </w:p>
          <w:p w14:paraId="6DD49BF6" w14:textId="77777777" w:rsidR="00C23445" w:rsidRDefault="00C23445">
            <w:pPr>
              <w:pStyle w:val="iatalistitem"/>
              <w:numPr>
                <w:ilvl w:val="0"/>
                <w:numId w:val="8"/>
              </w:numPr>
              <w:divId w:val="1319109542"/>
              <w:rPr>
                <w:rFonts w:ascii="Arial" w:eastAsia="Times New Roman" w:hAnsi="Arial" w:cs="Arial"/>
                <w:sz w:val="18"/>
                <w:szCs w:val="18"/>
              </w:rPr>
            </w:pPr>
            <w:r>
              <w:rPr>
                <w:rFonts w:ascii="Arial" w:eastAsia="Times New Roman" w:hAnsi="Arial" w:cs="Arial"/>
                <w:sz w:val="18"/>
                <w:szCs w:val="18"/>
              </w:rPr>
              <w:t xml:space="preserve">Identifying hazards to </w:t>
            </w:r>
            <w:proofErr w:type="gramStart"/>
            <w:r>
              <w:rPr>
                <w:rFonts w:ascii="Arial" w:eastAsia="Times New Roman" w:hAnsi="Arial" w:cs="Arial"/>
                <w:sz w:val="18"/>
                <w:szCs w:val="18"/>
              </w:rPr>
              <w:t>operations;</w:t>
            </w:r>
            <w:proofErr w:type="gramEnd"/>
          </w:p>
          <w:p w14:paraId="10700F6D" w14:textId="77777777" w:rsidR="00C23445" w:rsidRDefault="00C23445">
            <w:pPr>
              <w:pStyle w:val="iatalistitem"/>
              <w:numPr>
                <w:ilvl w:val="0"/>
                <w:numId w:val="8"/>
              </w:numPr>
              <w:divId w:val="1319109542"/>
              <w:rPr>
                <w:rFonts w:ascii="Arial" w:eastAsia="Times New Roman" w:hAnsi="Arial" w:cs="Arial"/>
                <w:sz w:val="18"/>
                <w:szCs w:val="18"/>
              </w:rPr>
            </w:pPr>
            <w:r>
              <w:rPr>
                <w:rFonts w:ascii="Arial" w:eastAsia="Times New Roman" w:hAnsi="Arial" w:cs="Arial"/>
                <w:sz w:val="18"/>
                <w:szCs w:val="18"/>
              </w:rPr>
              <w:t xml:space="preserve">Assessing the effectiveness of safety risk controls.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633CA09A" w14:textId="77777777" w:rsidTr="00C23445">
        <w:trPr>
          <w:divId w:val="114301853"/>
        </w:trPr>
        <w:tc>
          <w:tcPr>
            <w:tcW w:w="8397" w:type="dxa"/>
            <w:hideMark/>
          </w:tcPr>
          <w:p w14:paraId="18C42DC8" w14:textId="77777777" w:rsidR="00C23445" w:rsidRDefault="00000000">
            <w:pPr>
              <w:textAlignment w:val="center"/>
              <w:divId w:val="1963415167"/>
              <w:rPr>
                <w:rFonts w:ascii="Arial" w:eastAsia="Times New Roman" w:hAnsi="Arial" w:cs="Arial"/>
                <w:sz w:val="18"/>
                <w:szCs w:val="18"/>
              </w:rPr>
            </w:pPr>
            <w:sdt>
              <w:sdtPr>
                <w:rPr>
                  <w:rFonts w:ascii="Arial" w:eastAsia="Times New Roman" w:hAnsi="Arial" w:cs="Arial"/>
                  <w:sz w:val="18"/>
                  <w:szCs w:val="18"/>
                </w:rPr>
                <w:id w:val="178246166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91D1F5C" w14:textId="77777777" w:rsidR="00C23445" w:rsidRDefault="00000000">
            <w:pPr>
              <w:textAlignment w:val="center"/>
              <w:divId w:val="1675843468"/>
              <w:rPr>
                <w:rFonts w:ascii="Arial" w:eastAsia="Times New Roman" w:hAnsi="Arial" w:cs="Arial"/>
                <w:sz w:val="18"/>
                <w:szCs w:val="18"/>
              </w:rPr>
            </w:pPr>
            <w:sdt>
              <w:sdtPr>
                <w:rPr>
                  <w:rFonts w:ascii="Arial" w:eastAsia="Times New Roman" w:hAnsi="Arial" w:cs="Arial"/>
                  <w:sz w:val="18"/>
                  <w:szCs w:val="18"/>
                </w:rPr>
                <w:id w:val="83526993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2D48CDC3" w14:textId="77777777" w:rsidR="00C23445" w:rsidRDefault="00000000">
            <w:pPr>
              <w:textAlignment w:val="center"/>
              <w:divId w:val="1157922209"/>
              <w:rPr>
                <w:rFonts w:ascii="Arial" w:eastAsia="Times New Roman" w:hAnsi="Arial" w:cs="Arial"/>
                <w:sz w:val="18"/>
                <w:szCs w:val="18"/>
              </w:rPr>
            </w:pPr>
            <w:sdt>
              <w:sdtPr>
                <w:rPr>
                  <w:rFonts w:ascii="Arial" w:eastAsia="Times New Roman" w:hAnsi="Arial" w:cs="Arial"/>
                  <w:sz w:val="18"/>
                  <w:szCs w:val="18"/>
                </w:rPr>
                <w:id w:val="-175689929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5D0A744D" w14:textId="77777777" w:rsidR="00C23445" w:rsidRDefault="00000000">
            <w:pPr>
              <w:textAlignment w:val="center"/>
              <w:divId w:val="1024750728"/>
              <w:rPr>
                <w:rFonts w:ascii="Arial" w:eastAsia="Times New Roman" w:hAnsi="Arial" w:cs="Arial"/>
                <w:sz w:val="18"/>
                <w:szCs w:val="18"/>
              </w:rPr>
            </w:pPr>
            <w:sdt>
              <w:sdtPr>
                <w:rPr>
                  <w:rFonts w:ascii="Arial" w:eastAsia="Times New Roman" w:hAnsi="Arial" w:cs="Arial"/>
                  <w:sz w:val="18"/>
                  <w:szCs w:val="18"/>
                </w:rPr>
                <w:id w:val="-168018565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51C8C3B" w14:textId="77777777" w:rsidR="00C23445" w:rsidRDefault="00000000">
            <w:pPr>
              <w:textAlignment w:val="center"/>
              <w:divId w:val="992640860"/>
              <w:rPr>
                <w:rFonts w:ascii="Arial" w:eastAsia="Times New Roman" w:hAnsi="Arial" w:cs="Arial"/>
                <w:sz w:val="18"/>
                <w:szCs w:val="18"/>
              </w:rPr>
            </w:pPr>
            <w:sdt>
              <w:sdtPr>
                <w:rPr>
                  <w:rFonts w:ascii="Arial" w:eastAsia="Times New Roman" w:hAnsi="Arial" w:cs="Arial"/>
                  <w:sz w:val="18"/>
                  <w:szCs w:val="18"/>
                </w:rPr>
                <w:id w:val="52206616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E9BEC2D" w14:textId="77777777" w:rsidTr="00C23445">
        <w:trPr>
          <w:divId w:val="114301853"/>
        </w:trPr>
        <w:tc>
          <w:tcPr>
            <w:tcW w:w="8397" w:type="dxa"/>
            <w:hideMark/>
          </w:tcPr>
          <w:p w14:paraId="27EA26D0" w14:textId="77777777" w:rsidR="00C23445" w:rsidRDefault="00C23445">
            <w:pPr>
              <w:divId w:val="2647006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5463834"/>
              <w:placeholder>
                <w:docPart w:val="DefaultPlaceholder_-1854013440"/>
              </w:placeholder>
              <w:showingPlcHdr/>
              <w:text w:multiLine="1"/>
            </w:sdtPr>
            <w:sdtContent>
              <w:p w14:paraId="5CDFBE7F"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BBE2E9C" w14:textId="77777777" w:rsidTr="00C23445">
        <w:trPr>
          <w:divId w:val="114301853"/>
        </w:trPr>
        <w:tc>
          <w:tcPr>
            <w:tcW w:w="8397" w:type="dxa"/>
            <w:hideMark/>
          </w:tcPr>
          <w:p w14:paraId="0EC02C41" w14:textId="77777777" w:rsidR="00C23445" w:rsidRDefault="00C23445">
            <w:pPr>
              <w:divId w:val="145629547"/>
              <w:rPr>
                <w:rFonts w:ascii="Arial" w:eastAsia="Times New Roman" w:hAnsi="Arial" w:cs="Arial"/>
                <w:b/>
                <w:bCs/>
                <w:sz w:val="23"/>
                <w:szCs w:val="23"/>
              </w:rPr>
            </w:pPr>
            <w:r>
              <w:rPr>
                <w:rFonts w:ascii="Arial" w:eastAsia="Times New Roman" w:hAnsi="Arial" w:cs="Arial"/>
                <w:b/>
                <w:bCs/>
                <w:sz w:val="23"/>
                <w:szCs w:val="23"/>
              </w:rPr>
              <w:t>Auditor Actions</w:t>
            </w:r>
          </w:p>
          <w:p w14:paraId="7D6E6C09" w14:textId="77777777" w:rsidR="00C23445" w:rsidRDefault="00000000">
            <w:pPr>
              <w:divId w:val="431363630"/>
              <w:rPr>
                <w:rFonts w:ascii="Arial" w:eastAsia="Times New Roman" w:hAnsi="Arial" w:cs="Arial"/>
                <w:sz w:val="18"/>
                <w:szCs w:val="18"/>
              </w:rPr>
            </w:pPr>
            <w:sdt>
              <w:sdtPr>
                <w:rPr>
                  <w:rStyle w:val="iatacheckbox1"/>
                  <w:rFonts w:ascii="Arial" w:eastAsia="Times New Roman" w:hAnsi="Arial" w:cs="Arial"/>
                  <w:sz w:val="18"/>
                  <w:szCs w:val="18"/>
                </w:rPr>
                <w:id w:val="149352817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role/organization/structure of quality assurance program in cargo operations (focus: role/purpose within organization/SMS; definition of audit program scope/objectives; description of program elements/procedures for ongoing auditing of management/operational areas). </w:t>
            </w:r>
          </w:p>
          <w:p w14:paraId="10339ED7" w14:textId="77777777" w:rsidR="00C23445" w:rsidRDefault="00000000">
            <w:pPr>
              <w:divId w:val="1788575214"/>
              <w:rPr>
                <w:rFonts w:ascii="Arial" w:eastAsia="Times New Roman" w:hAnsi="Arial" w:cs="Arial"/>
                <w:sz w:val="18"/>
                <w:szCs w:val="18"/>
              </w:rPr>
            </w:pPr>
            <w:sdt>
              <w:sdtPr>
                <w:rPr>
                  <w:rStyle w:val="iatacheckbox1"/>
                  <w:rFonts w:ascii="Arial" w:eastAsia="Times New Roman" w:hAnsi="Arial" w:cs="Arial"/>
                  <w:sz w:val="18"/>
                  <w:szCs w:val="18"/>
                </w:rPr>
                <w:id w:val="-17066333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quality assurance program manager. </w:t>
            </w:r>
          </w:p>
          <w:p w14:paraId="27616477" w14:textId="77777777" w:rsidR="00C23445" w:rsidRDefault="00000000">
            <w:pPr>
              <w:divId w:val="1163861761"/>
              <w:rPr>
                <w:rFonts w:ascii="Arial" w:eastAsia="Times New Roman" w:hAnsi="Arial" w:cs="Arial"/>
                <w:sz w:val="18"/>
                <w:szCs w:val="18"/>
              </w:rPr>
            </w:pPr>
            <w:sdt>
              <w:sdtPr>
                <w:rPr>
                  <w:rStyle w:val="iatacheckbox1"/>
                  <w:rFonts w:ascii="Arial" w:eastAsia="Times New Roman" w:hAnsi="Arial" w:cs="Arial"/>
                  <w:sz w:val="18"/>
                  <w:szCs w:val="18"/>
                </w:rPr>
                <w:id w:val="-13401929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selected operational managers (focus: interface with quality assurance program). </w:t>
            </w:r>
          </w:p>
          <w:p w14:paraId="5E57F236" w14:textId="77777777" w:rsidR="00C23445" w:rsidRDefault="00000000">
            <w:pPr>
              <w:divId w:val="2069918424"/>
              <w:rPr>
                <w:rFonts w:ascii="Arial" w:eastAsia="Times New Roman" w:hAnsi="Arial" w:cs="Arial"/>
                <w:sz w:val="18"/>
                <w:szCs w:val="18"/>
              </w:rPr>
            </w:pPr>
            <w:sdt>
              <w:sdtPr>
                <w:rPr>
                  <w:rStyle w:val="iatacheckbox1"/>
                  <w:rFonts w:ascii="Arial" w:eastAsia="Times New Roman" w:hAnsi="Arial" w:cs="Arial"/>
                  <w:sz w:val="18"/>
                  <w:szCs w:val="18"/>
                </w:rPr>
                <w:id w:val="-94515089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cargo operations audit reports (focus: audit scope/process/organizational interface). </w:t>
            </w:r>
          </w:p>
          <w:p w14:paraId="6EF3D84F" w14:textId="77777777" w:rsidR="00C23445" w:rsidRDefault="00000000">
            <w:pPr>
              <w:divId w:val="1698777774"/>
              <w:rPr>
                <w:rFonts w:ascii="Arial" w:eastAsia="Times New Roman" w:hAnsi="Arial" w:cs="Arial"/>
                <w:sz w:val="18"/>
                <w:szCs w:val="18"/>
              </w:rPr>
            </w:pPr>
            <w:sdt>
              <w:sdtPr>
                <w:rPr>
                  <w:rStyle w:val="iatacheckbox1"/>
                  <w:rFonts w:ascii="Arial" w:eastAsia="Times New Roman" w:hAnsi="Arial" w:cs="Arial"/>
                  <w:sz w:val="18"/>
                  <w:szCs w:val="18"/>
                </w:rPr>
                <w:id w:val="25657401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8552996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254002F" w14:textId="77777777" w:rsidTr="00C23445">
        <w:trPr>
          <w:divId w:val="114301853"/>
        </w:trPr>
        <w:tc>
          <w:tcPr>
            <w:tcW w:w="8397" w:type="dxa"/>
            <w:hideMark/>
          </w:tcPr>
          <w:p w14:paraId="6A0EDD54" w14:textId="77777777" w:rsidR="00C23445" w:rsidRDefault="00C23445">
            <w:pPr>
              <w:divId w:val="1292477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74DC45E" w14:textId="77777777" w:rsidR="00C23445" w:rsidRDefault="00C23445">
            <w:pPr>
              <w:divId w:val="1119571994"/>
              <w:rPr>
                <w:rFonts w:ascii="Arial" w:eastAsia="Times New Roman" w:hAnsi="Arial" w:cs="Arial"/>
                <w:sz w:val="18"/>
                <w:szCs w:val="18"/>
              </w:rPr>
            </w:pPr>
            <w:r>
              <w:rPr>
                <w:rFonts w:ascii="Arial" w:eastAsia="Times New Roman" w:hAnsi="Arial" w:cs="Arial"/>
                <w:sz w:val="18"/>
                <w:szCs w:val="18"/>
              </w:rPr>
              <w:t>Refer to the IRM for the definition of Quality Assurance (QA).</w:t>
            </w:r>
          </w:p>
          <w:p w14:paraId="5D7336B8" w14:textId="77777777" w:rsidR="00C23445" w:rsidRDefault="00C23445">
            <w:pPr>
              <w:divId w:val="291445791"/>
              <w:rPr>
                <w:rFonts w:ascii="Arial" w:eastAsia="Times New Roman" w:hAnsi="Arial" w:cs="Arial"/>
                <w:sz w:val="18"/>
                <w:szCs w:val="18"/>
              </w:rPr>
            </w:pPr>
            <w:r>
              <w:rPr>
                <w:rFonts w:ascii="Arial" w:eastAsia="Times New Roman" w:hAnsi="Arial" w:cs="Arial"/>
                <w:sz w:val="18"/>
                <w:szCs w:val="18"/>
              </w:rPr>
              <w:t>Refer to Guidance associated with ORG 2.1.1 located in ISM Section 1.</w:t>
            </w:r>
          </w:p>
          <w:p w14:paraId="28071241" w14:textId="77777777" w:rsidR="00C23445" w:rsidRDefault="00C23445">
            <w:pPr>
              <w:divId w:val="1932933854"/>
              <w:rPr>
                <w:rFonts w:ascii="Arial" w:eastAsia="Times New Roman" w:hAnsi="Arial" w:cs="Arial"/>
                <w:sz w:val="18"/>
                <w:szCs w:val="18"/>
              </w:rPr>
            </w:pPr>
            <w:r>
              <w:rPr>
                <w:rFonts w:ascii="Arial" w:eastAsia="Times New Roman" w:hAnsi="Arial" w:cs="Arial"/>
                <w:sz w:val="18"/>
                <w:szCs w:val="18"/>
              </w:rPr>
              <w:t xml:space="preserve">A corporate quality assurance program that is applied to all areas of the company associated with the conduct of revenue and/or non-revenue cargo operations will also satisfy this requirement. </w:t>
            </w:r>
          </w:p>
        </w:tc>
      </w:tr>
    </w:tbl>
    <w:p w14:paraId="5B97EA3B" w14:textId="77777777" w:rsidR="00C23445" w:rsidRDefault="00C23445">
      <w:pPr>
        <w:pStyle w:val="NormalWeb"/>
        <w:divId w:val="11430185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563568D6" w14:textId="77777777" w:rsidTr="00C23445">
        <w:trPr>
          <w:divId w:val="114301853"/>
        </w:trPr>
        <w:tc>
          <w:tcPr>
            <w:tcW w:w="8397" w:type="dxa"/>
            <w:hideMark/>
          </w:tcPr>
          <w:p w14:paraId="6E01CD7F"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1.9.2</w:t>
            </w:r>
          </w:p>
        </w:tc>
      </w:tr>
      <w:tr w:rsidR="00BC451B" w14:paraId="5ED4E73C" w14:textId="77777777" w:rsidTr="00C23445">
        <w:trPr>
          <w:divId w:val="114301853"/>
        </w:trPr>
        <w:tc>
          <w:tcPr>
            <w:tcW w:w="8397" w:type="dxa"/>
            <w:hideMark/>
          </w:tcPr>
          <w:p w14:paraId="5A03C291" w14:textId="77777777" w:rsidR="00C23445" w:rsidRDefault="00C23445">
            <w:pPr>
              <w:divId w:val="1764304811"/>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for addressing findings resulting from audits conducted under the quality assurance program, which ensures: </w:t>
            </w:r>
          </w:p>
          <w:p w14:paraId="5D4C12EF" w14:textId="77777777" w:rsidR="00C23445" w:rsidRDefault="00C23445">
            <w:pPr>
              <w:pStyle w:val="iatalistitem"/>
              <w:numPr>
                <w:ilvl w:val="0"/>
                <w:numId w:val="9"/>
              </w:numPr>
              <w:divId w:val="1764304811"/>
              <w:rPr>
                <w:rFonts w:ascii="Arial" w:eastAsia="Times New Roman" w:hAnsi="Arial" w:cs="Arial"/>
                <w:sz w:val="18"/>
                <w:szCs w:val="18"/>
              </w:rPr>
            </w:pPr>
            <w:r>
              <w:rPr>
                <w:rFonts w:ascii="Arial" w:eastAsia="Times New Roman" w:hAnsi="Arial" w:cs="Arial"/>
                <w:sz w:val="18"/>
                <w:szCs w:val="18"/>
              </w:rPr>
              <w:t>Identification of root cause(s</w:t>
            </w:r>
            <w:proofErr w:type="gramStart"/>
            <w:r>
              <w:rPr>
                <w:rFonts w:ascii="Arial" w:eastAsia="Times New Roman" w:hAnsi="Arial" w:cs="Arial"/>
                <w:sz w:val="18"/>
                <w:szCs w:val="18"/>
              </w:rPr>
              <w:t>);</w:t>
            </w:r>
            <w:proofErr w:type="gramEnd"/>
          </w:p>
          <w:p w14:paraId="4A7F47FF" w14:textId="77777777" w:rsidR="00C23445" w:rsidRDefault="00C23445">
            <w:pPr>
              <w:pStyle w:val="iatalistitem"/>
              <w:numPr>
                <w:ilvl w:val="0"/>
                <w:numId w:val="9"/>
              </w:numPr>
              <w:divId w:val="1764304811"/>
              <w:rPr>
                <w:rFonts w:ascii="Arial" w:eastAsia="Times New Roman" w:hAnsi="Arial" w:cs="Arial"/>
                <w:sz w:val="18"/>
                <w:szCs w:val="18"/>
              </w:rPr>
            </w:pPr>
            <w:r>
              <w:rPr>
                <w:rFonts w:ascii="Arial" w:eastAsia="Times New Roman" w:hAnsi="Arial" w:cs="Arial"/>
                <w:sz w:val="18"/>
                <w:szCs w:val="18"/>
              </w:rPr>
              <w:t xml:space="preserve">Development of corrective action, as appropriate to address </w:t>
            </w:r>
            <w:proofErr w:type="gramStart"/>
            <w:r>
              <w:rPr>
                <w:rFonts w:ascii="Arial" w:eastAsia="Times New Roman" w:hAnsi="Arial" w:cs="Arial"/>
                <w:sz w:val="18"/>
                <w:szCs w:val="18"/>
              </w:rPr>
              <w:t>findings;</w:t>
            </w:r>
            <w:proofErr w:type="gramEnd"/>
          </w:p>
          <w:p w14:paraId="0FF9CE11" w14:textId="77777777" w:rsidR="00C23445" w:rsidRDefault="00C23445">
            <w:pPr>
              <w:pStyle w:val="iatalistitem"/>
              <w:numPr>
                <w:ilvl w:val="0"/>
                <w:numId w:val="9"/>
              </w:numPr>
              <w:divId w:val="1764304811"/>
              <w:rPr>
                <w:rFonts w:ascii="Arial" w:eastAsia="Times New Roman" w:hAnsi="Arial" w:cs="Arial"/>
                <w:sz w:val="18"/>
                <w:szCs w:val="18"/>
              </w:rPr>
            </w:pPr>
            <w:r>
              <w:rPr>
                <w:rFonts w:ascii="Arial" w:eastAsia="Times New Roman" w:hAnsi="Arial" w:cs="Arial"/>
                <w:sz w:val="18"/>
                <w:szCs w:val="18"/>
              </w:rPr>
              <w:t xml:space="preserve">Implementation of corrective action in appropriate areas of cargo </w:t>
            </w:r>
            <w:proofErr w:type="gramStart"/>
            <w:r>
              <w:rPr>
                <w:rFonts w:ascii="Arial" w:eastAsia="Times New Roman" w:hAnsi="Arial" w:cs="Arial"/>
                <w:sz w:val="18"/>
                <w:szCs w:val="18"/>
              </w:rPr>
              <w:t>operations;</w:t>
            </w:r>
            <w:proofErr w:type="gramEnd"/>
          </w:p>
          <w:p w14:paraId="7D632023" w14:textId="77777777" w:rsidR="00C23445" w:rsidRDefault="00C23445">
            <w:pPr>
              <w:pStyle w:val="iatalistitem"/>
              <w:numPr>
                <w:ilvl w:val="0"/>
                <w:numId w:val="9"/>
              </w:numPr>
              <w:divId w:val="1764304811"/>
              <w:rPr>
                <w:rFonts w:ascii="Arial" w:eastAsia="Times New Roman" w:hAnsi="Arial" w:cs="Arial"/>
                <w:sz w:val="18"/>
                <w:szCs w:val="18"/>
              </w:rPr>
            </w:pPr>
            <w:r>
              <w:rPr>
                <w:rFonts w:ascii="Arial" w:eastAsia="Times New Roman" w:hAnsi="Arial" w:cs="Arial"/>
                <w:sz w:val="18"/>
                <w:szCs w:val="18"/>
              </w:rPr>
              <w:t xml:space="preserve">Evaluation of corrective action to determine effectiveness.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669E943A" w14:textId="77777777" w:rsidTr="00C23445">
        <w:trPr>
          <w:divId w:val="114301853"/>
        </w:trPr>
        <w:tc>
          <w:tcPr>
            <w:tcW w:w="8397" w:type="dxa"/>
            <w:hideMark/>
          </w:tcPr>
          <w:p w14:paraId="28B7C0D7" w14:textId="77777777" w:rsidR="00C23445" w:rsidRDefault="00000000">
            <w:pPr>
              <w:textAlignment w:val="center"/>
              <w:divId w:val="1412700107"/>
              <w:rPr>
                <w:rFonts w:ascii="Arial" w:eastAsia="Times New Roman" w:hAnsi="Arial" w:cs="Arial"/>
                <w:sz w:val="18"/>
                <w:szCs w:val="18"/>
              </w:rPr>
            </w:pPr>
            <w:sdt>
              <w:sdtPr>
                <w:rPr>
                  <w:rFonts w:ascii="Arial" w:eastAsia="Times New Roman" w:hAnsi="Arial" w:cs="Arial"/>
                  <w:sz w:val="18"/>
                  <w:szCs w:val="18"/>
                </w:rPr>
                <w:id w:val="58573362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2C6DBBFE" w14:textId="77777777" w:rsidR="00C23445" w:rsidRDefault="00000000">
            <w:pPr>
              <w:textAlignment w:val="center"/>
              <w:divId w:val="1160274173"/>
              <w:rPr>
                <w:rFonts w:ascii="Arial" w:eastAsia="Times New Roman" w:hAnsi="Arial" w:cs="Arial"/>
                <w:sz w:val="18"/>
                <w:szCs w:val="18"/>
              </w:rPr>
            </w:pPr>
            <w:sdt>
              <w:sdtPr>
                <w:rPr>
                  <w:rFonts w:ascii="Arial" w:eastAsia="Times New Roman" w:hAnsi="Arial" w:cs="Arial"/>
                  <w:sz w:val="18"/>
                  <w:szCs w:val="18"/>
                </w:rPr>
                <w:id w:val="78037643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8D1C87B" w14:textId="77777777" w:rsidR="00C23445" w:rsidRDefault="00000000">
            <w:pPr>
              <w:textAlignment w:val="center"/>
              <w:divId w:val="1718116552"/>
              <w:rPr>
                <w:rFonts w:ascii="Arial" w:eastAsia="Times New Roman" w:hAnsi="Arial" w:cs="Arial"/>
                <w:sz w:val="18"/>
                <w:szCs w:val="18"/>
              </w:rPr>
            </w:pPr>
            <w:sdt>
              <w:sdtPr>
                <w:rPr>
                  <w:rFonts w:ascii="Arial" w:eastAsia="Times New Roman" w:hAnsi="Arial" w:cs="Arial"/>
                  <w:sz w:val="18"/>
                  <w:szCs w:val="18"/>
                </w:rPr>
                <w:id w:val="84636954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304DBEA" w14:textId="77777777" w:rsidR="00C23445" w:rsidRDefault="00000000">
            <w:pPr>
              <w:textAlignment w:val="center"/>
              <w:divId w:val="2000500420"/>
              <w:rPr>
                <w:rFonts w:ascii="Arial" w:eastAsia="Times New Roman" w:hAnsi="Arial" w:cs="Arial"/>
                <w:sz w:val="18"/>
                <w:szCs w:val="18"/>
              </w:rPr>
            </w:pPr>
            <w:sdt>
              <w:sdtPr>
                <w:rPr>
                  <w:rFonts w:ascii="Arial" w:eastAsia="Times New Roman" w:hAnsi="Arial" w:cs="Arial"/>
                  <w:sz w:val="18"/>
                  <w:szCs w:val="18"/>
                </w:rPr>
                <w:id w:val="104302597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1C7599EB" w14:textId="77777777" w:rsidR="00C23445" w:rsidRDefault="00000000">
            <w:pPr>
              <w:textAlignment w:val="center"/>
              <w:divId w:val="383528839"/>
              <w:rPr>
                <w:rFonts w:ascii="Arial" w:eastAsia="Times New Roman" w:hAnsi="Arial" w:cs="Arial"/>
                <w:sz w:val="18"/>
                <w:szCs w:val="18"/>
              </w:rPr>
            </w:pPr>
            <w:sdt>
              <w:sdtPr>
                <w:rPr>
                  <w:rFonts w:ascii="Arial" w:eastAsia="Times New Roman" w:hAnsi="Arial" w:cs="Arial"/>
                  <w:sz w:val="18"/>
                  <w:szCs w:val="18"/>
                </w:rPr>
                <w:id w:val="52993033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8177A11" w14:textId="77777777" w:rsidTr="00C23445">
        <w:trPr>
          <w:divId w:val="114301853"/>
        </w:trPr>
        <w:tc>
          <w:tcPr>
            <w:tcW w:w="8397" w:type="dxa"/>
            <w:hideMark/>
          </w:tcPr>
          <w:p w14:paraId="6CA95653" w14:textId="77777777" w:rsidR="00C23445" w:rsidRDefault="00C23445">
            <w:pPr>
              <w:divId w:val="13889202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860840"/>
              <w:placeholder>
                <w:docPart w:val="DefaultPlaceholder_-1854013440"/>
              </w:placeholder>
              <w:showingPlcHdr/>
              <w:text w:multiLine="1"/>
            </w:sdtPr>
            <w:sdtContent>
              <w:p w14:paraId="3761A584"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2F68EB4E" w14:textId="77777777" w:rsidTr="00C23445">
        <w:trPr>
          <w:divId w:val="114301853"/>
        </w:trPr>
        <w:tc>
          <w:tcPr>
            <w:tcW w:w="8397" w:type="dxa"/>
            <w:hideMark/>
          </w:tcPr>
          <w:p w14:paraId="77B2B218" w14:textId="77777777" w:rsidR="00C23445" w:rsidRDefault="00C23445">
            <w:pPr>
              <w:divId w:val="529491186"/>
              <w:rPr>
                <w:rFonts w:ascii="Arial" w:eastAsia="Times New Roman" w:hAnsi="Arial" w:cs="Arial"/>
                <w:b/>
                <w:bCs/>
                <w:sz w:val="23"/>
                <w:szCs w:val="23"/>
              </w:rPr>
            </w:pPr>
            <w:r>
              <w:rPr>
                <w:rFonts w:ascii="Arial" w:eastAsia="Times New Roman" w:hAnsi="Arial" w:cs="Arial"/>
                <w:b/>
                <w:bCs/>
                <w:sz w:val="23"/>
                <w:szCs w:val="23"/>
              </w:rPr>
              <w:t>Auditor Actions</w:t>
            </w:r>
          </w:p>
          <w:p w14:paraId="1D672D58" w14:textId="77777777" w:rsidR="00C23445" w:rsidRDefault="00000000">
            <w:pPr>
              <w:divId w:val="1044868115"/>
              <w:rPr>
                <w:rFonts w:ascii="Arial" w:eastAsia="Times New Roman" w:hAnsi="Arial" w:cs="Arial"/>
                <w:sz w:val="18"/>
                <w:szCs w:val="18"/>
              </w:rPr>
            </w:pPr>
            <w:sdt>
              <w:sdtPr>
                <w:rPr>
                  <w:rStyle w:val="iatacheckbox1"/>
                  <w:rFonts w:ascii="Arial" w:eastAsia="Times New Roman" w:hAnsi="Arial" w:cs="Arial"/>
                  <w:sz w:val="18"/>
                  <w:szCs w:val="18"/>
                </w:rPr>
                <w:id w:val="-105307756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addressing quality assurance audit findings in cargo operations. </w:t>
            </w:r>
          </w:p>
          <w:p w14:paraId="1A434EBB" w14:textId="77777777" w:rsidR="00C23445" w:rsidRDefault="00000000">
            <w:pPr>
              <w:divId w:val="1200512455"/>
              <w:rPr>
                <w:rFonts w:ascii="Arial" w:eastAsia="Times New Roman" w:hAnsi="Arial" w:cs="Arial"/>
                <w:sz w:val="18"/>
                <w:szCs w:val="18"/>
              </w:rPr>
            </w:pPr>
            <w:sdt>
              <w:sdtPr>
                <w:rPr>
                  <w:rStyle w:val="iatacheckbox1"/>
                  <w:rFonts w:ascii="Arial" w:eastAsia="Times New Roman" w:hAnsi="Arial" w:cs="Arial"/>
                  <w:sz w:val="18"/>
                  <w:szCs w:val="18"/>
                </w:rPr>
                <w:id w:val="10501663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quality assurance program manager. </w:t>
            </w:r>
          </w:p>
          <w:p w14:paraId="23301388" w14:textId="77777777" w:rsidR="00C23445" w:rsidRDefault="00000000">
            <w:pPr>
              <w:divId w:val="901138322"/>
              <w:rPr>
                <w:rFonts w:ascii="Arial" w:eastAsia="Times New Roman" w:hAnsi="Arial" w:cs="Arial"/>
                <w:sz w:val="18"/>
                <w:szCs w:val="18"/>
              </w:rPr>
            </w:pPr>
            <w:sdt>
              <w:sdtPr>
                <w:rPr>
                  <w:rStyle w:val="iatacheckbox1"/>
                  <w:rFonts w:ascii="Arial" w:eastAsia="Times New Roman" w:hAnsi="Arial" w:cs="Arial"/>
                  <w:sz w:val="18"/>
                  <w:szCs w:val="18"/>
                </w:rPr>
                <w:id w:val="7695120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audit reports/records (focus: identification of root cause, development/implementation of corrective action, follow-up to evaluate effectiveness). </w:t>
            </w:r>
          </w:p>
          <w:p w14:paraId="066A19B5" w14:textId="77777777" w:rsidR="00C23445" w:rsidRDefault="00000000">
            <w:pPr>
              <w:divId w:val="977955732"/>
              <w:rPr>
                <w:rFonts w:ascii="Arial" w:eastAsia="Times New Roman" w:hAnsi="Arial" w:cs="Arial"/>
                <w:sz w:val="18"/>
                <w:szCs w:val="18"/>
              </w:rPr>
            </w:pPr>
            <w:sdt>
              <w:sdtPr>
                <w:rPr>
                  <w:rStyle w:val="iatacheckbox1"/>
                  <w:rFonts w:ascii="Arial" w:eastAsia="Times New Roman" w:hAnsi="Arial" w:cs="Arial"/>
                  <w:sz w:val="18"/>
                  <w:szCs w:val="18"/>
                </w:rPr>
                <w:id w:val="-154043347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566407437"/>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6C81B510" w14:textId="77777777" w:rsidTr="00C23445">
        <w:trPr>
          <w:divId w:val="114301853"/>
        </w:trPr>
        <w:tc>
          <w:tcPr>
            <w:tcW w:w="8397" w:type="dxa"/>
            <w:hideMark/>
          </w:tcPr>
          <w:p w14:paraId="6717CBCD" w14:textId="77777777" w:rsidR="00C23445" w:rsidRDefault="00C23445">
            <w:pPr>
              <w:divId w:val="1176921570"/>
              <w:rPr>
                <w:rFonts w:ascii="Arial" w:eastAsia="Times New Roman" w:hAnsi="Arial" w:cs="Arial"/>
                <w:b/>
                <w:bCs/>
                <w:sz w:val="23"/>
                <w:szCs w:val="23"/>
              </w:rPr>
            </w:pPr>
            <w:r>
              <w:rPr>
                <w:rFonts w:ascii="Arial" w:eastAsia="Times New Roman" w:hAnsi="Arial" w:cs="Arial"/>
                <w:b/>
                <w:bCs/>
                <w:sz w:val="23"/>
                <w:szCs w:val="23"/>
              </w:rPr>
              <w:t>Guidance</w:t>
            </w:r>
          </w:p>
          <w:p w14:paraId="16F267B8" w14:textId="77777777" w:rsidR="00C23445" w:rsidRDefault="00C23445">
            <w:pPr>
              <w:divId w:val="674377503"/>
              <w:rPr>
                <w:rFonts w:ascii="Arial" w:eastAsia="Times New Roman" w:hAnsi="Arial" w:cs="Arial"/>
                <w:sz w:val="18"/>
                <w:szCs w:val="18"/>
              </w:rPr>
            </w:pPr>
            <w:r>
              <w:rPr>
                <w:rFonts w:ascii="Arial" w:eastAsia="Times New Roman" w:hAnsi="Arial" w:cs="Arial"/>
                <w:sz w:val="18"/>
                <w:szCs w:val="18"/>
              </w:rPr>
              <w:t>Refer to Guidance associated with ORG 2.1.7 located in ISM Section 1.</w:t>
            </w:r>
          </w:p>
        </w:tc>
      </w:tr>
    </w:tbl>
    <w:p w14:paraId="470C21FF" w14:textId="77777777" w:rsidR="00C23445" w:rsidRDefault="00C23445">
      <w:pPr>
        <w:pStyle w:val="NormalWeb"/>
        <w:divId w:val="11430185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6ABB6C56" w14:textId="77777777" w:rsidTr="00C23445">
        <w:trPr>
          <w:divId w:val="114301853"/>
        </w:trPr>
        <w:tc>
          <w:tcPr>
            <w:tcW w:w="8397" w:type="dxa"/>
            <w:hideMark/>
          </w:tcPr>
          <w:p w14:paraId="3780FECA"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1.9.3</w:t>
            </w:r>
          </w:p>
        </w:tc>
      </w:tr>
      <w:tr w:rsidR="00BC451B" w14:paraId="0B5A673F" w14:textId="77777777" w:rsidTr="00C23445">
        <w:trPr>
          <w:divId w:val="114301853"/>
        </w:trPr>
        <w:tc>
          <w:tcPr>
            <w:tcW w:w="8397" w:type="dxa"/>
            <w:hideMark/>
          </w:tcPr>
          <w:p w14:paraId="33382118" w14:textId="77777777" w:rsidR="00C23445" w:rsidRDefault="00C23445">
            <w:pPr>
              <w:divId w:val="17046962"/>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significant issues arising from cargo operations quality assurance and risk management are subject to management review in accordance with ORG 4.1.1.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4D97CC11" w14:textId="77777777" w:rsidTr="00C23445">
        <w:trPr>
          <w:divId w:val="114301853"/>
        </w:trPr>
        <w:tc>
          <w:tcPr>
            <w:tcW w:w="8397" w:type="dxa"/>
            <w:hideMark/>
          </w:tcPr>
          <w:p w14:paraId="263780FA" w14:textId="77777777" w:rsidR="00C23445" w:rsidRDefault="00000000">
            <w:pPr>
              <w:textAlignment w:val="center"/>
              <w:divId w:val="885221718"/>
              <w:rPr>
                <w:rFonts w:ascii="Arial" w:eastAsia="Times New Roman" w:hAnsi="Arial" w:cs="Arial"/>
                <w:sz w:val="18"/>
                <w:szCs w:val="18"/>
              </w:rPr>
            </w:pPr>
            <w:sdt>
              <w:sdtPr>
                <w:rPr>
                  <w:rFonts w:ascii="Arial" w:eastAsia="Times New Roman" w:hAnsi="Arial" w:cs="Arial"/>
                  <w:sz w:val="18"/>
                  <w:szCs w:val="18"/>
                </w:rPr>
                <w:id w:val="123473818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A5BCD4A" w14:textId="77777777" w:rsidR="00C23445" w:rsidRDefault="00000000">
            <w:pPr>
              <w:textAlignment w:val="center"/>
              <w:divId w:val="933561395"/>
              <w:rPr>
                <w:rFonts w:ascii="Arial" w:eastAsia="Times New Roman" w:hAnsi="Arial" w:cs="Arial"/>
                <w:sz w:val="18"/>
                <w:szCs w:val="18"/>
              </w:rPr>
            </w:pPr>
            <w:sdt>
              <w:sdtPr>
                <w:rPr>
                  <w:rFonts w:ascii="Arial" w:eastAsia="Times New Roman" w:hAnsi="Arial" w:cs="Arial"/>
                  <w:sz w:val="18"/>
                  <w:szCs w:val="18"/>
                </w:rPr>
                <w:id w:val="-19265568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6EDF5AE2" w14:textId="77777777" w:rsidR="00C23445" w:rsidRDefault="00000000">
            <w:pPr>
              <w:textAlignment w:val="center"/>
              <w:divId w:val="553735987"/>
              <w:rPr>
                <w:rFonts w:ascii="Arial" w:eastAsia="Times New Roman" w:hAnsi="Arial" w:cs="Arial"/>
                <w:sz w:val="18"/>
                <w:szCs w:val="18"/>
              </w:rPr>
            </w:pPr>
            <w:sdt>
              <w:sdtPr>
                <w:rPr>
                  <w:rFonts w:ascii="Arial" w:eastAsia="Times New Roman" w:hAnsi="Arial" w:cs="Arial"/>
                  <w:sz w:val="18"/>
                  <w:szCs w:val="18"/>
                </w:rPr>
                <w:id w:val="206836602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9AE897D" w14:textId="77777777" w:rsidR="00C23445" w:rsidRDefault="00000000">
            <w:pPr>
              <w:textAlignment w:val="center"/>
              <w:divId w:val="1426612406"/>
              <w:rPr>
                <w:rFonts w:ascii="Arial" w:eastAsia="Times New Roman" w:hAnsi="Arial" w:cs="Arial"/>
                <w:sz w:val="18"/>
                <w:szCs w:val="18"/>
              </w:rPr>
            </w:pPr>
            <w:sdt>
              <w:sdtPr>
                <w:rPr>
                  <w:rFonts w:ascii="Arial" w:eastAsia="Times New Roman" w:hAnsi="Arial" w:cs="Arial"/>
                  <w:sz w:val="18"/>
                  <w:szCs w:val="18"/>
                </w:rPr>
                <w:id w:val="104933862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07DD3DC8" w14:textId="77777777" w:rsidR="00C23445" w:rsidRDefault="00000000">
            <w:pPr>
              <w:textAlignment w:val="center"/>
              <w:divId w:val="1278484042"/>
              <w:rPr>
                <w:rFonts w:ascii="Arial" w:eastAsia="Times New Roman" w:hAnsi="Arial" w:cs="Arial"/>
                <w:sz w:val="18"/>
                <w:szCs w:val="18"/>
              </w:rPr>
            </w:pPr>
            <w:sdt>
              <w:sdtPr>
                <w:rPr>
                  <w:rFonts w:ascii="Arial" w:eastAsia="Times New Roman" w:hAnsi="Arial" w:cs="Arial"/>
                  <w:sz w:val="18"/>
                  <w:szCs w:val="18"/>
                </w:rPr>
                <w:id w:val="-170107788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C9B0CBB" w14:textId="77777777" w:rsidTr="00C23445">
        <w:trPr>
          <w:divId w:val="114301853"/>
        </w:trPr>
        <w:tc>
          <w:tcPr>
            <w:tcW w:w="8397" w:type="dxa"/>
            <w:hideMark/>
          </w:tcPr>
          <w:p w14:paraId="537C7AAC" w14:textId="77777777" w:rsidR="00C23445" w:rsidRDefault="00C23445">
            <w:pPr>
              <w:divId w:val="49847281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28833690"/>
              <w:placeholder>
                <w:docPart w:val="DefaultPlaceholder_-1854013440"/>
              </w:placeholder>
              <w:showingPlcHdr/>
              <w:text w:multiLine="1"/>
            </w:sdtPr>
            <w:sdtContent>
              <w:p w14:paraId="697AF1CC"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58DFF0C0" w14:textId="77777777" w:rsidTr="00C23445">
        <w:trPr>
          <w:divId w:val="114301853"/>
        </w:trPr>
        <w:tc>
          <w:tcPr>
            <w:tcW w:w="8397" w:type="dxa"/>
            <w:hideMark/>
          </w:tcPr>
          <w:p w14:paraId="534431CE" w14:textId="77777777" w:rsidR="00C23445" w:rsidRDefault="00C23445">
            <w:pPr>
              <w:divId w:val="1481263139"/>
              <w:rPr>
                <w:rFonts w:ascii="Arial" w:eastAsia="Times New Roman" w:hAnsi="Arial" w:cs="Arial"/>
                <w:b/>
                <w:bCs/>
                <w:sz w:val="23"/>
                <w:szCs w:val="23"/>
              </w:rPr>
            </w:pPr>
            <w:r>
              <w:rPr>
                <w:rFonts w:ascii="Arial" w:eastAsia="Times New Roman" w:hAnsi="Arial" w:cs="Arial"/>
                <w:b/>
                <w:bCs/>
                <w:sz w:val="23"/>
                <w:szCs w:val="23"/>
              </w:rPr>
              <w:t>Auditor Actions</w:t>
            </w:r>
          </w:p>
          <w:p w14:paraId="7A379DCC" w14:textId="77777777" w:rsidR="00C23445" w:rsidRDefault="00000000">
            <w:pPr>
              <w:divId w:val="147482164"/>
              <w:rPr>
                <w:rFonts w:ascii="Arial" w:eastAsia="Times New Roman" w:hAnsi="Arial" w:cs="Arial"/>
                <w:sz w:val="18"/>
                <w:szCs w:val="18"/>
              </w:rPr>
            </w:pPr>
            <w:sdt>
              <w:sdtPr>
                <w:rPr>
                  <w:rStyle w:val="iatacheckbox1"/>
                  <w:rFonts w:ascii="Arial" w:eastAsia="Times New Roman" w:hAnsi="Arial" w:cs="Arial"/>
                  <w:sz w:val="18"/>
                  <w:szCs w:val="18"/>
                </w:rPr>
                <w:id w:val="107832423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management review of cargo operations quality assurance issues (focus: continual improvement of quality assurance program). </w:t>
            </w:r>
          </w:p>
          <w:p w14:paraId="42ADA5E0" w14:textId="77777777" w:rsidR="00C23445" w:rsidRDefault="00000000">
            <w:pPr>
              <w:divId w:val="1902596763"/>
              <w:rPr>
                <w:rFonts w:ascii="Arial" w:eastAsia="Times New Roman" w:hAnsi="Arial" w:cs="Arial"/>
                <w:sz w:val="18"/>
                <w:szCs w:val="18"/>
              </w:rPr>
            </w:pPr>
            <w:sdt>
              <w:sdtPr>
                <w:rPr>
                  <w:rStyle w:val="iatacheckbox1"/>
                  <w:rFonts w:ascii="Arial" w:eastAsia="Times New Roman" w:hAnsi="Arial" w:cs="Arial"/>
                  <w:sz w:val="18"/>
                  <w:szCs w:val="18"/>
                </w:rPr>
                <w:id w:val="175755447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quality assurance program manager. </w:t>
            </w:r>
          </w:p>
          <w:p w14:paraId="1AC16B81" w14:textId="77777777" w:rsidR="00C23445" w:rsidRDefault="00000000">
            <w:pPr>
              <w:divId w:val="911699268"/>
              <w:rPr>
                <w:rFonts w:ascii="Arial" w:eastAsia="Times New Roman" w:hAnsi="Arial" w:cs="Arial"/>
                <w:sz w:val="18"/>
                <w:szCs w:val="18"/>
              </w:rPr>
            </w:pPr>
            <w:sdt>
              <w:sdtPr>
                <w:rPr>
                  <w:rStyle w:val="iatacheckbox1"/>
                  <w:rFonts w:ascii="Arial" w:eastAsia="Times New Roman" w:hAnsi="Arial" w:cs="Arial"/>
                  <w:sz w:val="18"/>
                  <w:szCs w:val="18"/>
                </w:rPr>
                <w:id w:val="179570935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records/documents of management review of cargo operations quality assurance program issues (focus: specific issues/changes identified and implemented to improve quality assurance program). </w:t>
            </w:r>
          </w:p>
          <w:p w14:paraId="0945E146" w14:textId="77777777" w:rsidR="00C23445" w:rsidRDefault="00000000">
            <w:pPr>
              <w:divId w:val="1796752504"/>
              <w:rPr>
                <w:rFonts w:ascii="Arial" w:eastAsia="Times New Roman" w:hAnsi="Arial" w:cs="Arial"/>
                <w:sz w:val="18"/>
                <w:szCs w:val="18"/>
              </w:rPr>
            </w:pPr>
            <w:sdt>
              <w:sdtPr>
                <w:rPr>
                  <w:rStyle w:val="iatacheckbox1"/>
                  <w:rFonts w:ascii="Arial" w:eastAsia="Times New Roman" w:hAnsi="Arial" w:cs="Arial"/>
                  <w:sz w:val="18"/>
                  <w:szCs w:val="18"/>
                </w:rPr>
                <w:id w:val="-170293067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92063526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77F608D5" w14:textId="77777777" w:rsidTr="00C23445">
        <w:trPr>
          <w:divId w:val="114301853"/>
        </w:trPr>
        <w:tc>
          <w:tcPr>
            <w:tcW w:w="8397" w:type="dxa"/>
            <w:hideMark/>
          </w:tcPr>
          <w:p w14:paraId="2223EA0A" w14:textId="77777777" w:rsidR="00C23445" w:rsidRDefault="00C23445">
            <w:pPr>
              <w:divId w:val="1469007923"/>
              <w:rPr>
                <w:rFonts w:ascii="Arial" w:eastAsia="Times New Roman" w:hAnsi="Arial" w:cs="Arial"/>
                <w:b/>
                <w:bCs/>
                <w:sz w:val="23"/>
                <w:szCs w:val="23"/>
              </w:rPr>
            </w:pPr>
            <w:r>
              <w:rPr>
                <w:rFonts w:ascii="Arial" w:eastAsia="Times New Roman" w:hAnsi="Arial" w:cs="Arial"/>
                <w:b/>
                <w:bCs/>
                <w:sz w:val="23"/>
                <w:szCs w:val="23"/>
              </w:rPr>
              <w:t>Guidance</w:t>
            </w:r>
          </w:p>
          <w:p w14:paraId="56D657E0" w14:textId="77777777" w:rsidR="00C23445" w:rsidRDefault="00C23445">
            <w:pPr>
              <w:divId w:val="1797989958"/>
              <w:rPr>
                <w:rFonts w:ascii="Arial" w:eastAsia="Times New Roman" w:hAnsi="Arial" w:cs="Arial"/>
                <w:sz w:val="18"/>
                <w:szCs w:val="18"/>
              </w:rPr>
            </w:pPr>
            <w:r>
              <w:rPr>
                <w:rFonts w:ascii="Arial" w:eastAsia="Times New Roman" w:hAnsi="Arial" w:cs="Arial"/>
                <w:sz w:val="18"/>
                <w:szCs w:val="18"/>
              </w:rPr>
              <w:t>Refer to Guidance associated with ORG 4.1.1 and 4.1.2 located in ISM Section 1.</w:t>
            </w:r>
          </w:p>
        </w:tc>
      </w:tr>
    </w:tbl>
    <w:p w14:paraId="34BDD920" w14:textId="77777777" w:rsidR="00C23445" w:rsidRDefault="00C23445">
      <w:pPr>
        <w:pStyle w:val="NormalWeb"/>
        <w:divId w:val="11430185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099D29A5" w14:textId="77777777" w:rsidTr="00C23445">
        <w:trPr>
          <w:divId w:val="114301853"/>
        </w:trPr>
        <w:tc>
          <w:tcPr>
            <w:tcW w:w="8397" w:type="dxa"/>
            <w:hideMark/>
          </w:tcPr>
          <w:p w14:paraId="723F834E"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1.9.4</w:t>
            </w:r>
          </w:p>
        </w:tc>
      </w:tr>
      <w:tr w:rsidR="00BC451B" w14:paraId="131A4FE1" w14:textId="77777777" w:rsidTr="00C23445">
        <w:trPr>
          <w:divId w:val="114301853"/>
        </w:trPr>
        <w:tc>
          <w:tcPr>
            <w:tcW w:w="8397" w:type="dxa"/>
            <w:hideMark/>
          </w:tcPr>
          <w:p w14:paraId="6D535E67" w14:textId="77777777" w:rsidR="00C23445" w:rsidRDefault="00C23445">
            <w:pPr>
              <w:divId w:val="418211730"/>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an audit planning process and sufficient resources to ensure audits of cargo operations are: </w:t>
            </w:r>
          </w:p>
          <w:p w14:paraId="32598FDA" w14:textId="77777777" w:rsidR="00C23445" w:rsidRDefault="00C23445">
            <w:pPr>
              <w:pStyle w:val="iatalistitem"/>
              <w:numPr>
                <w:ilvl w:val="0"/>
                <w:numId w:val="10"/>
              </w:numPr>
              <w:divId w:val="418211730"/>
              <w:rPr>
                <w:rFonts w:ascii="Arial" w:eastAsia="Times New Roman" w:hAnsi="Arial" w:cs="Arial"/>
                <w:sz w:val="18"/>
                <w:szCs w:val="18"/>
              </w:rPr>
            </w:pPr>
            <w:r>
              <w:rPr>
                <w:rFonts w:ascii="Arial" w:eastAsia="Times New Roman" w:hAnsi="Arial" w:cs="Arial"/>
                <w:sz w:val="18"/>
                <w:szCs w:val="18"/>
              </w:rPr>
              <w:t xml:space="preserve">Scheduled at intervals to meet regulatory and management system </w:t>
            </w:r>
            <w:proofErr w:type="gramStart"/>
            <w:r>
              <w:rPr>
                <w:rFonts w:ascii="Arial" w:eastAsia="Times New Roman" w:hAnsi="Arial" w:cs="Arial"/>
                <w:sz w:val="18"/>
                <w:szCs w:val="18"/>
              </w:rPr>
              <w:t>requirements;</w:t>
            </w:r>
            <w:proofErr w:type="gramEnd"/>
          </w:p>
          <w:p w14:paraId="30F0708B" w14:textId="77777777" w:rsidR="00C23445" w:rsidRDefault="00C23445">
            <w:pPr>
              <w:pStyle w:val="iatalistitem"/>
              <w:numPr>
                <w:ilvl w:val="0"/>
                <w:numId w:val="10"/>
              </w:numPr>
              <w:divId w:val="418211730"/>
              <w:rPr>
                <w:rFonts w:ascii="Arial" w:eastAsia="Times New Roman" w:hAnsi="Arial" w:cs="Arial"/>
                <w:sz w:val="18"/>
                <w:szCs w:val="18"/>
              </w:rPr>
            </w:pPr>
            <w:r>
              <w:rPr>
                <w:rFonts w:ascii="Arial" w:eastAsia="Times New Roman" w:hAnsi="Arial" w:cs="Arial"/>
                <w:sz w:val="18"/>
                <w:szCs w:val="18"/>
              </w:rPr>
              <w:t xml:space="preserve">Conducted within the scheduled interval.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361540D6" w14:textId="77777777" w:rsidTr="00C23445">
        <w:trPr>
          <w:divId w:val="114301853"/>
        </w:trPr>
        <w:tc>
          <w:tcPr>
            <w:tcW w:w="8397" w:type="dxa"/>
            <w:hideMark/>
          </w:tcPr>
          <w:p w14:paraId="737713DF" w14:textId="77777777" w:rsidR="00C23445" w:rsidRDefault="00000000">
            <w:pPr>
              <w:textAlignment w:val="center"/>
              <w:divId w:val="1943803531"/>
              <w:rPr>
                <w:rFonts w:ascii="Arial" w:eastAsia="Times New Roman" w:hAnsi="Arial" w:cs="Arial"/>
                <w:sz w:val="18"/>
                <w:szCs w:val="18"/>
              </w:rPr>
            </w:pPr>
            <w:sdt>
              <w:sdtPr>
                <w:rPr>
                  <w:rFonts w:ascii="Arial" w:eastAsia="Times New Roman" w:hAnsi="Arial" w:cs="Arial"/>
                  <w:sz w:val="18"/>
                  <w:szCs w:val="18"/>
                </w:rPr>
                <w:id w:val="179355770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A424780" w14:textId="77777777" w:rsidR="00C23445" w:rsidRDefault="00000000">
            <w:pPr>
              <w:textAlignment w:val="center"/>
              <w:divId w:val="1425415043"/>
              <w:rPr>
                <w:rFonts w:ascii="Arial" w:eastAsia="Times New Roman" w:hAnsi="Arial" w:cs="Arial"/>
                <w:sz w:val="18"/>
                <w:szCs w:val="18"/>
              </w:rPr>
            </w:pPr>
            <w:sdt>
              <w:sdtPr>
                <w:rPr>
                  <w:rFonts w:ascii="Arial" w:eastAsia="Times New Roman" w:hAnsi="Arial" w:cs="Arial"/>
                  <w:sz w:val="18"/>
                  <w:szCs w:val="18"/>
                </w:rPr>
                <w:id w:val="193463312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BBDCC26" w14:textId="77777777" w:rsidR="00C23445" w:rsidRDefault="00000000">
            <w:pPr>
              <w:textAlignment w:val="center"/>
              <w:divId w:val="277953662"/>
              <w:rPr>
                <w:rFonts w:ascii="Arial" w:eastAsia="Times New Roman" w:hAnsi="Arial" w:cs="Arial"/>
                <w:sz w:val="18"/>
                <w:szCs w:val="18"/>
              </w:rPr>
            </w:pPr>
            <w:sdt>
              <w:sdtPr>
                <w:rPr>
                  <w:rFonts w:ascii="Arial" w:eastAsia="Times New Roman" w:hAnsi="Arial" w:cs="Arial"/>
                  <w:sz w:val="18"/>
                  <w:szCs w:val="18"/>
                </w:rPr>
                <w:id w:val="99028808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5B4D8EB1" w14:textId="77777777" w:rsidR="00C23445" w:rsidRDefault="00000000">
            <w:pPr>
              <w:textAlignment w:val="center"/>
              <w:divId w:val="1452506606"/>
              <w:rPr>
                <w:rFonts w:ascii="Arial" w:eastAsia="Times New Roman" w:hAnsi="Arial" w:cs="Arial"/>
                <w:sz w:val="18"/>
                <w:szCs w:val="18"/>
              </w:rPr>
            </w:pPr>
            <w:sdt>
              <w:sdtPr>
                <w:rPr>
                  <w:rFonts w:ascii="Arial" w:eastAsia="Times New Roman" w:hAnsi="Arial" w:cs="Arial"/>
                  <w:sz w:val="18"/>
                  <w:szCs w:val="18"/>
                </w:rPr>
                <w:id w:val="-130516360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96801AE" w14:textId="77777777" w:rsidR="00C23445" w:rsidRDefault="00000000">
            <w:pPr>
              <w:textAlignment w:val="center"/>
              <w:divId w:val="1284271216"/>
              <w:rPr>
                <w:rFonts w:ascii="Arial" w:eastAsia="Times New Roman" w:hAnsi="Arial" w:cs="Arial"/>
                <w:sz w:val="18"/>
                <w:szCs w:val="18"/>
              </w:rPr>
            </w:pPr>
            <w:sdt>
              <w:sdtPr>
                <w:rPr>
                  <w:rFonts w:ascii="Arial" w:eastAsia="Times New Roman" w:hAnsi="Arial" w:cs="Arial"/>
                  <w:sz w:val="18"/>
                  <w:szCs w:val="18"/>
                </w:rPr>
                <w:id w:val="-28666403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57E4CEB" w14:textId="77777777" w:rsidTr="00C23445">
        <w:trPr>
          <w:divId w:val="114301853"/>
        </w:trPr>
        <w:tc>
          <w:tcPr>
            <w:tcW w:w="8397" w:type="dxa"/>
            <w:hideMark/>
          </w:tcPr>
          <w:p w14:paraId="6865164D" w14:textId="77777777" w:rsidR="00C23445" w:rsidRDefault="00C23445">
            <w:pPr>
              <w:divId w:val="88764980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8481819"/>
              <w:placeholder>
                <w:docPart w:val="DefaultPlaceholder_-1854013440"/>
              </w:placeholder>
              <w:showingPlcHdr/>
              <w:text w:multiLine="1"/>
            </w:sdtPr>
            <w:sdtContent>
              <w:p w14:paraId="09156988"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BFBA74E" w14:textId="77777777" w:rsidTr="00C23445">
        <w:trPr>
          <w:divId w:val="114301853"/>
        </w:trPr>
        <w:tc>
          <w:tcPr>
            <w:tcW w:w="8397" w:type="dxa"/>
            <w:hideMark/>
          </w:tcPr>
          <w:p w14:paraId="295983ED" w14:textId="77777777" w:rsidR="00C23445" w:rsidRDefault="00C23445">
            <w:pPr>
              <w:divId w:val="111287366"/>
              <w:rPr>
                <w:rFonts w:ascii="Arial" w:eastAsia="Times New Roman" w:hAnsi="Arial" w:cs="Arial"/>
                <w:b/>
                <w:bCs/>
                <w:sz w:val="23"/>
                <w:szCs w:val="23"/>
              </w:rPr>
            </w:pPr>
            <w:r>
              <w:rPr>
                <w:rFonts w:ascii="Arial" w:eastAsia="Times New Roman" w:hAnsi="Arial" w:cs="Arial"/>
                <w:b/>
                <w:bCs/>
                <w:sz w:val="23"/>
                <w:szCs w:val="23"/>
              </w:rPr>
              <w:t>Auditor Actions</w:t>
            </w:r>
          </w:p>
          <w:p w14:paraId="6A26E98C" w14:textId="77777777" w:rsidR="00C23445" w:rsidRDefault="00000000">
            <w:pPr>
              <w:divId w:val="713582298"/>
              <w:rPr>
                <w:rFonts w:ascii="Arial" w:eastAsia="Times New Roman" w:hAnsi="Arial" w:cs="Arial"/>
                <w:sz w:val="18"/>
                <w:szCs w:val="18"/>
              </w:rPr>
            </w:pPr>
            <w:sdt>
              <w:sdtPr>
                <w:rPr>
                  <w:rStyle w:val="iatacheckbox1"/>
                  <w:rFonts w:ascii="Arial" w:eastAsia="Times New Roman" w:hAnsi="Arial" w:cs="Arial"/>
                  <w:sz w:val="18"/>
                  <w:szCs w:val="18"/>
                </w:rPr>
                <w:id w:val="3023573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planning process for quality assurance auditing of cargo operations (focus: audits planned/scheduled/conducted in accordance with applicable internal/external requirements). </w:t>
            </w:r>
          </w:p>
          <w:p w14:paraId="71DA8084" w14:textId="77777777" w:rsidR="00C23445" w:rsidRDefault="00000000">
            <w:pPr>
              <w:divId w:val="1868594193"/>
              <w:rPr>
                <w:rFonts w:ascii="Arial" w:eastAsia="Times New Roman" w:hAnsi="Arial" w:cs="Arial"/>
                <w:sz w:val="18"/>
                <w:szCs w:val="18"/>
              </w:rPr>
            </w:pPr>
            <w:sdt>
              <w:sdtPr>
                <w:rPr>
                  <w:rStyle w:val="iatacheckbox1"/>
                  <w:rFonts w:ascii="Arial" w:eastAsia="Times New Roman" w:hAnsi="Arial" w:cs="Arial"/>
                  <w:sz w:val="18"/>
                  <w:szCs w:val="18"/>
                </w:rPr>
                <w:id w:val="-123878639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audit resources (focus: availability of sufficient auditors/other resources to accomplish audit plan). </w:t>
            </w:r>
          </w:p>
          <w:p w14:paraId="66812DEE" w14:textId="77777777" w:rsidR="00C23445" w:rsidRDefault="00000000">
            <w:pPr>
              <w:divId w:val="1187252364"/>
              <w:rPr>
                <w:rFonts w:ascii="Arial" w:eastAsia="Times New Roman" w:hAnsi="Arial" w:cs="Arial"/>
                <w:sz w:val="18"/>
                <w:szCs w:val="18"/>
              </w:rPr>
            </w:pPr>
            <w:sdt>
              <w:sdtPr>
                <w:rPr>
                  <w:rStyle w:val="iatacheckbox1"/>
                  <w:rFonts w:ascii="Arial" w:eastAsia="Times New Roman" w:hAnsi="Arial" w:cs="Arial"/>
                  <w:sz w:val="18"/>
                  <w:szCs w:val="18"/>
                </w:rPr>
                <w:id w:val="-12778305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quality assurance program manager. </w:t>
            </w:r>
          </w:p>
          <w:p w14:paraId="04CBE58C" w14:textId="77777777" w:rsidR="00C23445" w:rsidRDefault="00000000">
            <w:pPr>
              <w:divId w:val="1617981260"/>
              <w:rPr>
                <w:rFonts w:ascii="Arial" w:eastAsia="Times New Roman" w:hAnsi="Arial" w:cs="Arial"/>
                <w:sz w:val="18"/>
                <w:szCs w:val="18"/>
              </w:rPr>
            </w:pPr>
            <w:sdt>
              <w:sdtPr>
                <w:rPr>
                  <w:rStyle w:val="iatacheckbox1"/>
                  <w:rFonts w:ascii="Arial" w:eastAsia="Times New Roman" w:hAnsi="Arial" w:cs="Arial"/>
                  <w:sz w:val="18"/>
                  <w:szCs w:val="18"/>
                </w:rPr>
                <w:id w:val="121731681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Crosschecked</w:t>
            </w:r>
            <w:r w:rsidR="00C23445">
              <w:rPr>
                <w:rFonts w:ascii="Arial" w:eastAsia="Times New Roman" w:hAnsi="Arial" w:cs="Arial"/>
                <w:sz w:val="18"/>
                <w:szCs w:val="18"/>
              </w:rPr>
              <w:t xml:space="preserve"> audit plan with selected audit reports, to verify adherence to plan (focus: audits conducted in accordance with audit plan). </w:t>
            </w:r>
          </w:p>
          <w:p w14:paraId="1D31D66C" w14:textId="77777777" w:rsidR="00C23445" w:rsidRDefault="00000000">
            <w:pPr>
              <w:divId w:val="1313870377"/>
              <w:rPr>
                <w:rFonts w:ascii="Arial" w:eastAsia="Times New Roman" w:hAnsi="Arial" w:cs="Arial"/>
                <w:sz w:val="18"/>
                <w:szCs w:val="18"/>
              </w:rPr>
            </w:pPr>
            <w:sdt>
              <w:sdtPr>
                <w:rPr>
                  <w:rStyle w:val="iatacheckbox1"/>
                  <w:rFonts w:ascii="Arial" w:eastAsia="Times New Roman" w:hAnsi="Arial" w:cs="Arial"/>
                  <w:sz w:val="18"/>
                  <w:szCs w:val="18"/>
                </w:rPr>
                <w:id w:val="100609846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47903663"/>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7E32100" w14:textId="77777777" w:rsidTr="00C23445">
        <w:trPr>
          <w:divId w:val="114301853"/>
        </w:trPr>
        <w:tc>
          <w:tcPr>
            <w:tcW w:w="8397" w:type="dxa"/>
            <w:hideMark/>
          </w:tcPr>
          <w:p w14:paraId="204E2C69" w14:textId="77777777" w:rsidR="00C23445" w:rsidRDefault="00C23445">
            <w:pPr>
              <w:divId w:val="947129209"/>
              <w:rPr>
                <w:rFonts w:ascii="Arial" w:eastAsia="Times New Roman" w:hAnsi="Arial" w:cs="Arial"/>
                <w:b/>
                <w:bCs/>
                <w:sz w:val="23"/>
                <w:szCs w:val="23"/>
              </w:rPr>
            </w:pPr>
            <w:r>
              <w:rPr>
                <w:rFonts w:ascii="Arial" w:eastAsia="Times New Roman" w:hAnsi="Arial" w:cs="Arial"/>
                <w:b/>
                <w:bCs/>
                <w:sz w:val="23"/>
                <w:szCs w:val="23"/>
              </w:rPr>
              <w:t>Guidance</w:t>
            </w:r>
          </w:p>
          <w:p w14:paraId="720A8026" w14:textId="77777777" w:rsidR="00C23445" w:rsidRDefault="00C23445">
            <w:pPr>
              <w:divId w:val="558054082"/>
              <w:rPr>
                <w:rFonts w:ascii="Arial" w:eastAsia="Times New Roman" w:hAnsi="Arial" w:cs="Arial"/>
                <w:sz w:val="18"/>
                <w:szCs w:val="18"/>
              </w:rPr>
            </w:pPr>
            <w:r>
              <w:rPr>
                <w:rFonts w:ascii="Arial" w:eastAsia="Times New Roman" w:hAnsi="Arial" w:cs="Arial"/>
                <w:sz w:val="18"/>
                <w:szCs w:val="18"/>
              </w:rPr>
              <w:t>Refer to Guidance associated with ORG 2.1.5 located in ISM Section 1.</w:t>
            </w:r>
          </w:p>
        </w:tc>
      </w:tr>
    </w:tbl>
    <w:p w14:paraId="7F75C5C0" w14:textId="77777777" w:rsidR="00C23445" w:rsidRDefault="00C23445">
      <w:pPr>
        <w:pStyle w:val="NormalWeb"/>
        <w:divId w:val="114301853"/>
        <w:rPr>
          <w:rFonts w:ascii="Arial" w:hAnsi="Arial" w:cs="Arial"/>
          <w:color w:val="022A4C"/>
          <w:sz w:val="18"/>
          <w:szCs w:val="18"/>
        </w:rPr>
      </w:pPr>
      <w:r>
        <w:rPr>
          <w:rFonts w:ascii="Arial" w:hAnsi="Arial" w:cs="Arial"/>
          <w:color w:val="022A4C"/>
          <w:sz w:val="18"/>
          <w:szCs w:val="18"/>
        </w:rPr>
        <w:lastRenderedPageBreak/>
        <w:t> </w:t>
      </w:r>
    </w:p>
    <w:p w14:paraId="64306543"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1.10 Quality Control of Outsourced Operations and Products</w:t>
      </w:r>
    </w:p>
    <w:tbl>
      <w:tblPr>
        <w:tblStyle w:val="TableGrid"/>
        <w:tblW w:w="4500" w:type="pct"/>
        <w:tblLayout w:type="fixed"/>
        <w:tblLook w:val="04A0" w:firstRow="1" w:lastRow="0" w:firstColumn="1" w:lastColumn="0" w:noHBand="0" w:noVBand="1"/>
      </w:tblPr>
      <w:tblGrid>
        <w:gridCol w:w="8618"/>
      </w:tblGrid>
      <w:tr w:rsidR="00BC451B" w14:paraId="1A95B750" w14:textId="77777777" w:rsidTr="00C23445">
        <w:trPr>
          <w:divId w:val="661931524"/>
        </w:trPr>
        <w:tc>
          <w:tcPr>
            <w:tcW w:w="8397" w:type="dxa"/>
            <w:hideMark/>
          </w:tcPr>
          <w:p w14:paraId="2FA9A7C3"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1.10.1A</w:t>
            </w:r>
          </w:p>
        </w:tc>
      </w:tr>
      <w:tr w:rsidR="00BC451B" w14:paraId="3D3DA963" w14:textId="77777777" w:rsidTr="00C23445">
        <w:trPr>
          <w:divId w:val="661931524"/>
        </w:trPr>
        <w:tc>
          <w:tcPr>
            <w:tcW w:w="8397" w:type="dxa"/>
            <w:hideMark/>
          </w:tcPr>
          <w:p w14:paraId="7CA638DF" w14:textId="77777777" w:rsidR="00C23445" w:rsidRDefault="00C23445">
            <w:pPr>
              <w:divId w:val="1392847182"/>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cargo operations functions, the Operator </w:t>
            </w:r>
            <w:r>
              <w:rPr>
                <w:rFonts w:ascii="Arial" w:eastAsia="Times New Roman" w:hAnsi="Arial" w:cs="Arial"/>
                <w:i/>
                <w:iCs/>
                <w:sz w:val="18"/>
                <w:szCs w:val="18"/>
              </w:rPr>
              <w:t>should</w:t>
            </w:r>
            <w:r>
              <w:rPr>
                <w:rFonts w:ascii="Arial" w:eastAsia="Times New Roman" w:hAnsi="Arial" w:cs="Arial"/>
                <w:sz w:val="18"/>
                <w:szCs w:val="18"/>
              </w:rPr>
              <w:t xml:space="preserve"> ensure a service provider selection process is in place that ensures: </w:t>
            </w:r>
          </w:p>
          <w:p w14:paraId="0FE0C7CA" w14:textId="77777777" w:rsidR="00C23445" w:rsidRDefault="00C23445">
            <w:pPr>
              <w:pStyle w:val="iatalistitem"/>
              <w:numPr>
                <w:ilvl w:val="0"/>
                <w:numId w:val="11"/>
              </w:numPr>
              <w:divId w:val="1392847182"/>
              <w:rPr>
                <w:rFonts w:ascii="Arial" w:eastAsia="Times New Roman" w:hAnsi="Arial" w:cs="Arial"/>
                <w:sz w:val="18"/>
                <w:szCs w:val="18"/>
              </w:rPr>
            </w:pPr>
            <w:r>
              <w:rPr>
                <w:rFonts w:ascii="Arial" w:eastAsia="Times New Roman" w:hAnsi="Arial" w:cs="Arial"/>
                <w:sz w:val="18"/>
                <w:szCs w:val="18"/>
              </w:rPr>
              <w:t xml:space="preserve">Safety-relevant selection criteria are </w:t>
            </w:r>
            <w:proofErr w:type="gramStart"/>
            <w:r>
              <w:rPr>
                <w:rFonts w:ascii="Arial" w:eastAsia="Times New Roman" w:hAnsi="Arial" w:cs="Arial"/>
                <w:sz w:val="18"/>
                <w:szCs w:val="18"/>
              </w:rPr>
              <w:t>established;</w:t>
            </w:r>
            <w:proofErr w:type="gramEnd"/>
          </w:p>
          <w:p w14:paraId="3D5D3EC4" w14:textId="77777777" w:rsidR="00C23445" w:rsidRDefault="00C23445">
            <w:pPr>
              <w:pStyle w:val="iatalistitem"/>
              <w:numPr>
                <w:ilvl w:val="0"/>
                <w:numId w:val="11"/>
              </w:numPr>
              <w:divId w:val="1392847182"/>
              <w:rPr>
                <w:rFonts w:ascii="Arial" w:eastAsia="Times New Roman" w:hAnsi="Arial" w:cs="Arial"/>
                <w:sz w:val="18"/>
                <w:szCs w:val="18"/>
              </w:rPr>
            </w:pPr>
            <w:r>
              <w:rPr>
                <w:rFonts w:ascii="Arial" w:eastAsia="Times New Roman" w:hAnsi="Arial" w:cs="Arial"/>
                <w:sz w:val="18"/>
                <w:szCs w:val="18"/>
              </w:rPr>
              <w:t xml:space="preserve">Service providers are evaluated against these criteria prior to selection.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4C72FD1A" w14:textId="77777777" w:rsidTr="00C23445">
        <w:trPr>
          <w:divId w:val="661931524"/>
        </w:trPr>
        <w:tc>
          <w:tcPr>
            <w:tcW w:w="8397" w:type="dxa"/>
            <w:hideMark/>
          </w:tcPr>
          <w:p w14:paraId="0198200C" w14:textId="77777777" w:rsidR="00C23445" w:rsidRDefault="00000000">
            <w:pPr>
              <w:textAlignment w:val="center"/>
              <w:divId w:val="939727548"/>
              <w:rPr>
                <w:rFonts w:ascii="Arial" w:eastAsia="Times New Roman" w:hAnsi="Arial" w:cs="Arial"/>
                <w:sz w:val="18"/>
                <w:szCs w:val="18"/>
              </w:rPr>
            </w:pPr>
            <w:sdt>
              <w:sdtPr>
                <w:rPr>
                  <w:rFonts w:ascii="Arial" w:eastAsia="Times New Roman" w:hAnsi="Arial" w:cs="Arial"/>
                  <w:sz w:val="18"/>
                  <w:szCs w:val="18"/>
                </w:rPr>
                <w:id w:val="93902601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412211C" w14:textId="77777777" w:rsidR="00C23445" w:rsidRDefault="00000000">
            <w:pPr>
              <w:textAlignment w:val="center"/>
              <w:divId w:val="626669368"/>
              <w:rPr>
                <w:rFonts w:ascii="Arial" w:eastAsia="Times New Roman" w:hAnsi="Arial" w:cs="Arial"/>
                <w:sz w:val="18"/>
                <w:szCs w:val="18"/>
              </w:rPr>
            </w:pPr>
            <w:sdt>
              <w:sdtPr>
                <w:rPr>
                  <w:rFonts w:ascii="Arial" w:eastAsia="Times New Roman" w:hAnsi="Arial" w:cs="Arial"/>
                  <w:sz w:val="18"/>
                  <w:szCs w:val="18"/>
                </w:rPr>
                <w:id w:val="202882880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068D0438" w14:textId="77777777" w:rsidR="00C23445" w:rsidRDefault="00000000">
            <w:pPr>
              <w:textAlignment w:val="center"/>
              <w:divId w:val="2064330753"/>
              <w:rPr>
                <w:rFonts w:ascii="Arial" w:eastAsia="Times New Roman" w:hAnsi="Arial" w:cs="Arial"/>
                <w:sz w:val="18"/>
                <w:szCs w:val="18"/>
              </w:rPr>
            </w:pPr>
            <w:sdt>
              <w:sdtPr>
                <w:rPr>
                  <w:rFonts w:ascii="Arial" w:eastAsia="Times New Roman" w:hAnsi="Arial" w:cs="Arial"/>
                  <w:sz w:val="18"/>
                  <w:szCs w:val="18"/>
                </w:rPr>
                <w:id w:val="-112715319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6AE79D80" w14:textId="77777777" w:rsidR="00C23445" w:rsidRDefault="00000000">
            <w:pPr>
              <w:textAlignment w:val="center"/>
              <w:divId w:val="890265031"/>
              <w:rPr>
                <w:rFonts w:ascii="Arial" w:eastAsia="Times New Roman" w:hAnsi="Arial" w:cs="Arial"/>
                <w:sz w:val="18"/>
                <w:szCs w:val="18"/>
              </w:rPr>
            </w:pPr>
            <w:sdt>
              <w:sdtPr>
                <w:rPr>
                  <w:rFonts w:ascii="Arial" w:eastAsia="Times New Roman" w:hAnsi="Arial" w:cs="Arial"/>
                  <w:sz w:val="18"/>
                  <w:szCs w:val="18"/>
                </w:rPr>
                <w:id w:val="-21821287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52922A70" w14:textId="77777777" w:rsidR="00C23445" w:rsidRDefault="00000000">
            <w:pPr>
              <w:textAlignment w:val="center"/>
              <w:divId w:val="768432385"/>
              <w:rPr>
                <w:rFonts w:ascii="Arial" w:eastAsia="Times New Roman" w:hAnsi="Arial" w:cs="Arial"/>
                <w:sz w:val="18"/>
                <w:szCs w:val="18"/>
              </w:rPr>
            </w:pPr>
            <w:sdt>
              <w:sdtPr>
                <w:rPr>
                  <w:rFonts w:ascii="Arial" w:eastAsia="Times New Roman" w:hAnsi="Arial" w:cs="Arial"/>
                  <w:sz w:val="18"/>
                  <w:szCs w:val="18"/>
                </w:rPr>
                <w:id w:val="-136644103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000ECD3" w14:textId="77777777" w:rsidTr="00C23445">
        <w:trPr>
          <w:divId w:val="661931524"/>
        </w:trPr>
        <w:tc>
          <w:tcPr>
            <w:tcW w:w="8397" w:type="dxa"/>
            <w:hideMark/>
          </w:tcPr>
          <w:p w14:paraId="7264B64B" w14:textId="77777777" w:rsidR="00C23445" w:rsidRDefault="00C23445">
            <w:pPr>
              <w:divId w:val="7707785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81721566"/>
              <w:placeholder>
                <w:docPart w:val="DefaultPlaceholder_-1854013440"/>
              </w:placeholder>
              <w:showingPlcHdr/>
              <w:text w:multiLine="1"/>
            </w:sdtPr>
            <w:sdtContent>
              <w:p w14:paraId="1CB2520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204EA31" w14:textId="77777777" w:rsidTr="00C23445">
        <w:trPr>
          <w:divId w:val="661931524"/>
        </w:trPr>
        <w:tc>
          <w:tcPr>
            <w:tcW w:w="8397" w:type="dxa"/>
            <w:hideMark/>
          </w:tcPr>
          <w:p w14:paraId="3E8A02D0" w14:textId="77777777" w:rsidR="00C23445" w:rsidRDefault="00C23445">
            <w:pPr>
              <w:divId w:val="354969238"/>
              <w:rPr>
                <w:rFonts w:ascii="Arial" w:eastAsia="Times New Roman" w:hAnsi="Arial" w:cs="Arial"/>
                <w:b/>
                <w:bCs/>
                <w:sz w:val="23"/>
                <w:szCs w:val="23"/>
              </w:rPr>
            </w:pPr>
            <w:r>
              <w:rPr>
                <w:rFonts w:ascii="Arial" w:eastAsia="Times New Roman" w:hAnsi="Arial" w:cs="Arial"/>
                <w:b/>
                <w:bCs/>
                <w:sz w:val="23"/>
                <w:szCs w:val="23"/>
              </w:rPr>
              <w:t>Auditor Actions</w:t>
            </w:r>
          </w:p>
          <w:p w14:paraId="4F9ACD30" w14:textId="77777777" w:rsidR="00C23445" w:rsidRDefault="00000000">
            <w:pPr>
              <w:divId w:val="499200797"/>
              <w:rPr>
                <w:rFonts w:ascii="Arial" w:eastAsia="Times New Roman" w:hAnsi="Arial" w:cs="Arial"/>
                <w:sz w:val="18"/>
                <w:szCs w:val="18"/>
              </w:rPr>
            </w:pPr>
            <w:sdt>
              <w:sdtPr>
                <w:rPr>
                  <w:rStyle w:val="iatacheckbox1"/>
                  <w:rFonts w:ascii="Arial" w:eastAsia="Times New Roman" w:hAnsi="Arial" w:cs="Arial"/>
                  <w:sz w:val="18"/>
                  <w:szCs w:val="18"/>
                </w:rPr>
                <w:id w:val="119966284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selection process for external service providers. </w:t>
            </w:r>
          </w:p>
          <w:p w14:paraId="00BE9A16" w14:textId="77777777" w:rsidR="00C23445" w:rsidRDefault="00000000">
            <w:pPr>
              <w:divId w:val="1712684019"/>
              <w:rPr>
                <w:rFonts w:ascii="Arial" w:eastAsia="Times New Roman" w:hAnsi="Arial" w:cs="Arial"/>
                <w:sz w:val="18"/>
                <w:szCs w:val="18"/>
              </w:rPr>
            </w:pPr>
            <w:sdt>
              <w:sdtPr>
                <w:rPr>
                  <w:rStyle w:val="iatacheckbox1"/>
                  <w:rFonts w:ascii="Arial" w:eastAsia="Times New Roman" w:hAnsi="Arial" w:cs="Arial"/>
                  <w:sz w:val="18"/>
                  <w:szCs w:val="18"/>
                </w:rPr>
                <w:id w:val="-207741962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 in cargo operations. </w:t>
            </w:r>
          </w:p>
          <w:p w14:paraId="2B29E3D5" w14:textId="77777777" w:rsidR="00C23445" w:rsidRDefault="00000000">
            <w:pPr>
              <w:divId w:val="1248268374"/>
              <w:rPr>
                <w:rFonts w:ascii="Arial" w:eastAsia="Times New Roman" w:hAnsi="Arial" w:cs="Arial"/>
                <w:sz w:val="18"/>
                <w:szCs w:val="18"/>
              </w:rPr>
            </w:pPr>
            <w:sdt>
              <w:sdtPr>
                <w:rPr>
                  <w:rStyle w:val="iatacheckbox1"/>
                  <w:rFonts w:ascii="Arial" w:eastAsia="Times New Roman" w:hAnsi="Arial" w:cs="Arial"/>
                  <w:sz w:val="18"/>
                  <w:szCs w:val="18"/>
                </w:rPr>
                <w:id w:val="-18936413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records/documents that demonstrate application of the selection process. </w:t>
            </w:r>
          </w:p>
          <w:p w14:paraId="011631CF" w14:textId="77777777" w:rsidR="00C23445" w:rsidRDefault="00000000">
            <w:pPr>
              <w:divId w:val="927349791"/>
              <w:rPr>
                <w:rFonts w:ascii="Arial" w:eastAsia="Times New Roman" w:hAnsi="Arial" w:cs="Arial"/>
                <w:sz w:val="18"/>
                <w:szCs w:val="18"/>
              </w:rPr>
            </w:pPr>
            <w:sdt>
              <w:sdtPr>
                <w:rPr>
                  <w:rStyle w:val="iatacheckbox1"/>
                  <w:rFonts w:ascii="Arial" w:eastAsia="Times New Roman" w:hAnsi="Arial" w:cs="Arial"/>
                  <w:sz w:val="18"/>
                  <w:szCs w:val="18"/>
                </w:rPr>
                <w:id w:val="55628829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Coordinated</w:t>
            </w:r>
            <w:r w:rsidR="00C23445">
              <w:rPr>
                <w:rFonts w:ascii="Arial" w:eastAsia="Times New Roman" w:hAnsi="Arial" w:cs="Arial"/>
                <w:sz w:val="18"/>
                <w:szCs w:val="18"/>
              </w:rPr>
              <w:t xml:space="preserve"> to verify implementation of selection process in all operational areas. </w:t>
            </w:r>
          </w:p>
          <w:p w14:paraId="4B817F7E" w14:textId="77777777" w:rsidR="00C23445" w:rsidRDefault="00000000">
            <w:pPr>
              <w:divId w:val="335151860"/>
              <w:rPr>
                <w:rFonts w:ascii="Arial" w:eastAsia="Times New Roman" w:hAnsi="Arial" w:cs="Arial"/>
                <w:sz w:val="18"/>
                <w:szCs w:val="18"/>
              </w:rPr>
            </w:pPr>
            <w:sdt>
              <w:sdtPr>
                <w:rPr>
                  <w:rStyle w:val="iatacheckbox1"/>
                  <w:rFonts w:ascii="Arial" w:eastAsia="Times New Roman" w:hAnsi="Arial" w:cs="Arial"/>
                  <w:sz w:val="18"/>
                  <w:szCs w:val="18"/>
                </w:rPr>
                <w:id w:val="46215619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802699042"/>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05349A9" w14:textId="77777777" w:rsidTr="00C23445">
        <w:trPr>
          <w:divId w:val="661931524"/>
        </w:trPr>
        <w:tc>
          <w:tcPr>
            <w:tcW w:w="8397" w:type="dxa"/>
            <w:hideMark/>
          </w:tcPr>
          <w:p w14:paraId="5199263A" w14:textId="77777777" w:rsidR="00C23445" w:rsidRDefault="00C23445">
            <w:pPr>
              <w:divId w:val="1468862231"/>
              <w:rPr>
                <w:rFonts w:ascii="Arial" w:eastAsia="Times New Roman" w:hAnsi="Arial" w:cs="Arial"/>
                <w:b/>
                <w:bCs/>
                <w:sz w:val="23"/>
                <w:szCs w:val="23"/>
              </w:rPr>
            </w:pPr>
            <w:r>
              <w:rPr>
                <w:rFonts w:ascii="Arial" w:eastAsia="Times New Roman" w:hAnsi="Arial" w:cs="Arial"/>
                <w:b/>
                <w:bCs/>
                <w:sz w:val="23"/>
                <w:szCs w:val="23"/>
              </w:rPr>
              <w:t>Guidance</w:t>
            </w:r>
          </w:p>
          <w:p w14:paraId="7B5C6365" w14:textId="77777777" w:rsidR="00C23445" w:rsidRDefault="00C23445">
            <w:pPr>
              <w:divId w:val="2044666217"/>
              <w:rPr>
                <w:rFonts w:ascii="Arial" w:eastAsia="Times New Roman" w:hAnsi="Arial" w:cs="Arial"/>
                <w:sz w:val="18"/>
                <w:szCs w:val="18"/>
              </w:rPr>
            </w:pPr>
            <w:r>
              <w:rPr>
                <w:rFonts w:ascii="Arial" w:eastAsia="Times New Roman" w:hAnsi="Arial" w:cs="Arial"/>
                <w:sz w:val="18"/>
                <w:szCs w:val="18"/>
              </w:rPr>
              <w:t xml:space="preserve">The intent of this provision is for an operator to define relevant safety and security criteria for use in the evaluation and potential selection of cargo operations service providers. This is the first step in the management of external service providers and would take place prior to the operator signing an agreement with a provider. The process need be applied only one time leading up to the selection of an individual service provider. </w:t>
            </w:r>
          </w:p>
          <w:p w14:paraId="225E2237" w14:textId="77777777" w:rsidR="00C23445" w:rsidRDefault="00C23445">
            <w:pPr>
              <w:divId w:val="1076439036"/>
              <w:rPr>
                <w:rFonts w:ascii="Arial" w:eastAsia="Times New Roman" w:hAnsi="Arial" w:cs="Arial"/>
                <w:sz w:val="18"/>
                <w:szCs w:val="18"/>
              </w:rPr>
            </w:pPr>
            <w:r>
              <w:rPr>
                <w:rFonts w:ascii="Arial" w:eastAsia="Times New Roman" w:hAnsi="Arial" w:cs="Arial"/>
                <w:sz w:val="18"/>
                <w:szCs w:val="18"/>
              </w:rPr>
              <w:t>Refer to the guidance associated with ORG 1.6.1.</w:t>
            </w:r>
          </w:p>
        </w:tc>
      </w:tr>
    </w:tbl>
    <w:p w14:paraId="663D9C47" w14:textId="77777777" w:rsidR="00C23445" w:rsidRDefault="00C23445">
      <w:pPr>
        <w:pStyle w:val="NormalWeb"/>
        <w:divId w:val="66193152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19089806" w14:textId="77777777" w:rsidTr="00C23445">
        <w:trPr>
          <w:divId w:val="661931524"/>
        </w:trPr>
        <w:tc>
          <w:tcPr>
            <w:tcW w:w="8397" w:type="dxa"/>
            <w:hideMark/>
          </w:tcPr>
          <w:p w14:paraId="64A13F5C"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1.10.1B</w:t>
            </w:r>
          </w:p>
        </w:tc>
      </w:tr>
      <w:tr w:rsidR="00BC451B" w14:paraId="5AD27691" w14:textId="77777777" w:rsidTr="00C23445">
        <w:trPr>
          <w:divId w:val="661931524"/>
        </w:trPr>
        <w:tc>
          <w:tcPr>
            <w:tcW w:w="8397" w:type="dxa"/>
            <w:hideMark/>
          </w:tcPr>
          <w:p w14:paraId="79BCCB5C" w14:textId="77777777" w:rsidR="00C23445" w:rsidRDefault="00C23445">
            <w:pPr>
              <w:divId w:val="2016566326"/>
              <w:rPr>
                <w:rFonts w:ascii="Arial" w:eastAsia="Times New Roman" w:hAnsi="Arial" w:cs="Arial"/>
                <w:sz w:val="18"/>
                <w:szCs w:val="18"/>
              </w:rPr>
            </w:pPr>
            <w:r>
              <w:rPr>
                <w:rFonts w:ascii="Arial" w:eastAsia="Times New Roman" w:hAnsi="Arial" w:cs="Arial"/>
                <w:sz w:val="18"/>
                <w:szCs w:val="18"/>
              </w:rPr>
              <w:t>If the Operator transports cargo, and has external service providers conduct outsourced cargo operations functions, the Operator shall have processes to ensure a contract or agreement is executed with such external service providers. Contracts or agreements shall identify the application of specific documented requirements that can be monitored by the Operator to ensure cargo requirements that affect the safety and/or security of aircraft operations are being fulfilled by the service provider.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46C80076" w14:textId="77777777" w:rsidTr="00C23445">
        <w:trPr>
          <w:divId w:val="661931524"/>
        </w:trPr>
        <w:tc>
          <w:tcPr>
            <w:tcW w:w="8397" w:type="dxa"/>
            <w:hideMark/>
          </w:tcPr>
          <w:p w14:paraId="571B731D" w14:textId="77777777" w:rsidR="00C23445" w:rsidRDefault="00000000">
            <w:pPr>
              <w:textAlignment w:val="center"/>
              <w:divId w:val="679432737"/>
              <w:rPr>
                <w:rFonts w:ascii="Arial" w:eastAsia="Times New Roman" w:hAnsi="Arial" w:cs="Arial"/>
                <w:sz w:val="18"/>
                <w:szCs w:val="18"/>
              </w:rPr>
            </w:pPr>
            <w:sdt>
              <w:sdtPr>
                <w:rPr>
                  <w:rFonts w:ascii="Arial" w:eastAsia="Times New Roman" w:hAnsi="Arial" w:cs="Arial"/>
                  <w:sz w:val="18"/>
                  <w:szCs w:val="18"/>
                </w:rPr>
                <w:id w:val="214369490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31C0297" w14:textId="77777777" w:rsidR="00C23445" w:rsidRDefault="00000000">
            <w:pPr>
              <w:textAlignment w:val="center"/>
              <w:divId w:val="1625384573"/>
              <w:rPr>
                <w:rFonts w:ascii="Arial" w:eastAsia="Times New Roman" w:hAnsi="Arial" w:cs="Arial"/>
                <w:sz w:val="18"/>
                <w:szCs w:val="18"/>
              </w:rPr>
            </w:pPr>
            <w:sdt>
              <w:sdtPr>
                <w:rPr>
                  <w:rFonts w:ascii="Arial" w:eastAsia="Times New Roman" w:hAnsi="Arial" w:cs="Arial"/>
                  <w:sz w:val="18"/>
                  <w:szCs w:val="18"/>
                </w:rPr>
                <w:id w:val="-91062538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49C39A3" w14:textId="77777777" w:rsidR="00C23445" w:rsidRDefault="00000000">
            <w:pPr>
              <w:textAlignment w:val="center"/>
              <w:divId w:val="1849321599"/>
              <w:rPr>
                <w:rFonts w:ascii="Arial" w:eastAsia="Times New Roman" w:hAnsi="Arial" w:cs="Arial"/>
                <w:sz w:val="18"/>
                <w:szCs w:val="18"/>
              </w:rPr>
            </w:pPr>
            <w:sdt>
              <w:sdtPr>
                <w:rPr>
                  <w:rFonts w:ascii="Arial" w:eastAsia="Times New Roman" w:hAnsi="Arial" w:cs="Arial"/>
                  <w:sz w:val="18"/>
                  <w:szCs w:val="18"/>
                </w:rPr>
                <w:id w:val="-7050438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285C19CD" w14:textId="77777777" w:rsidR="00C23445" w:rsidRDefault="00000000">
            <w:pPr>
              <w:textAlignment w:val="center"/>
              <w:divId w:val="2054385844"/>
              <w:rPr>
                <w:rFonts w:ascii="Arial" w:eastAsia="Times New Roman" w:hAnsi="Arial" w:cs="Arial"/>
                <w:sz w:val="18"/>
                <w:szCs w:val="18"/>
              </w:rPr>
            </w:pPr>
            <w:sdt>
              <w:sdtPr>
                <w:rPr>
                  <w:rFonts w:ascii="Arial" w:eastAsia="Times New Roman" w:hAnsi="Arial" w:cs="Arial"/>
                  <w:sz w:val="18"/>
                  <w:szCs w:val="18"/>
                </w:rPr>
                <w:id w:val="-31980322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056A36A" w14:textId="77777777" w:rsidR="00C23445" w:rsidRDefault="00000000">
            <w:pPr>
              <w:textAlignment w:val="center"/>
              <w:divId w:val="1093820232"/>
              <w:rPr>
                <w:rFonts w:ascii="Arial" w:eastAsia="Times New Roman" w:hAnsi="Arial" w:cs="Arial"/>
                <w:sz w:val="18"/>
                <w:szCs w:val="18"/>
              </w:rPr>
            </w:pPr>
            <w:sdt>
              <w:sdtPr>
                <w:rPr>
                  <w:rFonts w:ascii="Arial" w:eastAsia="Times New Roman" w:hAnsi="Arial" w:cs="Arial"/>
                  <w:sz w:val="18"/>
                  <w:szCs w:val="18"/>
                </w:rPr>
                <w:id w:val="-52464195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4A452B9B" w14:textId="77777777" w:rsidTr="00C23445">
        <w:trPr>
          <w:divId w:val="661931524"/>
        </w:trPr>
        <w:tc>
          <w:tcPr>
            <w:tcW w:w="8397" w:type="dxa"/>
            <w:hideMark/>
          </w:tcPr>
          <w:p w14:paraId="01C67887" w14:textId="77777777" w:rsidR="00C23445" w:rsidRDefault="00C23445">
            <w:pPr>
              <w:divId w:val="211354690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92919588"/>
              <w:placeholder>
                <w:docPart w:val="DefaultPlaceholder_-1854013440"/>
              </w:placeholder>
              <w:showingPlcHdr/>
              <w:text w:multiLine="1"/>
            </w:sdtPr>
            <w:sdtContent>
              <w:p w14:paraId="360A755C"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56CCE34" w14:textId="77777777" w:rsidTr="00C23445">
        <w:trPr>
          <w:divId w:val="661931524"/>
        </w:trPr>
        <w:tc>
          <w:tcPr>
            <w:tcW w:w="8397" w:type="dxa"/>
            <w:hideMark/>
          </w:tcPr>
          <w:p w14:paraId="5AA6BA57" w14:textId="77777777" w:rsidR="00C23445" w:rsidRDefault="00C23445">
            <w:pPr>
              <w:divId w:val="1755081677"/>
              <w:rPr>
                <w:rFonts w:ascii="Arial" w:eastAsia="Times New Roman" w:hAnsi="Arial" w:cs="Arial"/>
                <w:b/>
                <w:bCs/>
                <w:sz w:val="23"/>
                <w:szCs w:val="23"/>
              </w:rPr>
            </w:pPr>
            <w:r>
              <w:rPr>
                <w:rFonts w:ascii="Arial" w:eastAsia="Times New Roman" w:hAnsi="Arial" w:cs="Arial"/>
                <w:b/>
                <w:bCs/>
                <w:sz w:val="23"/>
                <w:szCs w:val="23"/>
              </w:rPr>
              <w:t>Auditor Actions</w:t>
            </w:r>
          </w:p>
          <w:p w14:paraId="49477E10" w14:textId="77777777" w:rsidR="00C23445" w:rsidRDefault="00000000">
            <w:pPr>
              <w:divId w:val="1077439457"/>
              <w:rPr>
                <w:rFonts w:ascii="Arial" w:eastAsia="Times New Roman" w:hAnsi="Arial" w:cs="Arial"/>
                <w:sz w:val="18"/>
                <w:szCs w:val="18"/>
              </w:rPr>
            </w:pPr>
            <w:sdt>
              <w:sdtPr>
                <w:rPr>
                  <w:rStyle w:val="iatacheckbox1"/>
                  <w:rFonts w:ascii="Arial" w:eastAsia="Times New Roman" w:hAnsi="Arial" w:cs="Arial"/>
                  <w:sz w:val="18"/>
                  <w:szCs w:val="18"/>
                </w:rPr>
                <w:id w:val="151510896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for contract/agreement execution with external service providers that conduct outsourced cargo operations functions. </w:t>
            </w:r>
          </w:p>
          <w:p w14:paraId="56BBF936" w14:textId="77777777" w:rsidR="00C23445" w:rsidRDefault="00000000">
            <w:pPr>
              <w:divId w:val="1010450127"/>
              <w:rPr>
                <w:rFonts w:ascii="Arial" w:eastAsia="Times New Roman" w:hAnsi="Arial" w:cs="Arial"/>
                <w:sz w:val="18"/>
                <w:szCs w:val="18"/>
              </w:rPr>
            </w:pPr>
            <w:sdt>
              <w:sdtPr>
                <w:rPr>
                  <w:rStyle w:val="iatacheckbox1"/>
                  <w:rFonts w:ascii="Arial" w:eastAsia="Times New Roman" w:hAnsi="Arial" w:cs="Arial"/>
                  <w:sz w:val="18"/>
                  <w:szCs w:val="18"/>
                </w:rPr>
                <w:id w:val="35415395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04547ED0" w14:textId="77777777" w:rsidR="00C23445" w:rsidRDefault="00000000">
            <w:pPr>
              <w:divId w:val="730737784"/>
              <w:rPr>
                <w:rFonts w:ascii="Arial" w:eastAsia="Times New Roman" w:hAnsi="Arial" w:cs="Arial"/>
                <w:sz w:val="18"/>
                <w:szCs w:val="18"/>
              </w:rPr>
            </w:pPr>
            <w:sdt>
              <w:sdtPr>
                <w:rPr>
                  <w:rStyle w:val="iatacheckbox1"/>
                  <w:rFonts w:ascii="Arial" w:eastAsia="Times New Roman" w:hAnsi="Arial" w:cs="Arial"/>
                  <w:sz w:val="18"/>
                  <w:szCs w:val="18"/>
                </w:rPr>
                <w:id w:val="157254304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cargo operations outsourcing contracts/agreements (focus: inclusion of or reference to specific requirements applicable to external service providers). </w:t>
            </w:r>
          </w:p>
          <w:p w14:paraId="38919E25" w14:textId="77777777" w:rsidR="00C23445" w:rsidRDefault="00000000">
            <w:pPr>
              <w:divId w:val="2079983515"/>
              <w:rPr>
                <w:rFonts w:ascii="Arial" w:eastAsia="Times New Roman" w:hAnsi="Arial" w:cs="Arial"/>
                <w:sz w:val="18"/>
                <w:szCs w:val="18"/>
              </w:rPr>
            </w:pPr>
            <w:sdt>
              <w:sdtPr>
                <w:rPr>
                  <w:rStyle w:val="iatacheckbox1"/>
                  <w:rFonts w:ascii="Arial" w:eastAsia="Times New Roman" w:hAnsi="Arial" w:cs="Arial"/>
                  <w:sz w:val="18"/>
                  <w:szCs w:val="18"/>
                </w:rPr>
                <w:id w:val="-84024426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43621763"/>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9FB6A51" w14:textId="77777777" w:rsidTr="00C23445">
        <w:trPr>
          <w:divId w:val="661931524"/>
        </w:trPr>
        <w:tc>
          <w:tcPr>
            <w:tcW w:w="8397" w:type="dxa"/>
            <w:hideMark/>
          </w:tcPr>
          <w:p w14:paraId="7A2F75C8" w14:textId="77777777" w:rsidR="00C23445" w:rsidRDefault="00C23445">
            <w:pPr>
              <w:divId w:val="1459761464"/>
              <w:rPr>
                <w:rFonts w:ascii="Arial" w:eastAsia="Times New Roman" w:hAnsi="Arial" w:cs="Arial"/>
                <w:b/>
                <w:bCs/>
                <w:sz w:val="23"/>
                <w:szCs w:val="23"/>
              </w:rPr>
            </w:pPr>
            <w:r>
              <w:rPr>
                <w:rFonts w:ascii="Arial" w:eastAsia="Times New Roman" w:hAnsi="Arial" w:cs="Arial"/>
                <w:b/>
                <w:bCs/>
                <w:sz w:val="23"/>
                <w:szCs w:val="23"/>
              </w:rPr>
              <w:t>Guidance</w:t>
            </w:r>
          </w:p>
          <w:p w14:paraId="09C67225" w14:textId="77777777" w:rsidR="00C23445" w:rsidRDefault="00C23445">
            <w:pPr>
              <w:divId w:val="996106066"/>
              <w:rPr>
                <w:rFonts w:ascii="Arial" w:eastAsia="Times New Roman" w:hAnsi="Arial" w:cs="Arial"/>
                <w:sz w:val="18"/>
                <w:szCs w:val="18"/>
              </w:rPr>
            </w:pPr>
            <w:r>
              <w:rPr>
                <w:rFonts w:ascii="Arial" w:eastAsia="Times New Roman" w:hAnsi="Arial" w:cs="Arial"/>
                <w:sz w:val="18"/>
                <w:szCs w:val="18"/>
              </w:rPr>
              <w:t>Refer to the IRM for the definition of Operational Function (Aircraft Operations) and Outsourcing.</w:t>
            </w:r>
          </w:p>
          <w:p w14:paraId="1D15ABEB" w14:textId="77777777" w:rsidR="00C23445" w:rsidRDefault="00C23445">
            <w:pPr>
              <w:divId w:val="1829978733"/>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cargo operations.</w:t>
            </w:r>
          </w:p>
          <w:p w14:paraId="63710BDE" w14:textId="77777777" w:rsidR="00C23445" w:rsidRDefault="00C23445">
            <w:pPr>
              <w:divId w:val="1707749477"/>
              <w:rPr>
                <w:rFonts w:ascii="Arial" w:eastAsia="Times New Roman" w:hAnsi="Arial" w:cs="Arial"/>
                <w:sz w:val="18"/>
                <w:szCs w:val="18"/>
              </w:rPr>
            </w:pPr>
            <w:r>
              <w:rPr>
                <w:rFonts w:ascii="Arial" w:eastAsia="Times New Roman" w:hAnsi="Arial" w:cs="Arial"/>
                <w:sz w:val="18"/>
                <w:szCs w:val="18"/>
              </w:rPr>
              <w:t xml:space="preserve">The requirement for a cargo handling contract or agreement applies to </w:t>
            </w:r>
            <w:r>
              <w:rPr>
                <w:rFonts w:ascii="Arial" w:eastAsia="Times New Roman" w:hAnsi="Arial" w:cs="Arial"/>
                <w:i/>
                <w:iCs/>
                <w:sz w:val="18"/>
                <w:szCs w:val="18"/>
              </w:rPr>
              <w:t>all</w:t>
            </w:r>
            <w:r>
              <w:rPr>
                <w:rFonts w:ascii="Arial" w:eastAsia="Times New Roman" w:hAnsi="Arial" w:cs="Arial"/>
                <w:sz w:val="18"/>
                <w:szCs w:val="18"/>
              </w:rPr>
              <w:t xml:space="preserve"> operational functions within the scope of cargo operations that are outsourced. </w:t>
            </w:r>
          </w:p>
          <w:p w14:paraId="02E13804" w14:textId="77777777" w:rsidR="00C23445" w:rsidRDefault="00C23445">
            <w:pPr>
              <w:divId w:val="997810429"/>
              <w:rPr>
                <w:rFonts w:ascii="Arial" w:eastAsia="Times New Roman" w:hAnsi="Arial" w:cs="Arial"/>
                <w:sz w:val="18"/>
                <w:szCs w:val="18"/>
              </w:rPr>
            </w:pPr>
            <w:r>
              <w:rPr>
                <w:rFonts w:ascii="Arial" w:eastAsia="Times New Roman" w:hAnsi="Arial" w:cs="Arial"/>
                <w:sz w:val="18"/>
                <w:szCs w:val="18"/>
              </w:rPr>
              <w:t xml:space="preserve">The AHM contains detailed guidance and examples of a standard ground handling agreement and a service level agreement, both of which may be used in whole or in part to cover cargo operations. </w:t>
            </w:r>
          </w:p>
          <w:p w14:paraId="152EA84E" w14:textId="77777777" w:rsidR="00C23445" w:rsidRDefault="00C23445">
            <w:pPr>
              <w:divId w:val="1761828487"/>
              <w:rPr>
                <w:rFonts w:ascii="Arial" w:eastAsia="Times New Roman" w:hAnsi="Arial" w:cs="Arial"/>
                <w:sz w:val="18"/>
                <w:szCs w:val="18"/>
              </w:rPr>
            </w:pPr>
            <w:r>
              <w:rPr>
                <w:rFonts w:ascii="Arial" w:eastAsia="Times New Roman" w:hAnsi="Arial" w:cs="Arial"/>
                <w:sz w:val="18"/>
                <w:szCs w:val="18"/>
              </w:rPr>
              <w:t>Refer to the guidance associated with ORG 1.6.2 located in ISM Section 1.</w:t>
            </w:r>
          </w:p>
        </w:tc>
      </w:tr>
    </w:tbl>
    <w:p w14:paraId="7D2A75D2" w14:textId="77777777" w:rsidR="00C23445" w:rsidRDefault="00C23445">
      <w:pPr>
        <w:pStyle w:val="NormalWeb"/>
        <w:divId w:val="66193152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7D3B8F0A" w14:textId="77777777" w:rsidTr="00C23445">
        <w:trPr>
          <w:divId w:val="661931524"/>
        </w:trPr>
        <w:tc>
          <w:tcPr>
            <w:tcW w:w="8397" w:type="dxa"/>
            <w:hideMark/>
          </w:tcPr>
          <w:p w14:paraId="60F6F5AB"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1.10.2</w:t>
            </w:r>
          </w:p>
        </w:tc>
      </w:tr>
      <w:tr w:rsidR="00BC451B" w14:paraId="030DD615" w14:textId="77777777" w:rsidTr="00C23445">
        <w:trPr>
          <w:divId w:val="661931524"/>
        </w:trPr>
        <w:tc>
          <w:tcPr>
            <w:tcW w:w="8397" w:type="dxa"/>
            <w:hideMark/>
          </w:tcPr>
          <w:p w14:paraId="70EB5E61" w14:textId="77777777" w:rsidR="00C23445" w:rsidRDefault="00C23445">
            <w:pPr>
              <w:divId w:val="283463358"/>
              <w:rPr>
                <w:rFonts w:ascii="Arial" w:eastAsia="Times New Roman" w:hAnsi="Arial" w:cs="Arial"/>
                <w:sz w:val="18"/>
                <w:szCs w:val="18"/>
              </w:rPr>
            </w:pPr>
            <w:r>
              <w:rPr>
                <w:rFonts w:ascii="Arial" w:eastAsia="Times New Roman" w:hAnsi="Arial" w:cs="Arial"/>
                <w:sz w:val="18"/>
                <w:szCs w:val="18"/>
              </w:rPr>
              <w:t>If the Operator transports cargo, and has external service providers conduct outsourced cargo operations functions, the Operator shall have a process to monitor such external service providers to ensure cargo requirements that affect the safety and security of aircraft operations are being fulfilled. </w:t>
            </w:r>
            <w:r>
              <w:rPr>
                <w:rFonts w:ascii="Arial" w:eastAsia="Times New Roman" w:hAnsi="Arial" w:cs="Arial"/>
                <w:b/>
                <w:bCs/>
                <w:sz w:val="18"/>
                <w:szCs w:val="18"/>
              </w:rPr>
              <w:t>(GM)</w:t>
            </w:r>
            <w:r>
              <w:rPr>
                <w:rFonts w:ascii="Arial" w:eastAsia="Times New Roman" w:hAnsi="Arial" w:cs="Arial"/>
                <w:sz w:val="18"/>
                <w:szCs w:val="18"/>
              </w:rPr>
              <w:t xml:space="preserve"> ◄ </w:t>
            </w:r>
          </w:p>
          <w:p w14:paraId="109090E0" w14:textId="77777777" w:rsidR="00C23445" w:rsidRDefault="00C23445">
            <w:pPr>
              <w:divId w:val="1944608118"/>
              <w:rPr>
                <w:rFonts w:ascii="Arial" w:eastAsia="Times New Roman" w:hAnsi="Arial" w:cs="Arial"/>
                <w:i/>
                <w:iCs/>
                <w:sz w:val="18"/>
                <w:szCs w:val="18"/>
              </w:rPr>
            </w:pPr>
            <w:r>
              <w:rPr>
                <w:rFonts w:ascii="Arial" w:eastAsia="Times New Roman" w:hAnsi="Arial" w:cs="Arial"/>
                <w:b/>
                <w:bCs/>
                <w:i/>
                <w:iCs/>
                <w:sz w:val="18"/>
                <w:szCs w:val="18"/>
              </w:rPr>
              <w:t xml:space="preserve">Note: </w:t>
            </w:r>
          </w:p>
          <w:p w14:paraId="15128891" w14:textId="77777777" w:rsidR="00C23445" w:rsidRDefault="00C23445">
            <w:pPr>
              <w:divId w:val="846559126"/>
              <w:rPr>
                <w:rFonts w:ascii="Arial" w:eastAsia="Times New Roman" w:hAnsi="Arial" w:cs="Arial"/>
                <w:i/>
                <w:iCs/>
                <w:sz w:val="18"/>
                <w:szCs w:val="18"/>
              </w:rPr>
            </w:pPr>
            <w:r>
              <w:rPr>
                <w:rFonts w:ascii="Arial" w:eastAsia="Times New Roman" w:hAnsi="Arial" w:cs="Arial"/>
                <w:i/>
                <w:iCs/>
                <w:sz w:val="18"/>
                <w:szCs w:val="18"/>
              </w:rPr>
              <w:t xml:space="preserve">IOSA or ISAGO registration as the only means to monitor is acceptable provided the Operator obtains the latest of the applicable audit report(s) through official program channels and considers the content of such report(s). </w:t>
            </w:r>
          </w:p>
        </w:tc>
      </w:tr>
      <w:tr w:rsidR="00BC451B" w14:paraId="05DF1027" w14:textId="77777777" w:rsidTr="00C23445">
        <w:trPr>
          <w:divId w:val="661931524"/>
        </w:trPr>
        <w:tc>
          <w:tcPr>
            <w:tcW w:w="8397" w:type="dxa"/>
            <w:hideMark/>
          </w:tcPr>
          <w:p w14:paraId="44DA87F8" w14:textId="77777777" w:rsidR="00C23445" w:rsidRDefault="00000000">
            <w:pPr>
              <w:textAlignment w:val="center"/>
              <w:divId w:val="1841458484"/>
              <w:rPr>
                <w:rFonts w:ascii="Arial" w:eastAsia="Times New Roman" w:hAnsi="Arial" w:cs="Arial"/>
                <w:sz w:val="18"/>
                <w:szCs w:val="18"/>
              </w:rPr>
            </w:pPr>
            <w:sdt>
              <w:sdtPr>
                <w:rPr>
                  <w:rFonts w:ascii="Arial" w:eastAsia="Times New Roman" w:hAnsi="Arial" w:cs="Arial"/>
                  <w:sz w:val="18"/>
                  <w:szCs w:val="18"/>
                </w:rPr>
                <w:id w:val="187828133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0E9F129C" w14:textId="77777777" w:rsidR="00C23445" w:rsidRDefault="00000000">
            <w:pPr>
              <w:textAlignment w:val="center"/>
              <w:divId w:val="149060722"/>
              <w:rPr>
                <w:rFonts w:ascii="Arial" w:eastAsia="Times New Roman" w:hAnsi="Arial" w:cs="Arial"/>
                <w:sz w:val="18"/>
                <w:szCs w:val="18"/>
              </w:rPr>
            </w:pPr>
            <w:sdt>
              <w:sdtPr>
                <w:rPr>
                  <w:rFonts w:ascii="Arial" w:eastAsia="Times New Roman" w:hAnsi="Arial" w:cs="Arial"/>
                  <w:sz w:val="18"/>
                  <w:szCs w:val="18"/>
                </w:rPr>
                <w:id w:val="16583147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799A92A" w14:textId="77777777" w:rsidR="00C23445" w:rsidRDefault="00000000">
            <w:pPr>
              <w:textAlignment w:val="center"/>
              <w:divId w:val="1160578287"/>
              <w:rPr>
                <w:rFonts w:ascii="Arial" w:eastAsia="Times New Roman" w:hAnsi="Arial" w:cs="Arial"/>
                <w:sz w:val="18"/>
                <w:szCs w:val="18"/>
              </w:rPr>
            </w:pPr>
            <w:sdt>
              <w:sdtPr>
                <w:rPr>
                  <w:rFonts w:ascii="Arial" w:eastAsia="Times New Roman" w:hAnsi="Arial" w:cs="Arial"/>
                  <w:sz w:val="18"/>
                  <w:szCs w:val="18"/>
                </w:rPr>
                <w:id w:val="204925843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2CFB7678" w14:textId="77777777" w:rsidR="00C23445" w:rsidRDefault="00000000">
            <w:pPr>
              <w:textAlignment w:val="center"/>
              <w:divId w:val="1013264635"/>
              <w:rPr>
                <w:rFonts w:ascii="Arial" w:eastAsia="Times New Roman" w:hAnsi="Arial" w:cs="Arial"/>
                <w:sz w:val="18"/>
                <w:szCs w:val="18"/>
              </w:rPr>
            </w:pPr>
            <w:sdt>
              <w:sdtPr>
                <w:rPr>
                  <w:rFonts w:ascii="Arial" w:eastAsia="Times New Roman" w:hAnsi="Arial" w:cs="Arial"/>
                  <w:sz w:val="18"/>
                  <w:szCs w:val="18"/>
                </w:rPr>
                <w:id w:val="-150898373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5FC94A3" w14:textId="77777777" w:rsidR="00C23445" w:rsidRDefault="00000000">
            <w:pPr>
              <w:textAlignment w:val="center"/>
              <w:divId w:val="795951161"/>
              <w:rPr>
                <w:rFonts w:ascii="Arial" w:eastAsia="Times New Roman" w:hAnsi="Arial" w:cs="Arial"/>
                <w:sz w:val="18"/>
                <w:szCs w:val="18"/>
              </w:rPr>
            </w:pPr>
            <w:sdt>
              <w:sdtPr>
                <w:rPr>
                  <w:rFonts w:ascii="Arial" w:eastAsia="Times New Roman" w:hAnsi="Arial" w:cs="Arial"/>
                  <w:sz w:val="18"/>
                  <w:szCs w:val="18"/>
                </w:rPr>
                <w:id w:val="89779209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8FAB0A9" w14:textId="77777777" w:rsidTr="00C23445">
        <w:trPr>
          <w:divId w:val="661931524"/>
        </w:trPr>
        <w:tc>
          <w:tcPr>
            <w:tcW w:w="8397" w:type="dxa"/>
            <w:hideMark/>
          </w:tcPr>
          <w:p w14:paraId="597B60F6" w14:textId="77777777" w:rsidR="00C23445" w:rsidRDefault="00C23445">
            <w:pPr>
              <w:divId w:val="19944081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1489092"/>
              <w:placeholder>
                <w:docPart w:val="DefaultPlaceholder_-1854013440"/>
              </w:placeholder>
              <w:showingPlcHdr/>
              <w:text w:multiLine="1"/>
            </w:sdtPr>
            <w:sdtContent>
              <w:p w14:paraId="6D43B16E"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3135AD6" w14:textId="77777777" w:rsidTr="00C23445">
        <w:trPr>
          <w:divId w:val="661931524"/>
        </w:trPr>
        <w:tc>
          <w:tcPr>
            <w:tcW w:w="8397" w:type="dxa"/>
            <w:hideMark/>
          </w:tcPr>
          <w:p w14:paraId="24582C39" w14:textId="77777777" w:rsidR="00C23445" w:rsidRDefault="00C23445">
            <w:pPr>
              <w:divId w:val="1916158450"/>
              <w:rPr>
                <w:rFonts w:ascii="Arial" w:eastAsia="Times New Roman" w:hAnsi="Arial" w:cs="Arial"/>
                <w:b/>
                <w:bCs/>
                <w:sz w:val="23"/>
                <w:szCs w:val="23"/>
              </w:rPr>
            </w:pPr>
            <w:r>
              <w:rPr>
                <w:rFonts w:ascii="Arial" w:eastAsia="Times New Roman" w:hAnsi="Arial" w:cs="Arial"/>
                <w:b/>
                <w:bCs/>
                <w:sz w:val="23"/>
                <w:szCs w:val="23"/>
              </w:rPr>
              <w:t>Auditor Actions</w:t>
            </w:r>
          </w:p>
          <w:p w14:paraId="65A53E9A" w14:textId="77777777" w:rsidR="00C23445" w:rsidRDefault="00000000">
            <w:pPr>
              <w:divId w:val="1961109635"/>
              <w:rPr>
                <w:rFonts w:ascii="Arial" w:eastAsia="Times New Roman" w:hAnsi="Arial" w:cs="Arial"/>
                <w:sz w:val="18"/>
                <w:szCs w:val="18"/>
              </w:rPr>
            </w:pPr>
            <w:sdt>
              <w:sdtPr>
                <w:rPr>
                  <w:rStyle w:val="iatacheckbox1"/>
                  <w:rFonts w:ascii="Arial" w:eastAsia="Times New Roman" w:hAnsi="Arial" w:cs="Arial"/>
                  <w:sz w:val="18"/>
                  <w:szCs w:val="18"/>
                </w:rPr>
                <w:id w:val="-195941102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used for monitoring external cargo operations service providers (focus: monitoring process ensures provider fulfills applicable safety/security requirements). </w:t>
            </w:r>
          </w:p>
          <w:p w14:paraId="0F5F871E" w14:textId="77777777" w:rsidR="00C23445" w:rsidRDefault="00000000">
            <w:pPr>
              <w:divId w:val="876435370"/>
              <w:rPr>
                <w:rFonts w:ascii="Arial" w:eastAsia="Times New Roman" w:hAnsi="Arial" w:cs="Arial"/>
                <w:sz w:val="18"/>
                <w:szCs w:val="18"/>
              </w:rPr>
            </w:pPr>
            <w:sdt>
              <w:sdtPr>
                <w:rPr>
                  <w:rStyle w:val="iatacheckbox1"/>
                  <w:rFonts w:ascii="Arial" w:eastAsia="Times New Roman" w:hAnsi="Arial" w:cs="Arial"/>
                  <w:sz w:val="18"/>
                  <w:szCs w:val="18"/>
                </w:rPr>
                <w:id w:val="13810600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ECF5653" w14:textId="77777777" w:rsidR="00C23445" w:rsidRDefault="00000000">
            <w:pPr>
              <w:divId w:val="935478261"/>
              <w:rPr>
                <w:rFonts w:ascii="Arial" w:eastAsia="Times New Roman" w:hAnsi="Arial" w:cs="Arial"/>
                <w:sz w:val="18"/>
                <w:szCs w:val="18"/>
              </w:rPr>
            </w:pPr>
            <w:sdt>
              <w:sdtPr>
                <w:rPr>
                  <w:rStyle w:val="iatacheckbox1"/>
                  <w:rFonts w:ascii="Arial" w:eastAsia="Times New Roman" w:hAnsi="Arial" w:cs="Arial"/>
                  <w:sz w:val="18"/>
                  <w:szCs w:val="18"/>
                </w:rPr>
                <w:id w:val="-161065350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records/reports resulting from monitoring of cargo operations service providers (focus: monitoring process ensures provider fulfills applicable safety/security requirements). </w:t>
            </w:r>
          </w:p>
          <w:p w14:paraId="532F927B" w14:textId="77777777" w:rsidR="00C23445" w:rsidRDefault="00000000">
            <w:pPr>
              <w:divId w:val="835656077"/>
              <w:rPr>
                <w:rFonts w:ascii="Arial" w:eastAsia="Times New Roman" w:hAnsi="Arial" w:cs="Arial"/>
                <w:sz w:val="18"/>
                <w:szCs w:val="18"/>
              </w:rPr>
            </w:pPr>
            <w:sdt>
              <w:sdtPr>
                <w:rPr>
                  <w:rStyle w:val="iatacheckbox1"/>
                  <w:rFonts w:ascii="Arial" w:eastAsia="Times New Roman" w:hAnsi="Arial" w:cs="Arial"/>
                  <w:sz w:val="18"/>
                  <w:szCs w:val="18"/>
                </w:rPr>
                <w:id w:val="-67348650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489550907"/>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88F4EBA" w14:textId="77777777" w:rsidTr="00C23445">
        <w:trPr>
          <w:divId w:val="661931524"/>
        </w:trPr>
        <w:tc>
          <w:tcPr>
            <w:tcW w:w="8397" w:type="dxa"/>
            <w:hideMark/>
          </w:tcPr>
          <w:p w14:paraId="7890C1FE" w14:textId="77777777" w:rsidR="00C23445" w:rsidRDefault="00C23445">
            <w:pPr>
              <w:divId w:val="114743639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46F2FF2" w14:textId="77777777" w:rsidR="00C23445" w:rsidRDefault="00C23445">
            <w:pPr>
              <w:divId w:val="502555532"/>
              <w:rPr>
                <w:rFonts w:ascii="Arial" w:eastAsia="Times New Roman" w:hAnsi="Arial" w:cs="Arial"/>
                <w:sz w:val="18"/>
                <w:szCs w:val="18"/>
              </w:rPr>
            </w:pPr>
            <w:r>
              <w:rPr>
                <w:rFonts w:ascii="Arial" w:eastAsia="Times New Roman" w:hAnsi="Arial" w:cs="Arial"/>
                <w:sz w:val="18"/>
                <w:szCs w:val="18"/>
              </w:rPr>
              <w:t>Refer to Guidance associated with ORG 2.2.1 located in ISM Section 1.</w:t>
            </w:r>
          </w:p>
        </w:tc>
      </w:tr>
    </w:tbl>
    <w:p w14:paraId="4CCBFA0E" w14:textId="77777777" w:rsidR="00C23445" w:rsidRDefault="00C23445">
      <w:pPr>
        <w:pStyle w:val="NormalWeb"/>
        <w:divId w:val="66193152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1160487B" w14:textId="77777777" w:rsidTr="00C23445">
        <w:trPr>
          <w:divId w:val="661931524"/>
        </w:trPr>
        <w:tc>
          <w:tcPr>
            <w:tcW w:w="8397" w:type="dxa"/>
            <w:hideMark/>
          </w:tcPr>
          <w:p w14:paraId="4844C5AD"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7" w:name="0.400198143320037"/>
            <w:r>
              <w:rPr>
                <w:rStyle w:val="iatasidemarks1"/>
                <w:rFonts w:eastAsia="Times New Roman" w:cs="Arial"/>
                <w:sz w:val="23"/>
                <w:szCs w:val="23"/>
                <w:specVanish w:val="0"/>
              </w:rPr>
              <w:t></w:t>
            </w:r>
            <w:bookmarkEnd w:id="7"/>
            <w:r>
              <w:rPr>
                <w:rFonts w:ascii="Arial" w:eastAsia="Times New Roman" w:hAnsi="Arial" w:cs="Arial"/>
                <w:b/>
                <w:bCs/>
                <w:sz w:val="23"/>
                <w:szCs w:val="23"/>
              </w:rPr>
              <w:t>CGO 1.10.3</w:t>
            </w:r>
          </w:p>
        </w:tc>
      </w:tr>
      <w:tr w:rsidR="00BC451B" w14:paraId="05B05E43" w14:textId="77777777" w:rsidTr="00C23445">
        <w:trPr>
          <w:divId w:val="661931524"/>
        </w:trPr>
        <w:tc>
          <w:tcPr>
            <w:tcW w:w="8397" w:type="dxa"/>
            <w:hideMark/>
          </w:tcPr>
          <w:p w14:paraId="35C946DD" w14:textId="77777777" w:rsidR="00C23445" w:rsidRDefault="00C23445">
            <w:pPr>
              <w:divId w:val="1409884840"/>
              <w:rPr>
                <w:rFonts w:ascii="Arial" w:eastAsia="Times New Roman" w:hAnsi="Arial" w:cs="Arial"/>
                <w:sz w:val="18"/>
                <w:szCs w:val="18"/>
              </w:rPr>
            </w:pPr>
            <w:r>
              <w:rPr>
                <w:rFonts w:ascii="Arial" w:eastAsia="Times New Roman" w:hAnsi="Arial" w:cs="Arial"/>
                <w:sz w:val="18"/>
                <w:szCs w:val="18"/>
              </w:rPr>
              <w:t xml:space="preserve">If the Operator transports cargo, and has external service providers conduct outsourced cargo operations functions, the Operator </w:t>
            </w:r>
            <w:r>
              <w:rPr>
                <w:rFonts w:ascii="Arial" w:eastAsia="Times New Roman" w:hAnsi="Arial" w:cs="Arial"/>
                <w:i/>
                <w:iCs/>
                <w:sz w:val="18"/>
                <w:szCs w:val="18"/>
              </w:rPr>
              <w:t>should</w:t>
            </w:r>
            <w:r>
              <w:rPr>
                <w:rFonts w:ascii="Arial" w:eastAsia="Times New Roman" w:hAnsi="Arial" w:cs="Arial"/>
                <w:sz w:val="18"/>
                <w:szCs w:val="18"/>
              </w:rPr>
              <w:t xml:space="preserve"> include auditing as a process for the monitoring of external service providers in accordance with CGO 1.10.2.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20243128" w14:textId="77777777" w:rsidTr="00C23445">
        <w:trPr>
          <w:divId w:val="661931524"/>
        </w:trPr>
        <w:tc>
          <w:tcPr>
            <w:tcW w:w="8397" w:type="dxa"/>
            <w:hideMark/>
          </w:tcPr>
          <w:p w14:paraId="5A1CD8E0" w14:textId="77777777" w:rsidR="00C23445" w:rsidRDefault="00000000">
            <w:pPr>
              <w:textAlignment w:val="center"/>
              <w:divId w:val="431630493"/>
              <w:rPr>
                <w:rFonts w:ascii="Arial" w:eastAsia="Times New Roman" w:hAnsi="Arial" w:cs="Arial"/>
                <w:sz w:val="18"/>
                <w:szCs w:val="18"/>
              </w:rPr>
            </w:pPr>
            <w:sdt>
              <w:sdtPr>
                <w:rPr>
                  <w:rFonts w:ascii="Arial" w:eastAsia="Times New Roman" w:hAnsi="Arial" w:cs="Arial"/>
                  <w:sz w:val="18"/>
                  <w:szCs w:val="18"/>
                </w:rPr>
                <w:id w:val="-56981080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1FB8ED7B" w14:textId="77777777" w:rsidR="00C23445" w:rsidRDefault="00000000">
            <w:pPr>
              <w:textAlignment w:val="center"/>
              <w:divId w:val="717314323"/>
              <w:rPr>
                <w:rFonts w:ascii="Arial" w:eastAsia="Times New Roman" w:hAnsi="Arial" w:cs="Arial"/>
                <w:sz w:val="18"/>
                <w:szCs w:val="18"/>
              </w:rPr>
            </w:pPr>
            <w:sdt>
              <w:sdtPr>
                <w:rPr>
                  <w:rFonts w:ascii="Arial" w:eastAsia="Times New Roman" w:hAnsi="Arial" w:cs="Arial"/>
                  <w:sz w:val="18"/>
                  <w:szCs w:val="18"/>
                </w:rPr>
                <w:id w:val="-98732515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147B54F0" w14:textId="77777777" w:rsidR="00C23445" w:rsidRDefault="00000000">
            <w:pPr>
              <w:textAlignment w:val="center"/>
              <w:divId w:val="1305544981"/>
              <w:rPr>
                <w:rFonts w:ascii="Arial" w:eastAsia="Times New Roman" w:hAnsi="Arial" w:cs="Arial"/>
                <w:sz w:val="18"/>
                <w:szCs w:val="18"/>
              </w:rPr>
            </w:pPr>
            <w:sdt>
              <w:sdtPr>
                <w:rPr>
                  <w:rFonts w:ascii="Arial" w:eastAsia="Times New Roman" w:hAnsi="Arial" w:cs="Arial"/>
                  <w:sz w:val="18"/>
                  <w:szCs w:val="18"/>
                </w:rPr>
                <w:id w:val="-182510753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5A763914" w14:textId="77777777" w:rsidR="00C23445" w:rsidRDefault="00000000">
            <w:pPr>
              <w:textAlignment w:val="center"/>
              <w:divId w:val="1788547901"/>
              <w:rPr>
                <w:rFonts w:ascii="Arial" w:eastAsia="Times New Roman" w:hAnsi="Arial" w:cs="Arial"/>
                <w:sz w:val="18"/>
                <w:szCs w:val="18"/>
              </w:rPr>
            </w:pPr>
            <w:sdt>
              <w:sdtPr>
                <w:rPr>
                  <w:rFonts w:ascii="Arial" w:eastAsia="Times New Roman" w:hAnsi="Arial" w:cs="Arial"/>
                  <w:sz w:val="18"/>
                  <w:szCs w:val="18"/>
                </w:rPr>
                <w:id w:val="-203857285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04788F75" w14:textId="77777777" w:rsidR="00C23445" w:rsidRDefault="00000000">
            <w:pPr>
              <w:textAlignment w:val="center"/>
              <w:divId w:val="427041207"/>
              <w:rPr>
                <w:rFonts w:ascii="Arial" w:eastAsia="Times New Roman" w:hAnsi="Arial" w:cs="Arial"/>
                <w:sz w:val="18"/>
                <w:szCs w:val="18"/>
              </w:rPr>
            </w:pPr>
            <w:sdt>
              <w:sdtPr>
                <w:rPr>
                  <w:rFonts w:ascii="Arial" w:eastAsia="Times New Roman" w:hAnsi="Arial" w:cs="Arial"/>
                  <w:sz w:val="18"/>
                  <w:szCs w:val="18"/>
                </w:rPr>
                <w:id w:val="-98292356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81C5463" w14:textId="77777777" w:rsidTr="00C23445">
        <w:trPr>
          <w:divId w:val="661931524"/>
        </w:trPr>
        <w:tc>
          <w:tcPr>
            <w:tcW w:w="8397" w:type="dxa"/>
            <w:hideMark/>
          </w:tcPr>
          <w:p w14:paraId="277E811B" w14:textId="77777777" w:rsidR="00C23445" w:rsidRDefault="00C23445">
            <w:pPr>
              <w:divId w:val="19918669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1075656"/>
              <w:placeholder>
                <w:docPart w:val="DefaultPlaceholder_-1854013440"/>
              </w:placeholder>
              <w:showingPlcHdr/>
              <w:text w:multiLine="1"/>
            </w:sdtPr>
            <w:sdtContent>
              <w:p w14:paraId="3B2BBDC7"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F9D7706" w14:textId="77777777" w:rsidTr="00C23445">
        <w:trPr>
          <w:divId w:val="661931524"/>
        </w:trPr>
        <w:tc>
          <w:tcPr>
            <w:tcW w:w="8397" w:type="dxa"/>
            <w:hideMark/>
          </w:tcPr>
          <w:p w14:paraId="11DE0C52" w14:textId="77777777" w:rsidR="00C23445" w:rsidRDefault="00C23445">
            <w:pPr>
              <w:divId w:val="1009598641"/>
              <w:rPr>
                <w:rFonts w:ascii="Arial" w:eastAsia="Times New Roman" w:hAnsi="Arial" w:cs="Arial"/>
                <w:b/>
                <w:bCs/>
                <w:sz w:val="23"/>
                <w:szCs w:val="23"/>
              </w:rPr>
            </w:pPr>
            <w:r>
              <w:rPr>
                <w:rFonts w:ascii="Arial" w:eastAsia="Times New Roman" w:hAnsi="Arial" w:cs="Arial"/>
                <w:b/>
                <w:bCs/>
                <w:sz w:val="23"/>
                <w:szCs w:val="23"/>
              </w:rPr>
              <w:t>Auditor Actions</w:t>
            </w:r>
          </w:p>
          <w:p w14:paraId="0E8B5BAA" w14:textId="77777777" w:rsidR="00C23445" w:rsidRDefault="00000000">
            <w:pPr>
              <w:divId w:val="1424494386"/>
              <w:rPr>
                <w:rFonts w:ascii="Arial" w:eastAsia="Times New Roman" w:hAnsi="Arial" w:cs="Arial"/>
                <w:sz w:val="18"/>
                <w:szCs w:val="18"/>
              </w:rPr>
            </w:pPr>
            <w:sdt>
              <w:sdtPr>
                <w:rPr>
                  <w:rStyle w:val="iatacheckbox1"/>
                  <w:rFonts w:ascii="Arial" w:eastAsia="Times New Roman" w:hAnsi="Arial" w:cs="Arial"/>
                  <w:sz w:val="18"/>
                  <w:szCs w:val="18"/>
                </w:rPr>
                <w:id w:val="-168929029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auditing processes used for monitoring external cargo operations service providers. </w:t>
            </w:r>
          </w:p>
          <w:p w14:paraId="1348533D" w14:textId="77777777" w:rsidR="00C23445" w:rsidRDefault="00000000">
            <w:pPr>
              <w:divId w:val="66919725"/>
              <w:rPr>
                <w:rFonts w:ascii="Arial" w:eastAsia="Times New Roman" w:hAnsi="Arial" w:cs="Arial"/>
                <w:sz w:val="18"/>
                <w:szCs w:val="18"/>
              </w:rPr>
            </w:pPr>
            <w:sdt>
              <w:sdtPr>
                <w:rPr>
                  <w:rStyle w:val="iatacheckbox1"/>
                  <w:rFonts w:ascii="Arial" w:eastAsia="Times New Roman" w:hAnsi="Arial" w:cs="Arial"/>
                  <w:sz w:val="18"/>
                  <w:szCs w:val="18"/>
                </w:rPr>
                <w:id w:val="-21890653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8AE13C4" w14:textId="77777777" w:rsidR="00C23445" w:rsidRDefault="00000000">
            <w:pPr>
              <w:divId w:val="1251426409"/>
              <w:rPr>
                <w:rFonts w:ascii="Arial" w:eastAsia="Times New Roman" w:hAnsi="Arial" w:cs="Arial"/>
                <w:sz w:val="18"/>
                <w:szCs w:val="18"/>
              </w:rPr>
            </w:pPr>
            <w:sdt>
              <w:sdtPr>
                <w:rPr>
                  <w:rStyle w:val="iatacheckbox1"/>
                  <w:rFonts w:ascii="Arial" w:eastAsia="Times New Roman" w:hAnsi="Arial" w:cs="Arial"/>
                  <w:sz w:val="18"/>
                  <w:szCs w:val="18"/>
                </w:rPr>
                <w:id w:val="107963080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reports of audits performed on external cargo operations handling service providers. </w:t>
            </w:r>
          </w:p>
          <w:p w14:paraId="2939206B" w14:textId="77777777" w:rsidR="00C23445" w:rsidRDefault="00000000">
            <w:pPr>
              <w:divId w:val="149099172"/>
              <w:rPr>
                <w:rFonts w:ascii="Arial" w:eastAsia="Times New Roman" w:hAnsi="Arial" w:cs="Arial"/>
                <w:sz w:val="18"/>
                <w:szCs w:val="18"/>
              </w:rPr>
            </w:pPr>
            <w:sdt>
              <w:sdtPr>
                <w:rPr>
                  <w:rStyle w:val="iatacheckbox1"/>
                  <w:rFonts w:ascii="Arial" w:eastAsia="Times New Roman" w:hAnsi="Arial" w:cs="Arial"/>
                  <w:sz w:val="18"/>
                  <w:szCs w:val="18"/>
                </w:rPr>
                <w:id w:val="130927660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6519872"/>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73E01985" w14:textId="77777777" w:rsidTr="00C23445">
        <w:trPr>
          <w:divId w:val="661931524"/>
        </w:trPr>
        <w:tc>
          <w:tcPr>
            <w:tcW w:w="8397" w:type="dxa"/>
            <w:hideMark/>
          </w:tcPr>
          <w:p w14:paraId="26EBE5F7" w14:textId="77777777" w:rsidR="00C23445" w:rsidRDefault="00C23445">
            <w:pPr>
              <w:divId w:val="826629673"/>
              <w:rPr>
                <w:rFonts w:ascii="Arial" w:eastAsia="Times New Roman" w:hAnsi="Arial" w:cs="Arial"/>
                <w:b/>
                <w:bCs/>
                <w:sz w:val="23"/>
                <w:szCs w:val="23"/>
              </w:rPr>
            </w:pPr>
            <w:r>
              <w:rPr>
                <w:rFonts w:ascii="Arial" w:eastAsia="Times New Roman" w:hAnsi="Arial" w:cs="Arial"/>
                <w:b/>
                <w:bCs/>
                <w:sz w:val="23"/>
                <w:szCs w:val="23"/>
              </w:rPr>
              <w:t>Guidance</w:t>
            </w:r>
          </w:p>
          <w:p w14:paraId="42E204D4" w14:textId="77777777" w:rsidR="00C23445" w:rsidRDefault="00C23445">
            <w:pPr>
              <w:divId w:val="1785225214"/>
              <w:rPr>
                <w:rFonts w:ascii="Arial" w:eastAsia="Times New Roman" w:hAnsi="Arial" w:cs="Arial"/>
                <w:sz w:val="18"/>
                <w:szCs w:val="18"/>
              </w:rPr>
            </w:pPr>
            <w:r>
              <w:rPr>
                <w:rFonts w:ascii="Arial" w:eastAsia="Times New Roman" w:hAnsi="Arial" w:cs="Arial"/>
                <w:sz w:val="18"/>
                <w:szCs w:val="18"/>
              </w:rPr>
              <w:t>Refer to Guidance associated with ORG 2.2.2 located in ISM Section 1.</w:t>
            </w:r>
          </w:p>
        </w:tc>
      </w:tr>
    </w:tbl>
    <w:p w14:paraId="774001B8" w14:textId="77777777" w:rsidR="00C23445" w:rsidRDefault="00C23445">
      <w:pPr>
        <w:pStyle w:val="NormalWeb"/>
        <w:divId w:val="661931524"/>
        <w:rPr>
          <w:rFonts w:ascii="Arial" w:hAnsi="Arial" w:cs="Arial"/>
          <w:color w:val="022A4C"/>
          <w:sz w:val="18"/>
          <w:szCs w:val="18"/>
        </w:rPr>
      </w:pPr>
      <w:r>
        <w:rPr>
          <w:rFonts w:ascii="Arial" w:hAnsi="Arial" w:cs="Arial"/>
          <w:color w:val="022A4C"/>
          <w:sz w:val="18"/>
          <w:szCs w:val="18"/>
        </w:rPr>
        <w:t> </w:t>
      </w:r>
    </w:p>
    <w:p w14:paraId="6D8EDA2A"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1.11 Safety Management</w:t>
      </w:r>
    </w:p>
    <w:p w14:paraId="1C5473DF" w14:textId="77777777" w:rsidR="00C23445" w:rsidRDefault="00C23445" w:rsidP="00C23445">
      <w:pPr>
        <w:pStyle w:val="Heading4"/>
        <w:ind w:left="-50" w:right="-36"/>
        <w:divId w:val="536505792"/>
        <w:rPr>
          <w:rFonts w:ascii="Arial" w:eastAsia="Times New Roman" w:hAnsi="Arial" w:cs="Arial"/>
          <w:color w:val="022A4C"/>
        </w:rPr>
      </w:pPr>
      <w:r>
        <w:rPr>
          <w:rFonts w:ascii="Arial" w:eastAsia="Times New Roman" w:hAnsi="Arial" w:cs="Arial"/>
          <w:color w:val="022A4C"/>
        </w:rPr>
        <w:t>Risk Management</w:t>
      </w:r>
    </w:p>
    <w:tbl>
      <w:tblPr>
        <w:tblStyle w:val="TableGrid"/>
        <w:tblW w:w="4500" w:type="pct"/>
        <w:tblLayout w:type="fixed"/>
        <w:tblLook w:val="04A0" w:firstRow="1" w:lastRow="0" w:firstColumn="1" w:lastColumn="0" w:noHBand="0" w:noVBand="1"/>
      </w:tblPr>
      <w:tblGrid>
        <w:gridCol w:w="8618"/>
      </w:tblGrid>
      <w:tr w:rsidR="00BC451B" w14:paraId="3AA31A64" w14:textId="77777777" w:rsidTr="00C23445">
        <w:trPr>
          <w:divId w:val="536505792"/>
        </w:trPr>
        <w:tc>
          <w:tcPr>
            <w:tcW w:w="8397" w:type="dxa"/>
            <w:hideMark/>
          </w:tcPr>
          <w:p w14:paraId="6EEDFA2A"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8" w:name="0.400198143320038"/>
            <w:r>
              <w:rPr>
                <w:rStyle w:val="iatasidemarks1"/>
                <w:rFonts w:eastAsia="Times New Roman" w:cs="Arial"/>
                <w:sz w:val="23"/>
                <w:szCs w:val="23"/>
                <w:specVanish w:val="0"/>
              </w:rPr>
              <w:t></w:t>
            </w:r>
            <w:bookmarkEnd w:id="8"/>
            <w:r>
              <w:rPr>
                <w:rFonts w:ascii="Arial" w:eastAsia="Times New Roman" w:hAnsi="Arial" w:cs="Arial"/>
                <w:b/>
                <w:bCs/>
                <w:sz w:val="23"/>
                <w:szCs w:val="23"/>
              </w:rPr>
              <w:t>CGO 1.11.1</w:t>
            </w:r>
          </w:p>
        </w:tc>
      </w:tr>
      <w:tr w:rsidR="00BC451B" w14:paraId="6C6F96BE" w14:textId="77777777" w:rsidTr="00C23445">
        <w:trPr>
          <w:divId w:val="536505792"/>
        </w:trPr>
        <w:tc>
          <w:tcPr>
            <w:tcW w:w="8397" w:type="dxa"/>
            <w:hideMark/>
          </w:tcPr>
          <w:p w14:paraId="1E382EFE" w14:textId="77777777" w:rsidR="00C23445" w:rsidRDefault="00C23445">
            <w:pPr>
              <w:divId w:val="360932915"/>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hazard identification program implemented in the cargo operations organization that includes a combination of reactive and proactive methods of hazard identification.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2D613F24" w14:textId="77777777" w:rsidTr="00C23445">
        <w:trPr>
          <w:divId w:val="536505792"/>
        </w:trPr>
        <w:tc>
          <w:tcPr>
            <w:tcW w:w="8397" w:type="dxa"/>
            <w:hideMark/>
          </w:tcPr>
          <w:p w14:paraId="0FF6FA60" w14:textId="77777777" w:rsidR="00C23445" w:rsidRDefault="00000000">
            <w:pPr>
              <w:textAlignment w:val="center"/>
              <w:divId w:val="1631781352"/>
              <w:rPr>
                <w:rFonts w:ascii="Arial" w:eastAsia="Times New Roman" w:hAnsi="Arial" w:cs="Arial"/>
                <w:sz w:val="18"/>
                <w:szCs w:val="18"/>
              </w:rPr>
            </w:pPr>
            <w:sdt>
              <w:sdtPr>
                <w:rPr>
                  <w:rFonts w:ascii="Arial" w:eastAsia="Times New Roman" w:hAnsi="Arial" w:cs="Arial"/>
                  <w:sz w:val="18"/>
                  <w:szCs w:val="18"/>
                </w:rPr>
                <w:id w:val="-185888161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10EFF863" w14:textId="77777777" w:rsidR="00C23445" w:rsidRDefault="00000000">
            <w:pPr>
              <w:textAlignment w:val="center"/>
              <w:divId w:val="548540179"/>
              <w:rPr>
                <w:rFonts w:ascii="Arial" w:eastAsia="Times New Roman" w:hAnsi="Arial" w:cs="Arial"/>
                <w:sz w:val="18"/>
                <w:szCs w:val="18"/>
              </w:rPr>
            </w:pPr>
            <w:sdt>
              <w:sdtPr>
                <w:rPr>
                  <w:rFonts w:ascii="Arial" w:eastAsia="Times New Roman" w:hAnsi="Arial" w:cs="Arial"/>
                  <w:sz w:val="18"/>
                  <w:szCs w:val="18"/>
                </w:rPr>
                <w:id w:val="-13403296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6118BAB1" w14:textId="77777777" w:rsidR="00C23445" w:rsidRDefault="00000000">
            <w:pPr>
              <w:textAlignment w:val="center"/>
              <w:divId w:val="1330788831"/>
              <w:rPr>
                <w:rFonts w:ascii="Arial" w:eastAsia="Times New Roman" w:hAnsi="Arial" w:cs="Arial"/>
                <w:sz w:val="18"/>
                <w:szCs w:val="18"/>
              </w:rPr>
            </w:pPr>
            <w:sdt>
              <w:sdtPr>
                <w:rPr>
                  <w:rFonts w:ascii="Arial" w:eastAsia="Times New Roman" w:hAnsi="Arial" w:cs="Arial"/>
                  <w:sz w:val="18"/>
                  <w:szCs w:val="18"/>
                </w:rPr>
                <w:id w:val="209365848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CBEF225" w14:textId="77777777" w:rsidR="00C23445" w:rsidRDefault="00000000">
            <w:pPr>
              <w:textAlignment w:val="center"/>
              <w:divId w:val="896552880"/>
              <w:rPr>
                <w:rFonts w:ascii="Arial" w:eastAsia="Times New Roman" w:hAnsi="Arial" w:cs="Arial"/>
                <w:sz w:val="18"/>
                <w:szCs w:val="18"/>
              </w:rPr>
            </w:pPr>
            <w:sdt>
              <w:sdtPr>
                <w:rPr>
                  <w:rFonts w:ascii="Arial" w:eastAsia="Times New Roman" w:hAnsi="Arial" w:cs="Arial"/>
                  <w:sz w:val="18"/>
                  <w:szCs w:val="18"/>
                </w:rPr>
                <w:id w:val="-123917280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145C20C1" w14:textId="77777777" w:rsidR="00C23445" w:rsidRDefault="00000000">
            <w:pPr>
              <w:textAlignment w:val="center"/>
              <w:divId w:val="1005665376"/>
              <w:rPr>
                <w:rFonts w:ascii="Arial" w:eastAsia="Times New Roman" w:hAnsi="Arial" w:cs="Arial"/>
                <w:sz w:val="18"/>
                <w:szCs w:val="18"/>
              </w:rPr>
            </w:pPr>
            <w:sdt>
              <w:sdtPr>
                <w:rPr>
                  <w:rFonts w:ascii="Arial" w:eastAsia="Times New Roman" w:hAnsi="Arial" w:cs="Arial"/>
                  <w:sz w:val="18"/>
                  <w:szCs w:val="18"/>
                </w:rPr>
                <w:id w:val="64978502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C6C9056" w14:textId="77777777" w:rsidTr="00C23445">
        <w:trPr>
          <w:divId w:val="536505792"/>
        </w:trPr>
        <w:tc>
          <w:tcPr>
            <w:tcW w:w="8397" w:type="dxa"/>
            <w:hideMark/>
          </w:tcPr>
          <w:p w14:paraId="06C0164F" w14:textId="77777777" w:rsidR="00C23445" w:rsidRDefault="00C23445">
            <w:pPr>
              <w:divId w:val="15123805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503951"/>
              <w:placeholder>
                <w:docPart w:val="DefaultPlaceholder_-1854013440"/>
              </w:placeholder>
              <w:showingPlcHdr/>
              <w:text w:multiLine="1"/>
            </w:sdtPr>
            <w:sdtContent>
              <w:p w14:paraId="12247A17"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6146145" w14:textId="77777777" w:rsidTr="00C23445">
        <w:trPr>
          <w:divId w:val="536505792"/>
        </w:trPr>
        <w:tc>
          <w:tcPr>
            <w:tcW w:w="8397" w:type="dxa"/>
            <w:hideMark/>
          </w:tcPr>
          <w:p w14:paraId="0BE9EDC4" w14:textId="77777777" w:rsidR="00C23445" w:rsidRDefault="00C23445">
            <w:pPr>
              <w:divId w:val="578636563"/>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2853265C" w14:textId="77777777" w:rsidR="00C23445" w:rsidRDefault="00000000">
            <w:pPr>
              <w:divId w:val="779374427"/>
              <w:rPr>
                <w:rFonts w:ascii="Arial" w:eastAsia="Times New Roman" w:hAnsi="Arial" w:cs="Arial"/>
                <w:sz w:val="18"/>
                <w:szCs w:val="18"/>
              </w:rPr>
            </w:pPr>
            <w:sdt>
              <w:sdtPr>
                <w:rPr>
                  <w:rStyle w:val="iatacheckbox1"/>
                  <w:rFonts w:ascii="Arial" w:eastAsia="Times New Roman" w:hAnsi="Arial" w:cs="Arial"/>
                  <w:sz w:val="18"/>
                  <w:szCs w:val="18"/>
                </w:rPr>
                <w:id w:val="-136297243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safety hazard identification program in cargo operations (focus: program identifies hazards to aircraft operations; describes/defines method(s) of safety data collection/analysis). </w:t>
            </w:r>
          </w:p>
          <w:p w14:paraId="18F36D11" w14:textId="77777777" w:rsidR="00C23445" w:rsidRDefault="00000000">
            <w:pPr>
              <w:divId w:val="1860505290"/>
              <w:rPr>
                <w:rFonts w:ascii="Arial" w:eastAsia="Times New Roman" w:hAnsi="Arial" w:cs="Arial"/>
                <w:sz w:val="18"/>
                <w:szCs w:val="18"/>
              </w:rPr>
            </w:pPr>
            <w:sdt>
              <w:sdtPr>
                <w:rPr>
                  <w:rStyle w:val="iatacheckbox1"/>
                  <w:rFonts w:ascii="Arial" w:eastAsia="Times New Roman" w:hAnsi="Arial" w:cs="Arial"/>
                  <w:sz w:val="18"/>
                  <w:szCs w:val="18"/>
                </w:rPr>
                <w:id w:val="340815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role of cargo operations in cross-discipline safety hazard identification program (focus: participation with other operational disciplines). </w:t>
            </w:r>
          </w:p>
          <w:p w14:paraId="4DABF041" w14:textId="77777777" w:rsidR="00C23445" w:rsidRDefault="00000000">
            <w:pPr>
              <w:divId w:val="1503009757"/>
              <w:rPr>
                <w:rFonts w:ascii="Arial" w:eastAsia="Times New Roman" w:hAnsi="Arial" w:cs="Arial"/>
                <w:sz w:val="18"/>
                <w:szCs w:val="18"/>
              </w:rPr>
            </w:pPr>
            <w:sdt>
              <w:sdtPr>
                <w:rPr>
                  <w:rStyle w:val="iatacheckbox1"/>
                  <w:rFonts w:ascii="Arial" w:eastAsia="Times New Roman" w:hAnsi="Arial" w:cs="Arial"/>
                  <w:sz w:val="18"/>
                  <w:szCs w:val="18"/>
                </w:rPr>
                <w:id w:val="152821269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82CC79A" w14:textId="77777777" w:rsidR="00C23445" w:rsidRDefault="00000000">
            <w:pPr>
              <w:divId w:val="1881433650"/>
              <w:rPr>
                <w:rFonts w:ascii="Arial" w:eastAsia="Times New Roman" w:hAnsi="Arial" w:cs="Arial"/>
                <w:sz w:val="18"/>
                <w:szCs w:val="18"/>
              </w:rPr>
            </w:pPr>
            <w:sdt>
              <w:sdtPr>
                <w:rPr>
                  <w:rStyle w:val="iatacheckbox1"/>
                  <w:rFonts w:ascii="Arial" w:eastAsia="Times New Roman" w:hAnsi="Arial" w:cs="Arial"/>
                  <w:sz w:val="18"/>
                  <w:szCs w:val="18"/>
                </w:rPr>
                <w:id w:val="-17488994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person(s) that perform cargo operations data collection/analysis to identify hazards to aircraft operations. </w:t>
            </w:r>
          </w:p>
          <w:p w14:paraId="48F23E8E" w14:textId="77777777" w:rsidR="00C23445" w:rsidRDefault="00000000">
            <w:pPr>
              <w:divId w:val="815798985"/>
              <w:rPr>
                <w:rFonts w:ascii="Arial" w:eastAsia="Times New Roman" w:hAnsi="Arial" w:cs="Arial"/>
                <w:sz w:val="18"/>
                <w:szCs w:val="18"/>
              </w:rPr>
            </w:pPr>
            <w:sdt>
              <w:sdtPr>
                <w:rPr>
                  <w:rStyle w:val="iatacheckbox1"/>
                  <w:rFonts w:ascii="Arial" w:eastAsia="Times New Roman" w:hAnsi="Arial" w:cs="Arial"/>
                  <w:sz w:val="18"/>
                  <w:szCs w:val="18"/>
                </w:rPr>
                <w:id w:val="44890187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examples of hazards identified through cargo operations data collection/analysis. </w:t>
            </w:r>
          </w:p>
          <w:p w14:paraId="10569EBD" w14:textId="77777777" w:rsidR="00C23445" w:rsidRDefault="00000000">
            <w:pPr>
              <w:divId w:val="557859633"/>
              <w:rPr>
                <w:rFonts w:ascii="Arial" w:eastAsia="Times New Roman" w:hAnsi="Arial" w:cs="Arial"/>
                <w:sz w:val="18"/>
                <w:szCs w:val="18"/>
              </w:rPr>
            </w:pPr>
            <w:sdt>
              <w:sdtPr>
                <w:rPr>
                  <w:rStyle w:val="iatacheckbox1"/>
                  <w:rFonts w:ascii="Arial" w:eastAsia="Times New Roman" w:hAnsi="Arial" w:cs="Arial"/>
                  <w:sz w:val="18"/>
                  <w:szCs w:val="18"/>
                </w:rPr>
                <w:id w:val="-12593292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350295211"/>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E8EBFD8" w14:textId="77777777" w:rsidTr="00C23445">
        <w:trPr>
          <w:divId w:val="536505792"/>
        </w:trPr>
        <w:tc>
          <w:tcPr>
            <w:tcW w:w="8397" w:type="dxa"/>
            <w:hideMark/>
          </w:tcPr>
          <w:p w14:paraId="36E47F24" w14:textId="77777777" w:rsidR="00C23445" w:rsidRDefault="00C23445">
            <w:pPr>
              <w:divId w:val="1544636655"/>
              <w:rPr>
                <w:rFonts w:ascii="Arial" w:eastAsia="Times New Roman" w:hAnsi="Arial" w:cs="Arial"/>
                <w:b/>
                <w:bCs/>
                <w:sz w:val="23"/>
                <w:szCs w:val="23"/>
              </w:rPr>
            </w:pPr>
            <w:r>
              <w:rPr>
                <w:rFonts w:ascii="Arial" w:eastAsia="Times New Roman" w:hAnsi="Arial" w:cs="Arial"/>
                <w:b/>
                <w:bCs/>
                <w:sz w:val="23"/>
                <w:szCs w:val="23"/>
              </w:rPr>
              <w:t>Guidance</w:t>
            </w:r>
          </w:p>
          <w:p w14:paraId="76EE5135" w14:textId="77777777" w:rsidR="00C23445" w:rsidRDefault="00C23445">
            <w:pPr>
              <w:divId w:val="578246795"/>
              <w:rPr>
                <w:rFonts w:ascii="Arial" w:eastAsia="Times New Roman" w:hAnsi="Arial" w:cs="Arial"/>
                <w:sz w:val="18"/>
                <w:szCs w:val="18"/>
              </w:rPr>
            </w:pPr>
            <w:r>
              <w:rPr>
                <w:rFonts w:ascii="Arial" w:eastAsia="Times New Roman" w:hAnsi="Arial" w:cs="Arial"/>
                <w:sz w:val="18"/>
                <w:szCs w:val="18"/>
              </w:rPr>
              <w:t>Refer to the IRM for the definitions of Hazard (Aircraft Operations) and Safety Risk.</w:t>
            </w:r>
          </w:p>
          <w:p w14:paraId="2FAE42E2" w14:textId="77777777" w:rsidR="00C23445" w:rsidRDefault="00C23445">
            <w:pPr>
              <w:divId w:val="2141728744"/>
              <w:rPr>
                <w:rFonts w:ascii="Arial" w:eastAsia="Times New Roman" w:hAnsi="Arial" w:cs="Arial"/>
                <w:sz w:val="18"/>
                <w:szCs w:val="18"/>
              </w:rPr>
            </w:pPr>
            <w:r>
              <w:rPr>
                <w:rFonts w:ascii="Arial" w:eastAsia="Times New Roman" w:hAnsi="Arial" w:cs="Arial"/>
                <w:sz w:val="18"/>
                <w:szCs w:val="18"/>
              </w:rPr>
              <w:t>Hazard identification is an element of the Safety Risk Management component of the SMS framework.</w:t>
            </w:r>
          </w:p>
          <w:p w14:paraId="4B48AFD8" w14:textId="77777777" w:rsidR="00C23445" w:rsidRDefault="00C23445">
            <w:pPr>
              <w:divId w:val="1707874138"/>
              <w:rPr>
                <w:rFonts w:ascii="Arial" w:eastAsia="Times New Roman" w:hAnsi="Arial" w:cs="Arial"/>
                <w:sz w:val="18"/>
                <w:szCs w:val="18"/>
              </w:rPr>
            </w:pPr>
            <w:r>
              <w:rPr>
                <w:rFonts w:ascii="Arial" w:eastAsia="Times New Roman" w:hAnsi="Arial" w:cs="Arial"/>
                <w:sz w:val="18"/>
                <w:szCs w:val="18"/>
              </w:rPr>
              <w:t>Refer to Guidance associated with ORG 3.1.1 located in ISM Section 1.</w:t>
            </w:r>
          </w:p>
        </w:tc>
      </w:tr>
    </w:tbl>
    <w:p w14:paraId="05629B29" w14:textId="77777777" w:rsidR="00C23445" w:rsidRDefault="00C23445">
      <w:pPr>
        <w:pStyle w:val="NormalWeb"/>
        <w:divId w:val="53650579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6B4DFD1E" w14:textId="77777777" w:rsidTr="00C23445">
        <w:trPr>
          <w:divId w:val="536505792"/>
        </w:trPr>
        <w:tc>
          <w:tcPr>
            <w:tcW w:w="8397" w:type="dxa"/>
            <w:hideMark/>
          </w:tcPr>
          <w:p w14:paraId="32E737A1"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9" w:name="0.400198143320039"/>
            <w:r>
              <w:rPr>
                <w:rStyle w:val="iatasidemarks1"/>
                <w:rFonts w:eastAsia="Times New Roman" w:cs="Arial"/>
                <w:sz w:val="23"/>
                <w:szCs w:val="23"/>
                <w:specVanish w:val="0"/>
              </w:rPr>
              <w:t></w:t>
            </w:r>
            <w:bookmarkEnd w:id="9"/>
            <w:r>
              <w:rPr>
                <w:rFonts w:ascii="Arial" w:eastAsia="Times New Roman" w:hAnsi="Arial" w:cs="Arial"/>
                <w:b/>
                <w:bCs/>
                <w:sz w:val="23"/>
                <w:szCs w:val="23"/>
              </w:rPr>
              <w:t>CGO 1.11.2</w:t>
            </w:r>
          </w:p>
        </w:tc>
      </w:tr>
      <w:tr w:rsidR="00BC451B" w14:paraId="77ED9271" w14:textId="77777777" w:rsidTr="00C23445">
        <w:trPr>
          <w:divId w:val="536505792"/>
        </w:trPr>
        <w:tc>
          <w:tcPr>
            <w:tcW w:w="8397" w:type="dxa"/>
            <w:hideMark/>
          </w:tcPr>
          <w:p w14:paraId="29F45BBD" w14:textId="77777777" w:rsidR="00C23445" w:rsidRDefault="00C23445">
            <w:pPr>
              <w:divId w:val="2113892411"/>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safety risk assessment and mitigation program implemented in the cargo operations organization that specifies processes to ensure: </w:t>
            </w:r>
          </w:p>
          <w:p w14:paraId="1E70349C" w14:textId="77777777" w:rsidR="00C23445" w:rsidRDefault="00C23445">
            <w:pPr>
              <w:pStyle w:val="iatalistitem"/>
              <w:numPr>
                <w:ilvl w:val="0"/>
                <w:numId w:val="12"/>
              </w:numPr>
              <w:divId w:val="2113892411"/>
              <w:rPr>
                <w:rFonts w:ascii="Arial" w:eastAsia="Times New Roman" w:hAnsi="Arial" w:cs="Arial"/>
                <w:sz w:val="18"/>
                <w:szCs w:val="18"/>
              </w:rPr>
            </w:pPr>
            <w:r>
              <w:rPr>
                <w:rFonts w:ascii="Arial" w:eastAsia="Times New Roman" w:hAnsi="Arial" w:cs="Arial"/>
                <w:sz w:val="18"/>
                <w:szCs w:val="18"/>
              </w:rPr>
              <w:t xml:space="preserve">Hazards are analyzed to determine the corresponding safety risks to aircraft </w:t>
            </w:r>
            <w:proofErr w:type="gramStart"/>
            <w:r>
              <w:rPr>
                <w:rFonts w:ascii="Arial" w:eastAsia="Times New Roman" w:hAnsi="Arial" w:cs="Arial"/>
                <w:sz w:val="18"/>
                <w:szCs w:val="18"/>
              </w:rPr>
              <w:t>operations;</w:t>
            </w:r>
            <w:proofErr w:type="gramEnd"/>
          </w:p>
          <w:p w14:paraId="519EFB12" w14:textId="77777777" w:rsidR="00C23445" w:rsidRDefault="00C23445">
            <w:pPr>
              <w:pStyle w:val="iatalistitem"/>
              <w:numPr>
                <w:ilvl w:val="0"/>
                <w:numId w:val="12"/>
              </w:numPr>
              <w:divId w:val="2113892411"/>
              <w:rPr>
                <w:rFonts w:ascii="Arial" w:eastAsia="Times New Roman" w:hAnsi="Arial" w:cs="Arial"/>
                <w:sz w:val="18"/>
                <w:szCs w:val="18"/>
              </w:rPr>
            </w:pPr>
            <w:r>
              <w:rPr>
                <w:rFonts w:ascii="Arial" w:eastAsia="Times New Roman" w:hAnsi="Arial" w:cs="Arial"/>
                <w:sz w:val="18"/>
                <w:szCs w:val="18"/>
              </w:rPr>
              <w:t>Safety risks are assessed to determine the requirement for risk mitigation action(s</w:t>
            </w:r>
            <w:proofErr w:type="gramStart"/>
            <w:r>
              <w:rPr>
                <w:rFonts w:ascii="Arial" w:eastAsia="Times New Roman" w:hAnsi="Arial" w:cs="Arial"/>
                <w:sz w:val="18"/>
                <w:szCs w:val="18"/>
              </w:rPr>
              <w:t>);</w:t>
            </w:r>
            <w:proofErr w:type="gramEnd"/>
          </w:p>
          <w:p w14:paraId="5B12B66E" w14:textId="77777777" w:rsidR="00C23445" w:rsidRDefault="00C23445">
            <w:pPr>
              <w:pStyle w:val="iatalistitem"/>
              <w:numPr>
                <w:ilvl w:val="0"/>
                <w:numId w:val="12"/>
              </w:numPr>
              <w:divId w:val="2113892411"/>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cargo operations.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[Eff]</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03AF2504" w14:textId="77777777" w:rsidTr="00C23445">
        <w:trPr>
          <w:divId w:val="536505792"/>
        </w:trPr>
        <w:tc>
          <w:tcPr>
            <w:tcW w:w="8397" w:type="dxa"/>
            <w:hideMark/>
          </w:tcPr>
          <w:p w14:paraId="7017FC3F" w14:textId="77777777" w:rsidR="00C23445" w:rsidRDefault="00000000">
            <w:pPr>
              <w:textAlignment w:val="center"/>
              <w:divId w:val="950287430"/>
              <w:rPr>
                <w:rFonts w:ascii="Arial" w:eastAsia="Times New Roman" w:hAnsi="Arial" w:cs="Arial"/>
                <w:sz w:val="18"/>
                <w:szCs w:val="18"/>
              </w:rPr>
            </w:pPr>
            <w:sdt>
              <w:sdtPr>
                <w:rPr>
                  <w:rFonts w:ascii="Arial" w:eastAsia="Times New Roman" w:hAnsi="Arial" w:cs="Arial"/>
                  <w:sz w:val="18"/>
                  <w:szCs w:val="18"/>
                </w:rPr>
                <w:id w:val="190856599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6334FF2F" w14:textId="77777777" w:rsidR="00C23445" w:rsidRDefault="00000000">
            <w:pPr>
              <w:textAlignment w:val="center"/>
              <w:divId w:val="1591960341"/>
              <w:rPr>
                <w:rFonts w:ascii="Arial" w:eastAsia="Times New Roman" w:hAnsi="Arial" w:cs="Arial"/>
                <w:sz w:val="18"/>
                <w:szCs w:val="18"/>
              </w:rPr>
            </w:pPr>
            <w:sdt>
              <w:sdtPr>
                <w:rPr>
                  <w:rFonts w:ascii="Arial" w:eastAsia="Times New Roman" w:hAnsi="Arial" w:cs="Arial"/>
                  <w:sz w:val="18"/>
                  <w:szCs w:val="18"/>
                </w:rPr>
                <w:id w:val="161710367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32EA97C" w14:textId="77777777" w:rsidR="00C23445" w:rsidRDefault="00000000">
            <w:pPr>
              <w:textAlignment w:val="center"/>
              <w:divId w:val="1277061905"/>
              <w:rPr>
                <w:rFonts w:ascii="Arial" w:eastAsia="Times New Roman" w:hAnsi="Arial" w:cs="Arial"/>
                <w:sz w:val="18"/>
                <w:szCs w:val="18"/>
              </w:rPr>
            </w:pPr>
            <w:sdt>
              <w:sdtPr>
                <w:rPr>
                  <w:rFonts w:ascii="Arial" w:eastAsia="Times New Roman" w:hAnsi="Arial" w:cs="Arial"/>
                  <w:sz w:val="18"/>
                  <w:szCs w:val="18"/>
                </w:rPr>
                <w:id w:val="-148315775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028B3BE" w14:textId="77777777" w:rsidR="00C23445" w:rsidRDefault="00000000">
            <w:pPr>
              <w:textAlignment w:val="center"/>
              <w:divId w:val="227112617"/>
              <w:rPr>
                <w:rFonts w:ascii="Arial" w:eastAsia="Times New Roman" w:hAnsi="Arial" w:cs="Arial"/>
                <w:sz w:val="18"/>
                <w:szCs w:val="18"/>
              </w:rPr>
            </w:pPr>
            <w:sdt>
              <w:sdtPr>
                <w:rPr>
                  <w:rFonts w:ascii="Arial" w:eastAsia="Times New Roman" w:hAnsi="Arial" w:cs="Arial"/>
                  <w:sz w:val="18"/>
                  <w:szCs w:val="18"/>
                </w:rPr>
                <w:id w:val="75123898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484549F" w14:textId="77777777" w:rsidR="00C23445" w:rsidRDefault="00000000">
            <w:pPr>
              <w:textAlignment w:val="center"/>
              <w:divId w:val="1407144467"/>
              <w:rPr>
                <w:rFonts w:ascii="Arial" w:eastAsia="Times New Roman" w:hAnsi="Arial" w:cs="Arial"/>
                <w:sz w:val="18"/>
                <w:szCs w:val="18"/>
              </w:rPr>
            </w:pPr>
            <w:sdt>
              <w:sdtPr>
                <w:rPr>
                  <w:rFonts w:ascii="Arial" w:eastAsia="Times New Roman" w:hAnsi="Arial" w:cs="Arial"/>
                  <w:sz w:val="18"/>
                  <w:szCs w:val="18"/>
                </w:rPr>
                <w:id w:val="188474167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732E19E" w14:textId="77777777" w:rsidTr="00C23445">
        <w:trPr>
          <w:divId w:val="536505792"/>
        </w:trPr>
        <w:tc>
          <w:tcPr>
            <w:tcW w:w="8397" w:type="dxa"/>
            <w:hideMark/>
          </w:tcPr>
          <w:p w14:paraId="712BC857" w14:textId="77777777" w:rsidR="00C23445" w:rsidRDefault="00C23445">
            <w:pPr>
              <w:divId w:val="13328787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00080281"/>
              <w:placeholder>
                <w:docPart w:val="DefaultPlaceholder_-1854013440"/>
              </w:placeholder>
              <w:showingPlcHdr/>
              <w:text w:multiLine="1"/>
            </w:sdtPr>
            <w:sdtContent>
              <w:p w14:paraId="37B1B328"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F9BA14D" w14:textId="77777777" w:rsidTr="00C23445">
        <w:trPr>
          <w:divId w:val="536505792"/>
        </w:trPr>
        <w:tc>
          <w:tcPr>
            <w:tcW w:w="8397" w:type="dxa"/>
            <w:hideMark/>
          </w:tcPr>
          <w:p w14:paraId="36064D4E" w14:textId="77777777" w:rsidR="00C23445" w:rsidRDefault="00C23445">
            <w:pPr>
              <w:divId w:val="2054495404"/>
              <w:rPr>
                <w:rFonts w:ascii="Arial" w:eastAsia="Times New Roman" w:hAnsi="Arial" w:cs="Arial"/>
                <w:b/>
                <w:bCs/>
                <w:sz w:val="23"/>
                <w:szCs w:val="23"/>
              </w:rPr>
            </w:pPr>
            <w:r>
              <w:rPr>
                <w:rFonts w:ascii="Arial" w:eastAsia="Times New Roman" w:hAnsi="Arial" w:cs="Arial"/>
                <w:b/>
                <w:bCs/>
                <w:sz w:val="23"/>
                <w:szCs w:val="23"/>
              </w:rPr>
              <w:t>Assessment Tool</w:t>
            </w:r>
          </w:p>
          <w:p w14:paraId="2AD07A2F" w14:textId="77777777" w:rsidR="00C23445" w:rsidRDefault="00C23445">
            <w:pPr>
              <w:divId w:val="1895004591"/>
              <w:rPr>
                <w:rFonts w:ascii="Arial" w:eastAsia="Times New Roman" w:hAnsi="Arial" w:cs="Arial"/>
                <w:b/>
                <w:bCs/>
                <w:sz w:val="18"/>
                <w:szCs w:val="18"/>
              </w:rPr>
            </w:pPr>
            <w:r>
              <w:rPr>
                <w:rFonts w:ascii="Arial" w:eastAsia="Times New Roman" w:hAnsi="Arial" w:cs="Arial"/>
                <w:b/>
                <w:bCs/>
                <w:sz w:val="18"/>
                <w:szCs w:val="18"/>
              </w:rPr>
              <w:t>Desired Outcome</w:t>
            </w:r>
          </w:p>
          <w:p w14:paraId="1AEC368B" w14:textId="77777777" w:rsidR="00C23445" w:rsidRDefault="00C23445">
            <w:pPr>
              <w:divId w:val="1795826098"/>
              <w:rPr>
                <w:rFonts w:ascii="Arial" w:eastAsia="Times New Roman" w:hAnsi="Arial" w:cs="Arial"/>
                <w:sz w:val="18"/>
                <w:szCs w:val="18"/>
              </w:rPr>
            </w:pPr>
            <w:r>
              <w:rPr>
                <w:rFonts w:ascii="Arial" w:eastAsia="Times New Roman" w:hAnsi="Arial" w:cs="Arial"/>
                <w:sz w:val="18"/>
                <w:szCs w:val="18"/>
              </w:rPr>
              <w:t xml:space="preserve">• The Operator maintains an overview of cargo operations risks and through implementation of mitigation actions, as applicable, ensures risks are at an acceptable level. </w:t>
            </w:r>
          </w:p>
          <w:p w14:paraId="72F52153" w14:textId="77777777" w:rsidR="00C23445" w:rsidRDefault="00C23445">
            <w:pPr>
              <w:divId w:val="1980064184"/>
              <w:rPr>
                <w:rFonts w:ascii="Arial" w:eastAsia="Times New Roman" w:hAnsi="Arial" w:cs="Arial"/>
                <w:b/>
                <w:bCs/>
                <w:sz w:val="18"/>
                <w:szCs w:val="18"/>
              </w:rPr>
            </w:pPr>
            <w:r>
              <w:rPr>
                <w:rFonts w:ascii="Arial" w:eastAsia="Times New Roman" w:hAnsi="Arial" w:cs="Arial"/>
                <w:b/>
                <w:bCs/>
                <w:sz w:val="18"/>
                <w:szCs w:val="18"/>
              </w:rPr>
              <w:t xml:space="preserve">Suitability Criteria (Suitable to the size, </w:t>
            </w:r>
            <w:proofErr w:type="gramStart"/>
            <w:r>
              <w:rPr>
                <w:rFonts w:ascii="Arial" w:eastAsia="Times New Roman" w:hAnsi="Arial" w:cs="Arial"/>
                <w:b/>
                <w:bCs/>
                <w:sz w:val="18"/>
                <w:szCs w:val="18"/>
              </w:rPr>
              <w:t>complexity</w:t>
            </w:r>
            <w:proofErr w:type="gramEnd"/>
            <w:r>
              <w:rPr>
                <w:rFonts w:ascii="Arial" w:eastAsia="Times New Roman" w:hAnsi="Arial" w:cs="Arial"/>
                <w:b/>
                <w:bCs/>
                <w:sz w:val="18"/>
                <w:szCs w:val="18"/>
              </w:rPr>
              <w:t xml:space="preserve"> and nature of operations)</w:t>
            </w:r>
          </w:p>
          <w:p w14:paraId="410C5B26" w14:textId="77777777" w:rsidR="00C23445" w:rsidRDefault="00C23445">
            <w:pPr>
              <w:divId w:val="2079864750"/>
              <w:rPr>
                <w:rFonts w:ascii="Arial" w:eastAsia="Times New Roman" w:hAnsi="Arial" w:cs="Arial"/>
                <w:sz w:val="18"/>
                <w:szCs w:val="18"/>
              </w:rPr>
            </w:pPr>
            <w:r>
              <w:rPr>
                <w:rFonts w:ascii="Arial" w:eastAsia="Times New Roman" w:hAnsi="Arial" w:cs="Arial"/>
                <w:sz w:val="18"/>
                <w:szCs w:val="18"/>
              </w:rPr>
              <w:t xml:space="preserve">• Number and type of analyzed hazards and corresponding risks. </w:t>
            </w:r>
          </w:p>
          <w:p w14:paraId="12118D29" w14:textId="77777777" w:rsidR="00C23445" w:rsidRDefault="00C23445">
            <w:pPr>
              <w:divId w:val="530648928"/>
              <w:rPr>
                <w:rFonts w:ascii="Arial" w:eastAsia="Times New Roman" w:hAnsi="Arial" w:cs="Arial"/>
                <w:sz w:val="18"/>
                <w:szCs w:val="18"/>
              </w:rPr>
            </w:pPr>
            <w:r>
              <w:rPr>
                <w:rFonts w:ascii="Arial" w:eastAsia="Times New Roman" w:hAnsi="Arial" w:cs="Arial"/>
                <w:sz w:val="18"/>
                <w:szCs w:val="18"/>
              </w:rPr>
              <w:t xml:space="preserve">• Means used for recording risks and mitigation (control) actions. </w:t>
            </w:r>
          </w:p>
          <w:p w14:paraId="466114E4" w14:textId="77777777" w:rsidR="00C23445" w:rsidRDefault="00C23445">
            <w:pPr>
              <w:divId w:val="1353914095"/>
              <w:rPr>
                <w:rFonts w:ascii="Arial" w:eastAsia="Times New Roman" w:hAnsi="Arial" w:cs="Arial"/>
                <w:sz w:val="18"/>
                <w:szCs w:val="18"/>
              </w:rPr>
            </w:pPr>
            <w:r>
              <w:rPr>
                <w:rFonts w:ascii="Arial" w:eastAsia="Times New Roman" w:hAnsi="Arial" w:cs="Arial"/>
                <w:sz w:val="18"/>
                <w:szCs w:val="18"/>
              </w:rPr>
              <w:t xml:space="preserve">• Safety data used for the identification of hazards. </w:t>
            </w:r>
          </w:p>
          <w:p w14:paraId="156B551C" w14:textId="77777777" w:rsidR="00C23445" w:rsidRDefault="00C23445">
            <w:pPr>
              <w:divId w:val="318313473"/>
              <w:rPr>
                <w:rFonts w:ascii="Arial" w:eastAsia="Times New Roman" w:hAnsi="Arial" w:cs="Arial"/>
                <w:b/>
                <w:bCs/>
                <w:sz w:val="18"/>
                <w:szCs w:val="18"/>
              </w:rPr>
            </w:pPr>
            <w:r>
              <w:rPr>
                <w:rFonts w:ascii="Arial" w:eastAsia="Times New Roman" w:hAnsi="Arial" w:cs="Arial"/>
                <w:b/>
                <w:bCs/>
                <w:sz w:val="18"/>
                <w:szCs w:val="18"/>
              </w:rPr>
              <w:t>Effectiveness Criteria</w:t>
            </w:r>
          </w:p>
          <w:p w14:paraId="51ACC453" w14:textId="77777777" w:rsidR="00C23445" w:rsidRDefault="00000000">
            <w:pPr>
              <w:divId w:val="1883443849"/>
              <w:rPr>
                <w:rFonts w:ascii="Arial" w:eastAsia="Times New Roman" w:hAnsi="Arial" w:cs="Arial"/>
                <w:sz w:val="18"/>
                <w:szCs w:val="18"/>
              </w:rPr>
            </w:pPr>
            <w:sdt>
              <w:sdtPr>
                <w:rPr>
                  <w:rStyle w:val="iatacheckbox1"/>
                  <w:rFonts w:ascii="Arial" w:eastAsia="Times New Roman" w:hAnsi="Arial" w:cs="Arial"/>
                  <w:sz w:val="18"/>
                  <w:szCs w:val="18"/>
                </w:rPr>
                <w:id w:val="202705302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proofErr w:type="spellStart"/>
            <w:r w:rsidR="00C23445">
              <w:rPr>
                <w:rFonts w:ascii="Arial" w:eastAsia="Times New Roman" w:hAnsi="Arial" w:cs="Arial"/>
                <w:sz w:val="18"/>
                <w:szCs w:val="18"/>
              </w:rPr>
              <w:t>i</w:t>
            </w:r>
            <w:proofErr w:type="spellEnd"/>
            <w:r w:rsidR="00C23445">
              <w:rPr>
                <w:rFonts w:ascii="Arial" w:eastAsia="Times New Roman" w:hAnsi="Arial" w:cs="Arial"/>
                <w:sz w:val="18"/>
                <w:szCs w:val="18"/>
              </w:rPr>
              <w:t xml:space="preserve">) All relevant cargo operations hazards are analyzed for corresponding safety risks. </w:t>
            </w:r>
          </w:p>
          <w:p w14:paraId="6BF483FC" w14:textId="77777777" w:rsidR="00C23445" w:rsidRDefault="00000000">
            <w:pPr>
              <w:divId w:val="833377661"/>
              <w:rPr>
                <w:rFonts w:ascii="Arial" w:eastAsia="Times New Roman" w:hAnsi="Arial" w:cs="Arial"/>
                <w:sz w:val="18"/>
                <w:szCs w:val="18"/>
              </w:rPr>
            </w:pPr>
            <w:sdt>
              <w:sdtPr>
                <w:rPr>
                  <w:rStyle w:val="iatacheckbox1"/>
                  <w:rFonts w:ascii="Arial" w:eastAsia="Times New Roman" w:hAnsi="Arial" w:cs="Arial"/>
                  <w:sz w:val="18"/>
                  <w:szCs w:val="18"/>
                </w:rPr>
                <w:id w:val="151781744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(ii) Safety risks are expressed in at least the following components: </w:t>
            </w:r>
            <w:r w:rsidR="00C23445">
              <w:rPr>
                <w:rFonts w:ascii="Arial" w:eastAsia="Times New Roman" w:hAnsi="Arial" w:cs="Arial"/>
                <w:sz w:val="18"/>
                <w:szCs w:val="18"/>
              </w:rPr>
              <w:br/>
              <w:t xml:space="preserve">  - Likelihood of an occurrence. </w:t>
            </w:r>
            <w:r w:rsidR="00C23445">
              <w:rPr>
                <w:rFonts w:ascii="Arial" w:eastAsia="Times New Roman" w:hAnsi="Arial" w:cs="Arial"/>
                <w:sz w:val="18"/>
                <w:szCs w:val="18"/>
              </w:rPr>
              <w:br/>
              <w:t xml:space="preserve">  - Severity of the consequence of an occurrence. </w:t>
            </w:r>
            <w:r w:rsidR="00C23445">
              <w:rPr>
                <w:rFonts w:ascii="Arial" w:eastAsia="Times New Roman" w:hAnsi="Arial" w:cs="Arial"/>
                <w:sz w:val="18"/>
                <w:szCs w:val="18"/>
              </w:rPr>
              <w:br/>
              <w:t xml:space="preserve">  - Likelihood and severity have clear criteria assigned. </w:t>
            </w:r>
          </w:p>
          <w:p w14:paraId="1E78409A" w14:textId="77777777" w:rsidR="00C23445" w:rsidRDefault="00000000">
            <w:pPr>
              <w:divId w:val="720786511"/>
              <w:rPr>
                <w:rFonts w:ascii="Arial" w:eastAsia="Times New Roman" w:hAnsi="Arial" w:cs="Arial"/>
                <w:sz w:val="18"/>
                <w:szCs w:val="18"/>
              </w:rPr>
            </w:pPr>
            <w:sdt>
              <w:sdtPr>
                <w:rPr>
                  <w:rStyle w:val="iatacheckbox1"/>
                  <w:rFonts w:ascii="Arial" w:eastAsia="Times New Roman" w:hAnsi="Arial" w:cs="Arial"/>
                  <w:sz w:val="18"/>
                  <w:szCs w:val="18"/>
                </w:rPr>
                <w:id w:val="-50304825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(iii) A matrix quantifies safety risk tolerability to ensure standardization and consistency in the risk assessment process, which is based on clear criteria. </w:t>
            </w:r>
          </w:p>
          <w:p w14:paraId="065316B6" w14:textId="77777777" w:rsidR="00C23445" w:rsidRDefault="00000000">
            <w:pPr>
              <w:divId w:val="1900171469"/>
              <w:rPr>
                <w:rFonts w:ascii="Arial" w:eastAsia="Times New Roman" w:hAnsi="Arial" w:cs="Arial"/>
                <w:sz w:val="18"/>
                <w:szCs w:val="18"/>
              </w:rPr>
            </w:pPr>
            <w:sdt>
              <w:sdtPr>
                <w:rPr>
                  <w:rStyle w:val="iatacheckbox1"/>
                  <w:rFonts w:ascii="Arial" w:eastAsia="Times New Roman" w:hAnsi="Arial" w:cs="Arial"/>
                  <w:sz w:val="18"/>
                  <w:szCs w:val="18"/>
                </w:rPr>
                <w:id w:val="-87993284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(iv) Risk register(s) across the cargo operations organization capture risk assessment information, risk mitigation (control) and monitoring actions. </w:t>
            </w:r>
          </w:p>
          <w:p w14:paraId="3C9AF186" w14:textId="77777777" w:rsidR="00C23445" w:rsidRDefault="00000000">
            <w:pPr>
              <w:divId w:val="1935629805"/>
              <w:rPr>
                <w:rFonts w:ascii="Arial" w:eastAsia="Times New Roman" w:hAnsi="Arial" w:cs="Arial"/>
                <w:sz w:val="18"/>
                <w:szCs w:val="18"/>
              </w:rPr>
            </w:pPr>
            <w:sdt>
              <w:sdtPr>
                <w:rPr>
                  <w:rStyle w:val="iatacheckbox1"/>
                  <w:rFonts w:ascii="Arial" w:eastAsia="Times New Roman" w:hAnsi="Arial" w:cs="Arial"/>
                  <w:sz w:val="18"/>
                  <w:szCs w:val="18"/>
                </w:rPr>
                <w:id w:val="21139207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(v) Risk mitigation (control) actions include timelines, allocation of responsibilities and risk control strategies (</w:t>
            </w:r>
            <w:proofErr w:type="gramStart"/>
            <w:r w:rsidR="00C23445">
              <w:rPr>
                <w:rFonts w:ascii="Arial" w:eastAsia="Times New Roman" w:hAnsi="Arial" w:cs="Arial"/>
                <w:sz w:val="18"/>
                <w:szCs w:val="18"/>
              </w:rPr>
              <w:t>e.g.</w:t>
            </w:r>
            <w:proofErr w:type="gramEnd"/>
            <w:r w:rsidR="00C23445">
              <w:rPr>
                <w:rFonts w:ascii="Arial" w:eastAsia="Times New Roman" w:hAnsi="Arial" w:cs="Arial"/>
                <w:sz w:val="18"/>
                <w:szCs w:val="18"/>
              </w:rPr>
              <w:t xml:space="preserve"> hazard elimination, risk avoidance, risk acceptance, risk mitigation). </w:t>
            </w:r>
          </w:p>
          <w:p w14:paraId="1F307E5E" w14:textId="77777777" w:rsidR="00C23445" w:rsidRDefault="00000000">
            <w:pPr>
              <w:divId w:val="1682319272"/>
              <w:rPr>
                <w:rFonts w:ascii="Arial" w:eastAsia="Times New Roman" w:hAnsi="Arial" w:cs="Arial"/>
                <w:sz w:val="18"/>
                <w:szCs w:val="18"/>
              </w:rPr>
            </w:pPr>
            <w:sdt>
              <w:sdtPr>
                <w:rPr>
                  <w:rStyle w:val="iatacheckbox1"/>
                  <w:rFonts w:ascii="Arial" w:eastAsia="Times New Roman" w:hAnsi="Arial" w:cs="Arial"/>
                  <w:sz w:val="18"/>
                  <w:szCs w:val="18"/>
                </w:rPr>
                <w:id w:val="27946356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(vi) Mitigation (control) actions are implemented to reduce the risk to a level of “as low as reasonably practical”. </w:t>
            </w:r>
          </w:p>
          <w:p w14:paraId="226CAA13" w14:textId="77777777" w:rsidR="00C23445" w:rsidRDefault="00000000">
            <w:pPr>
              <w:divId w:val="2019388315"/>
              <w:rPr>
                <w:rFonts w:ascii="Arial" w:eastAsia="Times New Roman" w:hAnsi="Arial" w:cs="Arial"/>
                <w:sz w:val="18"/>
                <w:szCs w:val="18"/>
              </w:rPr>
            </w:pPr>
            <w:sdt>
              <w:sdtPr>
                <w:rPr>
                  <w:rStyle w:val="iatacheckbox1"/>
                  <w:rFonts w:ascii="Arial" w:eastAsia="Times New Roman" w:hAnsi="Arial" w:cs="Arial"/>
                  <w:sz w:val="18"/>
                  <w:szCs w:val="18"/>
                </w:rPr>
                <w:id w:val="-66292838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(vii) Identified risks and mitigation actions are regularly reviewed for accuracy and relevance. </w:t>
            </w:r>
          </w:p>
          <w:p w14:paraId="3DC57125" w14:textId="77777777" w:rsidR="00C23445" w:rsidRDefault="00000000">
            <w:pPr>
              <w:divId w:val="1227960517"/>
              <w:rPr>
                <w:rFonts w:ascii="Arial" w:eastAsia="Times New Roman" w:hAnsi="Arial" w:cs="Arial"/>
                <w:sz w:val="18"/>
                <w:szCs w:val="18"/>
              </w:rPr>
            </w:pPr>
            <w:sdt>
              <w:sdtPr>
                <w:rPr>
                  <w:rStyle w:val="iatacheckbox1"/>
                  <w:rFonts w:ascii="Arial" w:eastAsia="Times New Roman" w:hAnsi="Arial" w:cs="Arial"/>
                  <w:sz w:val="18"/>
                  <w:szCs w:val="18"/>
                </w:rPr>
                <w:id w:val="-178618069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(viii) Effectiveness of risk mitigation (control) actions are monitored at least yearly. </w:t>
            </w:r>
          </w:p>
          <w:p w14:paraId="5A9274E7" w14:textId="77777777" w:rsidR="00C23445" w:rsidRDefault="00000000">
            <w:pPr>
              <w:rPr>
                <w:rFonts w:ascii="Arial" w:eastAsia="Times New Roman" w:hAnsi="Arial" w:cs="Arial"/>
                <w:sz w:val="18"/>
                <w:szCs w:val="18"/>
              </w:rPr>
            </w:pPr>
            <w:sdt>
              <w:sdtPr>
                <w:rPr>
                  <w:rStyle w:val="iatacheckbox1"/>
                  <w:rFonts w:ascii="Arial" w:eastAsia="Times New Roman" w:hAnsi="Arial" w:cs="Arial"/>
                  <w:sz w:val="18"/>
                  <w:szCs w:val="18"/>
                </w:rPr>
                <w:id w:val="295410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(ix) Personnel performing risk assessments are appropriately trained in accordance with ORG 4.3.1. </w:t>
            </w:r>
          </w:p>
        </w:tc>
      </w:tr>
      <w:tr w:rsidR="00BC451B" w14:paraId="699FD678" w14:textId="77777777" w:rsidTr="00C23445">
        <w:trPr>
          <w:divId w:val="536505792"/>
        </w:trPr>
        <w:tc>
          <w:tcPr>
            <w:tcW w:w="8397" w:type="dxa"/>
            <w:hideMark/>
          </w:tcPr>
          <w:p w14:paraId="5087E994" w14:textId="77777777" w:rsidR="00C23445" w:rsidRDefault="00C23445">
            <w:pPr>
              <w:divId w:val="809439494"/>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0918AE1B" w14:textId="77777777" w:rsidR="00C23445" w:rsidRDefault="00000000">
            <w:pPr>
              <w:divId w:val="780491095"/>
              <w:rPr>
                <w:rFonts w:ascii="Arial" w:eastAsia="Times New Roman" w:hAnsi="Arial" w:cs="Arial"/>
                <w:sz w:val="18"/>
                <w:szCs w:val="18"/>
              </w:rPr>
            </w:pPr>
            <w:sdt>
              <w:sdtPr>
                <w:rPr>
                  <w:rStyle w:val="iatacheckbox1"/>
                  <w:rFonts w:ascii="Arial" w:eastAsia="Times New Roman" w:hAnsi="Arial" w:cs="Arial"/>
                  <w:sz w:val="18"/>
                  <w:szCs w:val="18"/>
                </w:rPr>
                <w:id w:val="200138544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safety risk assessment and mitigation program in cargo operations (focus: hazards analyzed to identify/define risk; risk assessed to determine appropriate action; action implemented/monitored to mitigate risk). </w:t>
            </w:r>
          </w:p>
          <w:p w14:paraId="12DC0566" w14:textId="77777777" w:rsidR="00C23445" w:rsidRDefault="00000000">
            <w:pPr>
              <w:divId w:val="116027897"/>
              <w:rPr>
                <w:rFonts w:ascii="Arial" w:eastAsia="Times New Roman" w:hAnsi="Arial" w:cs="Arial"/>
                <w:sz w:val="18"/>
                <w:szCs w:val="18"/>
              </w:rPr>
            </w:pPr>
            <w:sdt>
              <w:sdtPr>
                <w:rPr>
                  <w:rStyle w:val="iatacheckbox1"/>
                  <w:rFonts w:ascii="Arial" w:eastAsia="Times New Roman" w:hAnsi="Arial" w:cs="Arial"/>
                  <w:sz w:val="18"/>
                  <w:szCs w:val="18"/>
                </w:rPr>
                <w:id w:val="195860979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role of cargo operations in cross-discipline safety risk assessment/mitigation program (focus: participation with other operational disciplines). </w:t>
            </w:r>
          </w:p>
          <w:p w14:paraId="1DC7C764" w14:textId="77777777" w:rsidR="00C23445" w:rsidRDefault="00000000">
            <w:pPr>
              <w:divId w:val="443042533"/>
              <w:rPr>
                <w:rFonts w:ascii="Arial" w:eastAsia="Times New Roman" w:hAnsi="Arial" w:cs="Arial"/>
                <w:sz w:val="18"/>
                <w:szCs w:val="18"/>
              </w:rPr>
            </w:pPr>
            <w:sdt>
              <w:sdtPr>
                <w:rPr>
                  <w:rStyle w:val="iatacheckbox1"/>
                  <w:rFonts w:ascii="Arial" w:eastAsia="Times New Roman" w:hAnsi="Arial" w:cs="Arial"/>
                  <w:sz w:val="18"/>
                  <w:szCs w:val="18"/>
                </w:rPr>
                <w:id w:val="111957554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1438F6B0" w14:textId="77777777" w:rsidR="00C23445" w:rsidRDefault="00000000">
            <w:pPr>
              <w:divId w:val="1150905382"/>
              <w:rPr>
                <w:rFonts w:ascii="Arial" w:eastAsia="Times New Roman" w:hAnsi="Arial" w:cs="Arial"/>
                <w:sz w:val="18"/>
                <w:szCs w:val="18"/>
              </w:rPr>
            </w:pPr>
            <w:sdt>
              <w:sdtPr>
                <w:rPr>
                  <w:rStyle w:val="iatacheckbox1"/>
                  <w:rFonts w:ascii="Arial" w:eastAsia="Times New Roman" w:hAnsi="Arial" w:cs="Arial"/>
                  <w:sz w:val="18"/>
                  <w:szCs w:val="18"/>
                </w:rPr>
                <w:id w:val="-116485387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person(s) that perform cargo operations risk assessment/mitigation. </w:t>
            </w:r>
          </w:p>
          <w:p w14:paraId="685C699E" w14:textId="77777777" w:rsidR="00C23445" w:rsidRDefault="00000000">
            <w:pPr>
              <w:divId w:val="523440135"/>
              <w:rPr>
                <w:rFonts w:ascii="Arial" w:eastAsia="Times New Roman" w:hAnsi="Arial" w:cs="Arial"/>
                <w:sz w:val="18"/>
                <w:szCs w:val="18"/>
              </w:rPr>
            </w:pPr>
            <w:sdt>
              <w:sdtPr>
                <w:rPr>
                  <w:rStyle w:val="iatacheckbox1"/>
                  <w:rFonts w:ascii="Arial" w:eastAsia="Times New Roman" w:hAnsi="Arial" w:cs="Arial"/>
                  <w:sz w:val="18"/>
                  <w:szCs w:val="18"/>
                </w:rPr>
                <w:id w:val="-171881028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records/documents that illustrate risk assessment/mitigation action. </w:t>
            </w:r>
          </w:p>
          <w:p w14:paraId="3C4CCEA1" w14:textId="77777777" w:rsidR="00C23445" w:rsidRDefault="00000000">
            <w:pPr>
              <w:divId w:val="1806654407"/>
              <w:rPr>
                <w:rFonts w:ascii="Arial" w:eastAsia="Times New Roman" w:hAnsi="Arial" w:cs="Arial"/>
                <w:sz w:val="18"/>
                <w:szCs w:val="18"/>
              </w:rPr>
            </w:pPr>
            <w:sdt>
              <w:sdtPr>
                <w:rPr>
                  <w:rStyle w:val="iatacheckbox1"/>
                  <w:rFonts w:ascii="Arial" w:eastAsia="Times New Roman" w:hAnsi="Arial" w:cs="Arial"/>
                  <w:sz w:val="18"/>
                  <w:szCs w:val="18"/>
                </w:rPr>
                <w:id w:val="-205045045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7311458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08A35F9E" w14:textId="77777777" w:rsidTr="00C23445">
        <w:trPr>
          <w:divId w:val="536505792"/>
        </w:trPr>
        <w:tc>
          <w:tcPr>
            <w:tcW w:w="8397" w:type="dxa"/>
            <w:hideMark/>
          </w:tcPr>
          <w:p w14:paraId="33F3AD95" w14:textId="77777777" w:rsidR="00C23445" w:rsidRDefault="00C23445">
            <w:pPr>
              <w:divId w:val="254674514"/>
              <w:rPr>
                <w:rFonts w:ascii="Arial" w:eastAsia="Times New Roman" w:hAnsi="Arial" w:cs="Arial"/>
                <w:b/>
                <w:bCs/>
                <w:sz w:val="23"/>
                <w:szCs w:val="23"/>
              </w:rPr>
            </w:pPr>
            <w:r>
              <w:rPr>
                <w:rFonts w:ascii="Arial" w:eastAsia="Times New Roman" w:hAnsi="Arial" w:cs="Arial"/>
                <w:b/>
                <w:bCs/>
                <w:sz w:val="23"/>
                <w:szCs w:val="23"/>
              </w:rPr>
              <w:t>Guidance</w:t>
            </w:r>
          </w:p>
          <w:p w14:paraId="26570DDD" w14:textId="77777777" w:rsidR="00C23445" w:rsidRDefault="00C23445">
            <w:pPr>
              <w:divId w:val="144588641"/>
              <w:rPr>
                <w:rFonts w:ascii="Arial" w:eastAsia="Times New Roman" w:hAnsi="Arial" w:cs="Arial"/>
                <w:sz w:val="18"/>
                <w:szCs w:val="18"/>
              </w:rPr>
            </w:pPr>
            <w:r>
              <w:rPr>
                <w:rFonts w:ascii="Arial" w:eastAsia="Times New Roman" w:hAnsi="Arial" w:cs="Arial"/>
                <w:sz w:val="18"/>
                <w:szCs w:val="18"/>
              </w:rPr>
              <w:t>Refer to the IRM for the definitions of Risk Register, Safety Risk, Safety Risk Assessment (SRA), Safety Risk Management and Safety Risk Mitigation.</w:t>
            </w:r>
          </w:p>
          <w:p w14:paraId="74BB9DDD" w14:textId="77777777" w:rsidR="00C23445" w:rsidRDefault="00C23445">
            <w:pPr>
              <w:divId w:val="360976689"/>
              <w:rPr>
                <w:rFonts w:ascii="Arial" w:eastAsia="Times New Roman" w:hAnsi="Arial" w:cs="Arial"/>
                <w:sz w:val="18"/>
                <w:szCs w:val="18"/>
              </w:rPr>
            </w:pPr>
            <w:r>
              <w:rPr>
                <w:rFonts w:ascii="Arial" w:eastAsia="Times New Roman" w:hAnsi="Arial" w:cs="Arial"/>
                <w:sz w:val="18"/>
                <w:szCs w:val="18"/>
              </w:rPr>
              <w:t>Risk assessment and mitigation is an element of the Safety Risk Management component of the SMS framework.</w:t>
            </w:r>
          </w:p>
          <w:p w14:paraId="5CA42B88" w14:textId="77777777" w:rsidR="00C23445" w:rsidRDefault="00C23445">
            <w:pPr>
              <w:divId w:val="766197805"/>
              <w:rPr>
                <w:rFonts w:ascii="Arial" w:eastAsia="Times New Roman" w:hAnsi="Arial" w:cs="Arial"/>
                <w:sz w:val="18"/>
                <w:szCs w:val="18"/>
              </w:rPr>
            </w:pPr>
            <w:r>
              <w:rPr>
                <w:rFonts w:ascii="Arial" w:eastAsia="Times New Roman" w:hAnsi="Arial" w:cs="Arial"/>
                <w:sz w:val="18"/>
                <w:szCs w:val="18"/>
              </w:rPr>
              <w:t xml:space="preserve">The potential for hazards is typically associated with the following aspects of cargo handling operations: </w:t>
            </w:r>
          </w:p>
          <w:p w14:paraId="2126F12D" w14:textId="77777777" w:rsidR="00C23445" w:rsidRDefault="00C23445">
            <w:pPr>
              <w:pStyle w:val="iatalistitem"/>
              <w:numPr>
                <w:ilvl w:val="0"/>
                <w:numId w:val="13"/>
              </w:numPr>
              <w:divId w:val="766197805"/>
              <w:rPr>
                <w:rFonts w:ascii="Arial" w:eastAsia="Times New Roman" w:hAnsi="Arial" w:cs="Arial"/>
                <w:sz w:val="18"/>
                <w:szCs w:val="18"/>
              </w:rPr>
            </w:pPr>
            <w:r>
              <w:rPr>
                <w:rFonts w:ascii="Arial" w:eastAsia="Times New Roman" w:hAnsi="Arial" w:cs="Arial"/>
                <w:sz w:val="18"/>
                <w:szCs w:val="18"/>
              </w:rPr>
              <w:t>Acceptance and handling of dangerous goods and other special cargo shipments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lithium batteries);</w:t>
            </w:r>
          </w:p>
          <w:p w14:paraId="6DFF0CFB" w14:textId="77777777" w:rsidR="00C23445" w:rsidRDefault="00C23445">
            <w:pPr>
              <w:pStyle w:val="iatalistitem"/>
              <w:numPr>
                <w:ilvl w:val="0"/>
                <w:numId w:val="13"/>
              </w:numPr>
              <w:divId w:val="766197805"/>
              <w:rPr>
                <w:rFonts w:ascii="Arial" w:eastAsia="Times New Roman" w:hAnsi="Arial" w:cs="Arial"/>
                <w:sz w:val="18"/>
                <w:szCs w:val="18"/>
              </w:rPr>
            </w:pPr>
            <w:r>
              <w:rPr>
                <w:rFonts w:ascii="Arial" w:eastAsia="Times New Roman" w:hAnsi="Arial" w:cs="Arial"/>
                <w:sz w:val="18"/>
                <w:szCs w:val="18"/>
              </w:rPr>
              <w:t xml:space="preserve">Application of security </w:t>
            </w:r>
            <w:proofErr w:type="gramStart"/>
            <w:r>
              <w:rPr>
                <w:rFonts w:ascii="Arial" w:eastAsia="Times New Roman" w:hAnsi="Arial" w:cs="Arial"/>
                <w:sz w:val="18"/>
                <w:szCs w:val="18"/>
              </w:rPr>
              <w:t>controls;</w:t>
            </w:r>
            <w:proofErr w:type="gramEnd"/>
          </w:p>
          <w:p w14:paraId="6CA1FDE1" w14:textId="77777777" w:rsidR="00C23445" w:rsidRDefault="00C23445">
            <w:pPr>
              <w:pStyle w:val="iatalistitem"/>
              <w:numPr>
                <w:ilvl w:val="0"/>
                <w:numId w:val="13"/>
              </w:numPr>
              <w:divId w:val="766197805"/>
              <w:rPr>
                <w:rFonts w:ascii="Arial" w:eastAsia="Times New Roman" w:hAnsi="Arial" w:cs="Arial"/>
                <w:sz w:val="18"/>
                <w:szCs w:val="18"/>
              </w:rPr>
            </w:pPr>
            <w:r>
              <w:rPr>
                <w:rFonts w:ascii="Arial" w:eastAsia="Times New Roman" w:hAnsi="Arial" w:cs="Arial"/>
                <w:sz w:val="18"/>
                <w:szCs w:val="18"/>
              </w:rPr>
              <w:t xml:space="preserve">Protection from acts of unlawful </w:t>
            </w:r>
            <w:proofErr w:type="gramStart"/>
            <w:r>
              <w:rPr>
                <w:rFonts w:ascii="Arial" w:eastAsia="Times New Roman" w:hAnsi="Arial" w:cs="Arial"/>
                <w:sz w:val="18"/>
                <w:szCs w:val="18"/>
              </w:rPr>
              <w:t>interference;</w:t>
            </w:r>
            <w:proofErr w:type="gramEnd"/>
          </w:p>
          <w:p w14:paraId="1D9594F4" w14:textId="77777777" w:rsidR="00C23445" w:rsidRDefault="00C23445">
            <w:pPr>
              <w:pStyle w:val="iatalistitem"/>
              <w:numPr>
                <w:ilvl w:val="0"/>
                <w:numId w:val="13"/>
              </w:numPr>
              <w:divId w:val="766197805"/>
              <w:rPr>
                <w:rFonts w:ascii="Arial" w:eastAsia="Times New Roman" w:hAnsi="Arial" w:cs="Arial"/>
                <w:sz w:val="18"/>
                <w:szCs w:val="18"/>
              </w:rPr>
            </w:pPr>
            <w:r>
              <w:rPr>
                <w:rFonts w:ascii="Arial" w:eastAsia="Times New Roman" w:hAnsi="Arial" w:cs="Arial"/>
                <w:sz w:val="18"/>
                <w:szCs w:val="18"/>
              </w:rPr>
              <w:t xml:space="preserve">Build-up, handling and serviceability of </w:t>
            </w:r>
            <w:proofErr w:type="gramStart"/>
            <w:r>
              <w:rPr>
                <w:rFonts w:ascii="Arial" w:eastAsia="Times New Roman" w:hAnsi="Arial" w:cs="Arial"/>
                <w:sz w:val="18"/>
                <w:szCs w:val="18"/>
              </w:rPr>
              <w:t>ULDs;</w:t>
            </w:r>
            <w:proofErr w:type="gramEnd"/>
          </w:p>
          <w:p w14:paraId="0E8023FE" w14:textId="77777777" w:rsidR="00C23445" w:rsidRDefault="00C23445">
            <w:pPr>
              <w:pStyle w:val="iatalistitem"/>
              <w:numPr>
                <w:ilvl w:val="0"/>
                <w:numId w:val="13"/>
              </w:numPr>
              <w:divId w:val="766197805"/>
              <w:rPr>
                <w:rFonts w:ascii="Arial" w:eastAsia="Times New Roman" w:hAnsi="Arial" w:cs="Arial"/>
                <w:sz w:val="18"/>
                <w:szCs w:val="18"/>
              </w:rPr>
            </w:pPr>
            <w:r>
              <w:rPr>
                <w:rFonts w:ascii="Arial" w:eastAsia="Times New Roman" w:hAnsi="Arial" w:cs="Arial"/>
                <w:sz w:val="18"/>
                <w:szCs w:val="18"/>
              </w:rPr>
              <w:t xml:space="preserve">Operation and serviceability of cargo handling </w:t>
            </w:r>
            <w:proofErr w:type="gramStart"/>
            <w:r>
              <w:rPr>
                <w:rFonts w:ascii="Arial" w:eastAsia="Times New Roman" w:hAnsi="Arial" w:cs="Arial"/>
                <w:sz w:val="18"/>
                <w:szCs w:val="18"/>
              </w:rPr>
              <w:t>equipment;</w:t>
            </w:r>
            <w:proofErr w:type="gramEnd"/>
          </w:p>
          <w:p w14:paraId="64F18876" w14:textId="77777777" w:rsidR="00C23445" w:rsidRDefault="00C23445">
            <w:pPr>
              <w:pStyle w:val="iatalistitem"/>
              <w:numPr>
                <w:ilvl w:val="0"/>
                <w:numId w:val="13"/>
              </w:numPr>
              <w:divId w:val="766197805"/>
              <w:rPr>
                <w:rFonts w:ascii="Arial" w:eastAsia="Times New Roman" w:hAnsi="Arial" w:cs="Arial"/>
                <w:sz w:val="18"/>
                <w:szCs w:val="18"/>
              </w:rPr>
            </w:pPr>
            <w:r>
              <w:rPr>
                <w:rFonts w:ascii="Arial" w:eastAsia="Times New Roman" w:hAnsi="Arial" w:cs="Arial"/>
                <w:sz w:val="18"/>
                <w:szCs w:val="18"/>
              </w:rPr>
              <w:t>Adequacy of facilities.</w:t>
            </w:r>
          </w:p>
          <w:p w14:paraId="210CF1C2" w14:textId="77777777" w:rsidR="00C23445" w:rsidRDefault="00C23445">
            <w:pPr>
              <w:divId w:val="467476950"/>
              <w:rPr>
                <w:rFonts w:ascii="Arial" w:eastAsia="Times New Roman" w:hAnsi="Arial" w:cs="Arial"/>
                <w:sz w:val="18"/>
                <w:szCs w:val="18"/>
              </w:rPr>
            </w:pPr>
            <w:r>
              <w:rPr>
                <w:rFonts w:ascii="Arial" w:eastAsia="Times New Roman" w:hAnsi="Arial" w:cs="Arial"/>
                <w:sz w:val="18"/>
                <w:szCs w:val="18"/>
              </w:rPr>
              <w:t>Refer to Guidance associated with ORG 3.2.1 located in ISM Section 1.</w:t>
            </w:r>
          </w:p>
        </w:tc>
      </w:tr>
    </w:tbl>
    <w:p w14:paraId="7E97F674" w14:textId="77777777" w:rsidR="00C23445" w:rsidRDefault="00C23445">
      <w:pPr>
        <w:pStyle w:val="NormalWeb"/>
        <w:divId w:val="536505792"/>
        <w:rPr>
          <w:rFonts w:ascii="Arial" w:hAnsi="Arial" w:cs="Arial"/>
          <w:color w:val="022A4C"/>
          <w:sz w:val="18"/>
          <w:szCs w:val="18"/>
        </w:rPr>
      </w:pPr>
      <w:r>
        <w:rPr>
          <w:rFonts w:ascii="Arial" w:hAnsi="Arial" w:cs="Arial"/>
          <w:color w:val="022A4C"/>
          <w:sz w:val="18"/>
          <w:szCs w:val="18"/>
        </w:rPr>
        <w:t> </w:t>
      </w:r>
    </w:p>
    <w:p w14:paraId="26D6B9FA" w14:textId="77777777" w:rsidR="00C23445" w:rsidRDefault="00C23445" w:rsidP="00C23445">
      <w:pPr>
        <w:pStyle w:val="Heading4"/>
        <w:ind w:left="-50" w:right="-36"/>
        <w:divId w:val="388578573"/>
        <w:rPr>
          <w:rFonts w:ascii="Arial" w:eastAsia="Times New Roman" w:hAnsi="Arial" w:cs="Arial"/>
          <w:color w:val="022A4C"/>
        </w:rPr>
      </w:pPr>
      <w:r>
        <w:rPr>
          <w:rFonts w:ascii="Arial" w:eastAsia="Times New Roman" w:hAnsi="Arial" w:cs="Arial"/>
          <w:color w:val="022A4C"/>
        </w:rPr>
        <w:t>Operational Reporting</w:t>
      </w:r>
    </w:p>
    <w:tbl>
      <w:tblPr>
        <w:tblStyle w:val="TableGrid"/>
        <w:tblW w:w="4500" w:type="pct"/>
        <w:tblLayout w:type="fixed"/>
        <w:tblLook w:val="04A0" w:firstRow="1" w:lastRow="0" w:firstColumn="1" w:lastColumn="0" w:noHBand="0" w:noVBand="1"/>
      </w:tblPr>
      <w:tblGrid>
        <w:gridCol w:w="8618"/>
      </w:tblGrid>
      <w:tr w:rsidR="00BC451B" w14:paraId="7CBF2100" w14:textId="77777777" w:rsidTr="00C23445">
        <w:trPr>
          <w:divId w:val="388578573"/>
        </w:trPr>
        <w:tc>
          <w:tcPr>
            <w:tcW w:w="8397" w:type="dxa"/>
            <w:hideMark/>
          </w:tcPr>
          <w:p w14:paraId="16A96CC9"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0" w:name="0.400198143320040"/>
            <w:r>
              <w:rPr>
                <w:rStyle w:val="iatasidemarks1"/>
                <w:rFonts w:eastAsia="Times New Roman" w:cs="Arial"/>
                <w:sz w:val="23"/>
                <w:szCs w:val="23"/>
                <w:specVanish w:val="0"/>
              </w:rPr>
              <w:t></w:t>
            </w:r>
            <w:bookmarkEnd w:id="10"/>
            <w:r>
              <w:rPr>
                <w:rFonts w:ascii="Arial" w:eastAsia="Times New Roman" w:hAnsi="Arial" w:cs="Arial"/>
                <w:b/>
                <w:bCs/>
                <w:sz w:val="23"/>
                <w:szCs w:val="23"/>
              </w:rPr>
              <w:t>CGO 1.11.3</w:t>
            </w:r>
          </w:p>
        </w:tc>
      </w:tr>
      <w:tr w:rsidR="00BC451B" w14:paraId="21FA736B" w14:textId="77777777" w:rsidTr="00C23445">
        <w:trPr>
          <w:divId w:val="388578573"/>
        </w:trPr>
        <w:tc>
          <w:tcPr>
            <w:tcW w:w="8397" w:type="dxa"/>
            <w:hideMark/>
          </w:tcPr>
          <w:p w14:paraId="4B61EFDD" w14:textId="77777777" w:rsidR="00C23445" w:rsidRDefault="00C23445">
            <w:pPr>
              <w:divId w:val="185363582"/>
              <w:rPr>
                <w:rFonts w:ascii="Arial" w:eastAsia="Times New Roman" w:hAnsi="Arial" w:cs="Arial"/>
                <w:sz w:val="18"/>
                <w:szCs w:val="18"/>
              </w:rPr>
            </w:pPr>
            <w:r>
              <w:rPr>
                <w:rFonts w:ascii="Arial" w:eastAsia="Times New Roman" w:hAnsi="Arial" w:cs="Arial"/>
                <w:sz w:val="18"/>
                <w:szCs w:val="18"/>
              </w:rPr>
              <w:lastRenderedPageBreak/>
              <w:t xml:space="preserve">If the Operator transports cargo, the Operator shall have an operational safety reporting system in the cargo operations organization that: </w:t>
            </w:r>
          </w:p>
          <w:p w14:paraId="073BDCA9" w14:textId="77777777" w:rsidR="00C23445" w:rsidRDefault="00C23445">
            <w:pPr>
              <w:pStyle w:val="iatalistitem"/>
              <w:numPr>
                <w:ilvl w:val="0"/>
                <w:numId w:val="14"/>
              </w:numPr>
              <w:divId w:val="185363582"/>
              <w:rPr>
                <w:rFonts w:ascii="Arial" w:eastAsia="Times New Roman" w:hAnsi="Arial" w:cs="Arial"/>
                <w:sz w:val="18"/>
                <w:szCs w:val="18"/>
              </w:rPr>
            </w:pPr>
            <w:r>
              <w:rPr>
                <w:rFonts w:ascii="Arial" w:eastAsia="Times New Roman" w:hAnsi="Arial" w:cs="Arial"/>
                <w:sz w:val="18"/>
                <w:szCs w:val="18"/>
              </w:rPr>
              <w:t xml:space="preserve">Encourages and facilitates cargo operations personnel to submit reports that identify safety hazards, expose safety deficiencies and raise safety </w:t>
            </w:r>
            <w:proofErr w:type="gramStart"/>
            <w:r>
              <w:rPr>
                <w:rFonts w:ascii="Arial" w:eastAsia="Times New Roman" w:hAnsi="Arial" w:cs="Arial"/>
                <w:sz w:val="18"/>
                <w:szCs w:val="18"/>
              </w:rPr>
              <w:t>concerns;</w:t>
            </w:r>
            <w:proofErr w:type="gramEnd"/>
            <w:r>
              <w:rPr>
                <w:rFonts w:ascii="Arial" w:eastAsia="Times New Roman" w:hAnsi="Arial" w:cs="Arial"/>
                <w:sz w:val="18"/>
                <w:szCs w:val="18"/>
              </w:rPr>
              <w:t xml:space="preserve"> </w:t>
            </w:r>
          </w:p>
          <w:p w14:paraId="1E8CFE09" w14:textId="77777777" w:rsidR="00C23445" w:rsidRDefault="00C23445">
            <w:pPr>
              <w:pStyle w:val="iatalistitem"/>
              <w:numPr>
                <w:ilvl w:val="0"/>
                <w:numId w:val="14"/>
              </w:numPr>
              <w:divId w:val="185363582"/>
              <w:rPr>
                <w:rFonts w:ascii="Arial" w:eastAsia="Times New Roman" w:hAnsi="Arial" w:cs="Arial"/>
                <w:sz w:val="18"/>
                <w:szCs w:val="18"/>
              </w:rPr>
            </w:pPr>
            <w:r>
              <w:rPr>
                <w:rFonts w:ascii="Arial" w:eastAsia="Times New Roman" w:hAnsi="Arial" w:cs="Arial"/>
                <w:sz w:val="18"/>
                <w:szCs w:val="18"/>
              </w:rPr>
              <w:t xml:space="preserve">Includes analysis and cargo operations management action to address operational deficiencies, hazards, </w:t>
            </w:r>
            <w:proofErr w:type="gramStart"/>
            <w:r>
              <w:rPr>
                <w:rFonts w:ascii="Arial" w:eastAsia="Times New Roman" w:hAnsi="Arial" w:cs="Arial"/>
                <w:sz w:val="18"/>
                <w:szCs w:val="18"/>
              </w:rPr>
              <w:t>incidents</w:t>
            </w:r>
            <w:proofErr w:type="gramEnd"/>
            <w:r>
              <w:rPr>
                <w:rFonts w:ascii="Arial" w:eastAsia="Times New Roman" w:hAnsi="Arial" w:cs="Arial"/>
                <w:sz w:val="18"/>
                <w:szCs w:val="18"/>
              </w:rPr>
              <w:t xml:space="preserve"> and concerns identified through the reporting system.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31129064" w14:textId="77777777" w:rsidTr="00C23445">
        <w:trPr>
          <w:divId w:val="388578573"/>
        </w:trPr>
        <w:tc>
          <w:tcPr>
            <w:tcW w:w="8397" w:type="dxa"/>
            <w:hideMark/>
          </w:tcPr>
          <w:p w14:paraId="202A82AD" w14:textId="77777777" w:rsidR="00C23445" w:rsidRDefault="00000000">
            <w:pPr>
              <w:textAlignment w:val="center"/>
              <w:divId w:val="930089941"/>
              <w:rPr>
                <w:rFonts w:ascii="Arial" w:eastAsia="Times New Roman" w:hAnsi="Arial" w:cs="Arial"/>
                <w:sz w:val="18"/>
                <w:szCs w:val="18"/>
              </w:rPr>
            </w:pPr>
            <w:sdt>
              <w:sdtPr>
                <w:rPr>
                  <w:rFonts w:ascii="Arial" w:eastAsia="Times New Roman" w:hAnsi="Arial" w:cs="Arial"/>
                  <w:sz w:val="18"/>
                  <w:szCs w:val="18"/>
                </w:rPr>
                <w:id w:val="-61159955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19E3E02C" w14:textId="77777777" w:rsidR="00C23445" w:rsidRDefault="00000000">
            <w:pPr>
              <w:textAlignment w:val="center"/>
              <w:divId w:val="1796216299"/>
              <w:rPr>
                <w:rFonts w:ascii="Arial" w:eastAsia="Times New Roman" w:hAnsi="Arial" w:cs="Arial"/>
                <w:sz w:val="18"/>
                <w:szCs w:val="18"/>
              </w:rPr>
            </w:pPr>
            <w:sdt>
              <w:sdtPr>
                <w:rPr>
                  <w:rFonts w:ascii="Arial" w:eastAsia="Times New Roman" w:hAnsi="Arial" w:cs="Arial"/>
                  <w:sz w:val="18"/>
                  <w:szCs w:val="18"/>
                </w:rPr>
                <w:id w:val="88891758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561BA9BC" w14:textId="77777777" w:rsidR="00C23445" w:rsidRDefault="00000000">
            <w:pPr>
              <w:textAlignment w:val="center"/>
              <w:divId w:val="1791195532"/>
              <w:rPr>
                <w:rFonts w:ascii="Arial" w:eastAsia="Times New Roman" w:hAnsi="Arial" w:cs="Arial"/>
                <w:sz w:val="18"/>
                <w:szCs w:val="18"/>
              </w:rPr>
            </w:pPr>
            <w:sdt>
              <w:sdtPr>
                <w:rPr>
                  <w:rFonts w:ascii="Arial" w:eastAsia="Times New Roman" w:hAnsi="Arial" w:cs="Arial"/>
                  <w:sz w:val="18"/>
                  <w:szCs w:val="18"/>
                </w:rPr>
                <w:id w:val="-130815281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E4B8283" w14:textId="77777777" w:rsidR="00C23445" w:rsidRDefault="00000000">
            <w:pPr>
              <w:textAlignment w:val="center"/>
              <w:divId w:val="369841697"/>
              <w:rPr>
                <w:rFonts w:ascii="Arial" w:eastAsia="Times New Roman" w:hAnsi="Arial" w:cs="Arial"/>
                <w:sz w:val="18"/>
                <w:szCs w:val="18"/>
              </w:rPr>
            </w:pPr>
            <w:sdt>
              <w:sdtPr>
                <w:rPr>
                  <w:rFonts w:ascii="Arial" w:eastAsia="Times New Roman" w:hAnsi="Arial" w:cs="Arial"/>
                  <w:sz w:val="18"/>
                  <w:szCs w:val="18"/>
                </w:rPr>
                <w:id w:val="60261426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31DAC70A" w14:textId="77777777" w:rsidR="00C23445" w:rsidRDefault="00000000">
            <w:pPr>
              <w:textAlignment w:val="center"/>
              <w:divId w:val="1251231415"/>
              <w:rPr>
                <w:rFonts w:ascii="Arial" w:eastAsia="Times New Roman" w:hAnsi="Arial" w:cs="Arial"/>
                <w:sz w:val="18"/>
                <w:szCs w:val="18"/>
              </w:rPr>
            </w:pPr>
            <w:sdt>
              <w:sdtPr>
                <w:rPr>
                  <w:rFonts w:ascii="Arial" w:eastAsia="Times New Roman" w:hAnsi="Arial" w:cs="Arial"/>
                  <w:sz w:val="18"/>
                  <w:szCs w:val="18"/>
                </w:rPr>
                <w:id w:val="-103967149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3E003A0" w14:textId="77777777" w:rsidTr="00C23445">
        <w:trPr>
          <w:divId w:val="388578573"/>
        </w:trPr>
        <w:tc>
          <w:tcPr>
            <w:tcW w:w="8397" w:type="dxa"/>
            <w:hideMark/>
          </w:tcPr>
          <w:p w14:paraId="303A2A4A" w14:textId="77777777" w:rsidR="00C23445" w:rsidRDefault="00C23445">
            <w:pPr>
              <w:divId w:val="17466798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59501324"/>
              <w:placeholder>
                <w:docPart w:val="DefaultPlaceholder_-1854013440"/>
              </w:placeholder>
              <w:showingPlcHdr/>
              <w:text w:multiLine="1"/>
            </w:sdtPr>
            <w:sdtContent>
              <w:p w14:paraId="42752A2E"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5D51104" w14:textId="77777777" w:rsidTr="00C23445">
        <w:trPr>
          <w:divId w:val="388578573"/>
        </w:trPr>
        <w:tc>
          <w:tcPr>
            <w:tcW w:w="8397" w:type="dxa"/>
            <w:hideMark/>
          </w:tcPr>
          <w:p w14:paraId="63F7CD97" w14:textId="77777777" w:rsidR="00C23445" w:rsidRDefault="00C23445">
            <w:pPr>
              <w:divId w:val="808937296"/>
              <w:rPr>
                <w:rFonts w:ascii="Arial" w:eastAsia="Times New Roman" w:hAnsi="Arial" w:cs="Arial"/>
                <w:b/>
                <w:bCs/>
                <w:sz w:val="23"/>
                <w:szCs w:val="23"/>
              </w:rPr>
            </w:pPr>
            <w:r>
              <w:rPr>
                <w:rFonts w:ascii="Arial" w:eastAsia="Times New Roman" w:hAnsi="Arial" w:cs="Arial"/>
                <w:b/>
                <w:bCs/>
                <w:sz w:val="23"/>
                <w:szCs w:val="23"/>
              </w:rPr>
              <w:t>Auditor Actions</w:t>
            </w:r>
          </w:p>
          <w:p w14:paraId="34970A19" w14:textId="77777777" w:rsidR="00C23445" w:rsidRDefault="00000000">
            <w:pPr>
              <w:divId w:val="105470061"/>
              <w:rPr>
                <w:rFonts w:ascii="Arial" w:eastAsia="Times New Roman" w:hAnsi="Arial" w:cs="Arial"/>
                <w:sz w:val="18"/>
                <w:szCs w:val="18"/>
              </w:rPr>
            </w:pPr>
            <w:sdt>
              <w:sdtPr>
                <w:rPr>
                  <w:rStyle w:val="iatacheckbox1"/>
                  <w:rFonts w:ascii="Arial" w:eastAsia="Times New Roman" w:hAnsi="Arial" w:cs="Arial"/>
                  <w:sz w:val="18"/>
                  <w:szCs w:val="18"/>
                </w:rPr>
                <w:id w:val="5132645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documented operational safety reporting system in cargo operations (focus: system urges/facilitates reporting of hazards/safety concerns; includes analysis/action to validate/address reported hazards/safety concerns). </w:t>
            </w:r>
          </w:p>
          <w:p w14:paraId="216B3EAB" w14:textId="77777777" w:rsidR="00C23445" w:rsidRDefault="00000000">
            <w:pPr>
              <w:divId w:val="2136219539"/>
              <w:rPr>
                <w:rFonts w:ascii="Arial" w:eastAsia="Times New Roman" w:hAnsi="Arial" w:cs="Arial"/>
                <w:sz w:val="18"/>
                <w:szCs w:val="18"/>
              </w:rPr>
            </w:pPr>
            <w:sdt>
              <w:sdtPr>
                <w:rPr>
                  <w:rStyle w:val="iatacheckbox1"/>
                  <w:rFonts w:ascii="Arial" w:eastAsia="Times New Roman" w:hAnsi="Arial" w:cs="Arial"/>
                  <w:sz w:val="18"/>
                  <w:szCs w:val="18"/>
                </w:rPr>
                <w:id w:val="-106417177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2A4FFAF1" w14:textId="77777777" w:rsidR="00C23445" w:rsidRDefault="00000000">
            <w:pPr>
              <w:divId w:val="1531143349"/>
              <w:rPr>
                <w:rFonts w:ascii="Arial" w:eastAsia="Times New Roman" w:hAnsi="Arial" w:cs="Arial"/>
                <w:sz w:val="18"/>
                <w:szCs w:val="18"/>
              </w:rPr>
            </w:pPr>
            <w:sdt>
              <w:sdtPr>
                <w:rPr>
                  <w:rStyle w:val="iatacheckbox1"/>
                  <w:rFonts w:ascii="Arial" w:eastAsia="Times New Roman" w:hAnsi="Arial" w:cs="Arial"/>
                  <w:sz w:val="18"/>
                  <w:szCs w:val="18"/>
                </w:rPr>
                <w:id w:val="-8824030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person(s) that perform operational safety report review/analysis/follow-up in cargo operations. </w:t>
            </w:r>
          </w:p>
          <w:p w14:paraId="595ABAB4" w14:textId="77777777" w:rsidR="00C23445" w:rsidRDefault="00000000">
            <w:pPr>
              <w:divId w:val="126633584"/>
              <w:rPr>
                <w:rFonts w:ascii="Arial" w:eastAsia="Times New Roman" w:hAnsi="Arial" w:cs="Arial"/>
                <w:sz w:val="18"/>
                <w:szCs w:val="18"/>
              </w:rPr>
            </w:pPr>
            <w:sdt>
              <w:sdtPr>
                <w:rPr>
                  <w:rStyle w:val="iatacheckbox1"/>
                  <w:rFonts w:ascii="Arial" w:eastAsia="Times New Roman" w:hAnsi="Arial" w:cs="Arial"/>
                  <w:sz w:val="18"/>
                  <w:szCs w:val="18"/>
                </w:rPr>
                <w:id w:val="29604162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personnel that perform operational functions in cargo operations. </w:t>
            </w:r>
          </w:p>
          <w:p w14:paraId="08B96C5A" w14:textId="77777777" w:rsidR="00C23445" w:rsidRDefault="00000000">
            <w:pPr>
              <w:divId w:val="1257903767"/>
              <w:rPr>
                <w:rFonts w:ascii="Arial" w:eastAsia="Times New Roman" w:hAnsi="Arial" w:cs="Arial"/>
                <w:sz w:val="18"/>
                <w:szCs w:val="18"/>
              </w:rPr>
            </w:pPr>
            <w:sdt>
              <w:sdtPr>
                <w:rPr>
                  <w:rStyle w:val="iatacheckbox1"/>
                  <w:rFonts w:ascii="Arial" w:eastAsia="Times New Roman" w:hAnsi="Arial" w:cs="Arial"/>
                  <w:sz w:val="18"/>
                  <w:szCs w:val="18"/>
                </w:rPr>
                <w:id w:val="-82997924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data that confirm an effective cargo operations safety reporting system (focus: quantity of reports submitted/hazards identified). </w:t>
            </w:r>
          </w:p>
          <w:p w14:paraId="4C7E6DD2" w14:textId="77777777" w:rsidR="00C23445" w:rsidRDefault="00000000">
            <w:pPr>
              <w:divId w:val="648873008"/>
              <w:rPr>
                <w:rFonts w:ascii="Arial" w:eastAsia="Times New Roman" w:hAnsi="Arial" w:cs="Arial"/>
                <w:sz w:val="18"/>
                <w:szCs w:val="18"/>
              </w:rPr>
            </w:pPr>
            <w:sdt>
              <w:sdtPr>
                <w:rPr>
                  <w:rStyle w:val="iatacheckbox1"/>
                  <w:rFonts w:ascii="Arial" w:eastAsia="Times New Roman" w:hAnsi="Arial" w:cs="Arial"/>
                  <w:sz w:val="18"/>
                  <w:szCs w:val="18"/>
                </w:rPr>
                <w:id w:val="72749832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records of selected cargo operations safety reports (focus: analysis/follow-up to identify and address reported hazards/safety concerns). </w:t>
            </w:r>
          </w:p>
          <w:p w14:paraId="2947E2D0" w14:textId="77777777" w:rsidR="00C23445" w:rsidRDefault="00000000">
            <w:pPr>
              <w:divId w:val="506166216"/>
              <w:rPr>
                <w:rFonts w:ascii="Arial" w:eastAsia="Times New Roman" w:hAnsi="Arial" w:cs="Arial"/>
                <w:sz w:val="18"/>
                <w:szCs w:val="18"/>
              </w:rPr>
            </w:pPr>
            <w:sdt>
              <w:sdtPr>
                <w:rPr>
                  <w:rStyle w:val="iatacheckbox1"/>
                  <w:rFonts w:ascii="Arial" w:eastAsia="Times New Roman" w:hAnsi="Arial" w:cs="Arial"/>
                  <w:sz w:val="18"/>
                  <w:szCs w:val="18"/>
                </w:rPr>
                <w:id w:val="-41910327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788265209"/>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2B3DBF1" w14:textId="77777777" w:rsidTr="00C23445">
        <w:trPr>
          <w:divId w:val="388578573"/>
        </w:trPr>
        <w:tc>
          <w:tcPr>
            <w:tcW w:w="8397" w:type="dxa"/>
            <w:hideMark/>
          </w:tcPr>
          <w:p w14:paraId="19FA9CEC" w14:textId="77777777" w:rsidR="00C23445" w:rsidRDefault="00C23445">
            <w:pPr>
              <w:divId w:val="1149907529"/>
              <w:rPr>
                <w:rFonts w:ascii="Arial" w:eastAsia="Times New Roman" w:hAnsi="Arial" w:cs="Arial"/>
                <w:b/>
                <w:bCs/>
                <w:sz w:val="23"/>
                <w:szCs w:val="23"/>
              </w:rPr>
            </w:pPr>
            <w:r>
              <w:rPr>
                <w:rFonts w:ascii="Arial" w:eastAsia="Times New Roman" w:hAnsi="Arial" w:cs="Arial"/>
                <w:b/>
                <w:bCs/>
                <w:sz w:val="23"/>
                <w:szCs w:val="23"/>
              </w:rPr>
              <w:t>Guidance</w:t>
            </w:r>
          </w:p>
          <w:p w14:paraId="3E62D4BD" w14:textId="77777777" w:rsidR="00C23445" w:rsidRDefault="00C23445">
            <w:pPr>
              <w:divId w:val="726487849"/>
              <w:rPr>
                <w:rFonts w:ascii="Arial" w:eastAsia="Times New Roman" w:hAnsi="Arial" w:cs="Arial"/>
                <w:sz w:val="18"/>
                <w:szCs w:val="18"/>
              </w:rPr>
            </w:pPr>
            <w:r>
              <w:rPr>
                <w:rFonts w:ascii="Arial" w:eastAsia="Times New Roman" w:hAnsi="Arial" w:cs="Arial"/>
                <w:sz w:val="18"/>
                <w:szCs w:val="18"/>
              </w:rPr>
              <w:t>Safety reporting is a key aspect of SMS hazard identification and risk management.</w:t>
            </w:r>
          </w:p>
          <w:p w14:paraId="708829AE" w14:textId="77777777" w:rsidR="00C23445" w:rsidRDefault="00C23445">
            <w:pPr>
              <w:divId w:val="1533108084"/>
              <w:rPr>
                <w:rFonts w:ascii="Arial" w:eastAsia="Times New Roman" w:hAnsi="Arial" w:cs="Arial"/>
                <w:sz w:val="18"/>
                <w:szCs w:val="18"/>
              </w:rPr>
            </w:pPr>
            <w:r>
              <w:rPr>
                <w:rFonts w:ascii="Arial" w:eastAsia="Times New Roman" w:hAnsi="Arial" w:cs="Arial"/>
                <w:sz w:val="18"/>
                <w:szCs w:val="18"/>
              </w:rPr>
              <w:t>Refer to Guidance associated with ORG 3.1.2 located in ISM Section 1.</w:t>
            </w:r>
          </w:p>
        </w:tc>
      </w:tr>
    </w:tbl>
    <w:p w14:paraId="39097D66" w14:textId="77777777" w:rsidR="00C23445" w:rsidRDefault="00C23445">
      <w:pPr>
        <w:pStyle w:val="NormalWeb"/>
        <w:divId w:val="38857857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2E214283" w14:textId="77777777" w:rsidTr="00C23445">
        <w:trPr>
          <w:divId w:val="388578573"/>
        </w:trPr>
        <w:tc>
          <w:tcPr>
            <w:tcW w:w="8397" w:type="dxa"/>
            <w:hideMark/>
          </w:tcPr>
          <w:p w14:paraId="3C1C8B85"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1" w:name="0.400198143320041"/>
            <w:r>
              <w:rPr>
                <w:rStyle w:val="iatasidemarks1"/>
                <w:rFonts w:eastAsia="Times New Roman" w:cs="Arial"/>
                <w:sz w:val="23"/>
                <w:szCs w:val="23"/>
                <w:specVanish w:val="0"/>
              </w:rPr>
              <w:t></w:t>
            </w:r>
            <w:bookmarkEnd w:id="11"/>
            <w:r>
              <w:rPr>
                <w:rFonts w:ascii="Arial" w:eastAsia="Times New Roman" w:hAnsi="Arial" w:cs="Arial"/>
                <w:b/>
                <w:bCs/>
                <w:sz w:val="23"/>
                <w:szCs w:val="23"/>
              </w:rPr>
              <w:t>CGO 1.11.4</w:t>
            </w:r>
          </w:p>
        </w:tc>
      </w:tr>
      <w:tr w:rsidR="00BC451B" w14:paraId="49484E0F" w14:textId="77777777" w:rsidTr="00C23445">
        <w:trPr>
          <w:divId w:val="388578573"/>
        </w:trPr>
        <w:tc>
          <w:tcPr>
            <w:tcW w:w="8397" w:type="dxa"/>
            <w:hideMark/>
          </w:tcPr>
          <w:p w14:paraId="4D016339" w14:textId="77777777" w:rsidR="00C23445" w:rsidRDefault="00C23445">
            <w:pPr>
              <w:divId w:val="525874783"/>
              <w:rPr>
                <w:rFonts w:ascii="Arial" w:eastAsia="Times New Roman" w:hAnsi="Arial" w:cs="Arial"/>
                <w:sz w:val="18"/>
                <w:szCs w:val="18"/>
              </w:rPr>
            </w:pPr>
            <w:r>
              <w:rPr>
                <w:rFonts w:ascii="Arial" w:eastAsia="Times New Roman" w:hAnsi="Arial" w:cs="Arial"/>
                <w:sz w:val="18"/>
                <w:szCs w:val="18"/>
              </w:rPr>
              <w:t xml:space="preserve">If the Operator transports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a confidential safety reporting system implemented within the cargo operations organization in a manner that encourages and facilitates the reporting of events, hazards and/or concerns resulting from or associated with human performance 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36B6ED52" w14:textId="77777777" w:rsidTr="00C23445">
        <w:trPr>
          <w:divId w:val="388578573"/>
        </w:trPr>
        <w:tc>
          <w:tcPr>
            <w:tcW w:w="8397" w:type="dxa"/>
            <w:hideMark/>
          </w:tcPr>
          <w:p w14:paraId="75E772CF" w14:textId="77777777" w:rsidR="00C23445" w:rsidRDefault="00000000">
            <w:pPr>
              <w:textAlignment w:val="center"/>
              <w:divId w:val="1849323178"/>
              <w:rPr>
                <w:rFonts w:ascii="Arial" w:eastAsia="Times New Roman" w:hAnsi="Arial" w:cs="Arial"/>
                <w:sz w:val="18"/>
                <w:szCs w:val="18"/>
              </w:rPr>
            </w:pPr>
            <w:sdt>
              <w:sdtPr>
                <w:rPr>
                  <w:rFonts w:ascii="Arial" w:eastAsia="Times New Roman" w:hAnsi="Arial" w:cs="Arial"/>
                  <w:sz w:val="18"/>
                  <w:szCs w:val="18"/>
                </w:rPr>
                <w:id w:val="133503283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B2C557A" w14:textId="77777777" w:rsidR="00C23445" w:rsidRDefault="00000000">
            <w:pPr>
              <w:textAlignment w:val="center"/>
              <w:divId w:val="440688643"/>
              <w:rPr>
                <w:rFonts w:ascii="Arial" w:eastAsia="Times New Roman" w:hAnsi="Arial" w:cs="Arial"/>
                <w:sz w:val="18"/>
                <w:szCs w:val="18"/>
              </w:rPr>
            </w:pPr>
            <w:sdt>
              <w:sdtPr>
                <w:rPr>
                  <w:rFonts w:ascii="Arial" w:eastAsia="Times New Roman" w:hAnsi="Arial" w:cs="Arial"/>
                  <w:sz w:val="18"/>
                  <w:szCs w:val="18"/>
                </w:rPr>
                <w:id w:val="-63325472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7ED800E8" w14:textId="77777777" w:rsidR="00C23445" w:rsidRDefault="00000000">
            <w:pPr>
              <w:textAlignment w:val="center"/>
              <w:divId w:val="2046251322"/>
              <w:rPr>
                <w:rFonts w:ascii="Arial" w:eastAsia="Times New Roman" w:hAnsi="Arial" w:cs="Arial"/>
                <w:sz w:val="18"/>
                <w:szCs w:val="18"/>
              </w:rPr>
            </w:pPr>
            <w:sdt>
              <w:sdtPr>
                <w:rPr>
                  <w:rFonts w:ascii="Arial" w:eastAsia="Times New Roman" w:hAnsi="Arial" w:cs="Arial"/>
                  <w:sz w:val="18"/>
                  <w:szCs w:val="18"/>
                </w:rPr>
                <w:id w:val="138938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3FA7D172" w14:textId="77777777" w:rsidR="00C23445" w:rsidRDefault="00000000">
            <w:pPr>
              <w:textAlignment w:val="center"/>
              <w:divId w:val="1206410208"/>
              <w:rPr>
                <w:rFonts w:ascii="Arial" w:eastAsia="Times New Roman" w:hAnsi="Arial" w:cs="Arial"/>
                <w:sz w:val="18"/>
                <w:szCs w:val="18"/>
              </w:rPr>
            </w:pPr>
            <w:sdt>
              <w:sdtPr>
                <w:rPr>
                  <w:rFonts w:ascii="Arial" w:eastAsia="Times New Roman" w:hAnsi="Arial" w:cs="Arial"/>
                  <w:sz w:val="18"/>
                  <w:szCs w:val="18"/>
                </w:rPr>
                <w:id w:val="167198584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241AE459" w14:textId="77777777" w:rsidR="00C23445" w:rsidRDefault="00000000">
            <w:pPr>
              <w:textAlignment w:val="center"/>
              <w:divId w:val="1152479994"/>
              <w:rPr>
                <w:rFonts w:ascii="Arial" w:eastAsia="Times New Roman" w:hAnsi="Arial" w:cs="Arial"/>
                <w:sz w:val="18"/>
                <w:szCs w:val="18"/>
              </w:rPr>
            </w:pPr>
            <w:sdt>
              <w:sdtPr>
                <w:rPr>
                  <w:rFonts w:ascii="Arial" w:eastAsia="Times New Roman" w:hAnsi="Arial" w:cs="Arial"/>
                  <w:sz w:val="18"/>
                  <w:szCs w:val="18"/>
                </w:rPr>
                <w:id w:val="137480480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755B229D" w14:textId="77777777" w:rsidTr="00C23445">
        <w:trPr>
          <w:divId w:val="388578573"/>
        </w:trPr>
        <w:tc>
          <w:tcPr>
            <w:tcW w:w="8397" w:type="dxa"/>
            <w:hideMark/>
          </w:tcPr>
          <w:p w14:paraId="22BB251A" w14:textId="77777777" w:rsidR="00C23445" w:rsidRDefault="00C23445">
            <w:pPr>
              <w:divId w:val="3935061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4916385"/>
              <w:placeholder>
                <w:docPart w:val="DefaultPlaceholder_-1854013440"/>
              </w:placeholder>
              <w:showingPlcHdr/>
              <w:text w:multiLine="1"/>
            </w:sdtPr>
            <w:sdtContent>
              <w:p w14:paraId="008B26C6"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EBC6FFC" w14:textId="77777777" w:rsidTr="00C23445">
        <w:trPr>
          <w:divId w:val="388578573"/>
        </w:trPr>
        <w:tc>
          <w:tcPr>
            <w:tcW w:w="8397" w:type="dxa"/>
            <w:hideMark/>
          </w:tcPr>
          <w:p w14:paraId="444BD314" w14:textId="77777777" w:rsidR="00C23445" w:rsidRDefault="00C23445">
            <w:pPr>
              <w:divId w:val="2123649352"/>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2BED76D1" w14:textId="77777777" w:rsidR="00C23445" w:rsidRDefault="00000000">
            <w:pPr>
              <w:divId w:val="1177187509"/>
              <w:rPr>
                <w:rFonts w:ascii="Arial" w:eastAsia="Times New Roman" w:hAnsi="Arial" w:cs="Arial"/>
                <w:sz w:val="18"/>
                <w:szCs w:val="18"/>
              </w:rPr>
            </w:pPr>
            <w:sdt>
              <w:sdtPr>
                <w:rPr>
                  <w:rStyle w:val="iatacheckbox1"/>
                  <w:rFonts w:ascii="Arial" w:eastAsia="Times New Roman" w:hAnsi="Arial" w:cs="Arial"/>
                  <w:sz w:val="18"/>
                  <w:szCs w:val="18"/>
                </w:rPr>
                <w:id w:val="-41879516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documented confidential safety reporting system in cargo operations (focus: system urges/facilitates reporting of events/hazards/safety concerns caused by humans; report/reporters are de-identified; includes analysis/action to validate/address reported hazards/safety concerns). </w:t>
            </w:r>
          </w:p>
          <w:p w14:paraId="4FF3ED84" w14:textId="77777777" w:rsidR="00C23445" w:rsidRDefault="00000000">
            <w:pPr>
              <w:divId w:val="1847163914"/>
              <w:rPr>
                <w:rFonts w:ascii="Arial" w:eastAsia="Times New Roman" w:hAnsi="Arial" w:cs="Arial"/>
                <w:sz w:val="18"/>
                <w:szCs w:val="18"/>
              </w:rPr>
            </w:pPr>
            <w:sdt>
              <w:sdtPr>
                <w:rPr>
                  <w:rStyle w:val="iatacheckbox1"/>
                  <w:rFonts w:ascii="Arial" w:eastAsia="Times New Roman" w:hAnsi="Arial" w:cs="Arial"/>
                  <w:sz w:val="18"/>
                  <w:szCs w:val="18"/>
                </w:rPr>
                <w:id w:val="6830973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BEBC6A1" w14:textId="77777777" w:rsidR="00C23445" w:rsidRDefault="00000000">
            <w:pPr>
              <w:divId w:val="723716865"/>
              <w:rPr>
                <w:rFonts w:ascii="Arial" w:eastAsia="Times New Roman" w:hAnsi="Arial" w:cs="Arial"/>
                <w:sz w:val="18"/>
                <w:szCs w:val="18"/>
              </w:rPr>
            </w:pPr>
            <w:sdt>
              <w:sdtPr>
                <w:rPr>
                  <w:rStyle w:val="iatacheckbox1"/>
                  <w:rFonts w:ascii="Arial" w:eastAsia="Times New Roman" w:hAnsi="Arial" w:cs="Arial"/>
                  <w:sz w:val="18"/>
                  <w:szCs w:val="18"/>
                </w:rPr>
                <w:id w:val="-180106594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records of selected cargo operations confidential safety reports (focus: report/reporter de-identification; analysis/follow-up to identify/address reported hazards/safety concerns). </w:t>
            </w:r>
          </w:p>
          <w:p w14:paraId="7F2FFAFB" w14:textId="77777777" w:rsidR="00C23445" w:rsidRDefault="00000000">
            <w:pPr>
              <w:divId w:val="1021399696"/>
              <w:rPr>
                <w:rFonts w:ascii="Arial" w:eastAsia="Times New Roman" w:hAnsi="Arial" w:cs="Arial"/>
                <w:sz w:val="18"/>
                <w:szCs w:val="18"/>
              </w:rPr>
            </w:pPr>
            <w:sdt>
              <w:sdtPr>
                <w:rPr>
                  <w:rStyle w:val="iatacheckbox1"/>
                  <w:rFonts w:ascii="Arial" w:eastAsia="Times New Roman" w:hAnsi="Arial" w:cs="Arial"/>
                  <w:sz w:val="18"/>
                  <w:szCs w:val="18"/>
                </w:rPr>
                <w:id w:val="22688279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373073568"/>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2258BEB" w14:textId="77777777" w:rsidTr="00C23445">
        <w:trPr>
          <w:divId w:val="388578573"/>
        </w:trPr>
        <w:tc>
          <w:tcPr>
            <w:tcW w:w="8397" w:type="dxa"/>
            <w:hideMark/>
          </w:tcPr>
          <w:p w14:paraId="4E20F9AD" w14:textId="77777777" w:rsidR="00C23445" w:rsidRDefault="00C23445">
            <w:pPr>
              <w:divId w:val="7224209"/>
              <w:rPr>
                <w:rFonts w:ascii="Arial" w:eastAsia="Times New Roman" w:hAnsi="Arial" w:cs="Arial"/>
                <w:b/>
                <w:bCs/>
                <w:sz w:val="23"/>
                <w:szCs w:val="23"/>
              </w:rPr>
            </w:pPr>
            <w:r>
              <w:rPr>
                <w:rFonts w:ascii="Arial" w:eastAsia="Times New Roman" w:hAnsi="Arial" w:cs="Arial"/>
                <w:b/>
                <w:bCs/>
                <w:sz w:val="23"/>
                <w:szCs w:val="23"/>
              </w:rPr>
              <w:t>Guidance</w:t>
            </w:r>
          </w:p>
          <w:p w14:paraId="621747AC" w14:textId="77777777" w:rsidR="00C23445" w:rsidRDefault="00C23445">
            <w:pPr>
              <w:divId w:val="1325279513"/>
              <w:rPr>
                <w:rFonts w:ascii="Arial" w:eastAsia="Times New Roman" w:hAnsi="Arial" w:cs="Arial"/>
                <w:sz w:val="18"/>
                <w:szCs w:val="18"/>
              </w:rPr>
            </w:pPr>
            <w:r>
              <w:rPr>
                <w:rFonts w:ascii="Arial" w:eastAsia="Times New Roman" w:hAnsi="Arial" w:cs="Arial"/>
                <w:sz w:val="18"/>
                <w:szCs w:val="18"/>
              </w:rPr>
              <w:t>Refer to Guidance associated with ORG 3.1.3 located in ISM Section 1.</w:t>
            </w:r>
          </w:p>
        </w:tc>
      </w:tr>
    </w:tbl>
    <w:p w14:paraId="65758891" w14:textId="77777777" w:rsidR="00C23445" w:rsidRDefault="00C23445">
      <w:pPr>
        <w:pStyle w:val="NormalWeb"/>
        <w:divId w:val="388578573"/>
        <w:rPr>
          <w:rFonts w:ascii="Arial" w:hAnsi="Arial" w:cs="Arial"/>
          <w:color w:val="022A4C"/>
          <w:sz w:val="18"/>
          <w:szCs w:val="18"/>
        </w:rPr>
      </w:pPr>
      <w:r>
        <w:rPr>
          <w:rFonts w:ascii="Arial" w:hAnsi="Arial" w:cs="Arial"/>
          <w:color w:val="022A4C"/>
          <w:sz w:val="18"/>
          <w:szCs w:val="18"/>
        </w:rPr>
        <w:t> </w:t>
      </w:r>
    </w:p>
    <w:p w14:paraId="6905067A" w14:textId="77777777" w:rsidR="00C23445" w:rsidRDefault="00C23445" w:rsidP="00C23445">
      <w:pPr>
        <w:pStyle w:val="Heading4"/>
        <w:ind w:left="-50" w:right="-36"/>
        <w:divId w:val="297344858"/>
        <w:rPr>
          <w:rFonts w:ascii="Arial" w:eastAsia="Times New Roman" w:hAnsi="Arial" w:cs="Arial"/>
          <w:color w:val="022A4C"/>
        </w:rPr>
      </w:pPr>
      <w:r>
        <w:rPr>
          <w:rFonts w:ascii="Arial" w:eastAsia="Times New Roman" w:hAnsi="Arial" w:cs="Arial"/>
          <w:color w:val="022A4C"/>
        </w:rPr>
        <w:t>Safety Performance Monitoring and Management</w:t>
      </w:r>
    </w:p>
    <w:tbl>
      <w:tblPr>
        <w:tblStyle w:val="TableGrid"/>
        <w:tblW w:w="4500" w:type="pct"/>
        <w:tblLayout w:type="fixed"/>
        <w:tblLook w:val="04A0" w:firstRow="1" w:lastRow="0" w:firstColumn="1" w:lastColumn="0" w:noHBand="0" w:noVBand="1"/>
      </w:tblPr>
      <w:tblGrid>
        <w:gridCol w:w="8618"/>
      </w:tblGrid>
      <w:tr w:rsidR="00BC451B" w14:paraId="3E3D47F9" w14:textId="77777777" w:rsidTr="00C23445">
        <w:trPr>
          <w:divId w:val="297344858"/>
        </w:trPr>
        <w:tc>
          <w:tcPr>
            <w:tcW w:w="8397" w:type="dxa"/>
            <w:hideMark/>
          </w:tcPr>
          <w:p w14:paraId="00D6746E"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2" w:name="0.400198143320042"/>
            <w:r>
              <w:rPr>
                <w:rStyle w:val="iatasidemarks1"/>
                <w:rFonts w:eastAsia="Times New Roman" w:cs="Arial"/>
                <w:sz w:val="23"/>
                <w:szCs w:val="23"/>
                <w:specVanish w:val="0"/>
              </w:rPr>
              <w:t></w:t>
            </w:r>
            <w:bookmarkEnd w:id="12"/>
            <w:r>
              <w:rPr>
                <w:rFonts w:ascii="Arial" w:eastAsia="Times New Roman" w:hAnsi="Arial" w:cs="Arial"/>
                <w:b/>
                <w:bCs/>
                <w:sz w:val="23"/>
                <w:szCs w:val="23"/>
              </w:rPr>
              <w:t>CGO 1.11.5</w:t>
            </w:r>
          </w:p>
        </w:tc>
      </w:tr>
      <w:tr w:rsidR="00BC451B" w14:paraId="030F8202" w14:textId="77777777" w:rsidTr="00C23445">
        <w:trPr>
          <w:divId w:val="297344858"/>
        </w:trPr>
        <w:tc>
          <w:tcPr>
            <w:tcW w:w="8397" w:type="dxa"/>
            <w:hideMark/>
          </w:tcPr>
          <w:p w14:paraId="4FFEF526" w14:textId="77777777" w:rsidR="00C23445" w:rsidRDefault="00C23445">
            <w:pPr>
              <w:divId w:val="962423119"/>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processes in the cargo operations organization for safety setting performance indicators (SPIs) and, as applicable, safety performance targets (SPTs) as means to monitor the achievement of its safety objectives and to validate the effectiveness of risk controls. </w:t>
            </w:r>
            <w:r>
              <w:rPr>
                <w:rFonts w:ascii="Arial" w:eastAsia="Times New Roman" w:hAnsi="Arial" w:cs="Arial"/>
                <w:b/>
                <w:bCs/>
                <w:sz w:val="18"/>
                <w:szCs w:val="18"/>
              </w:rPr>
              <w:t>[SMS]</w:t>
            </w:r>
            <w:r>
              <w:rPr>
                <w:rFonts w:ascii="Arial" w:eastAsia="Times New Roman" w:hAnsi="Arial" w:cs="Arial"/>
                <w:sz w:val="18"/>
                <w:szCs w:val="18"/>
              </w:rPr>
              <w:t>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BC451B" w14:paraId="14B91FD3" w14:textId="77777777" w:rsidTr="00C23445">
        <w:trPr>
          <w:divId w:val="297344858"/>
        </w:trPr>
        <w:tc>
          <w:tcPr>
            <w:tcW w:w="8397" w:type="dxa"/>
            <w:hideMark/>
          </w:tcPr>
          <w:p w14:paraId="04FB39FB" w14:textId="77777777" w:rsidR="00C23445" w:rsidRDefault="00000000">
            <w:pPr>
              <w:textAlignment w:val="center"/>
              <w:divId w:val="566385031"/>
              <w:rPr>
                <w:rFonts w:ascii="Arial" w:eastAsia="Times New Roman" w:hAnsi="Arial" w:cs="Arial"/>
                <w:sz w:val="18"/>
                <w:szCs w:val="18"/>
              </w:rPr>
            </w:pPr>
            <w:sdt>
              <w:sdtPr>
                <w:rPr>
                  <w:rFonts w:ascii="Arial" w:eastAsia="Times New Roman" w:hAnsi="Arial" w:cs="Arial"/>
                  <w:sz w:val="18"/>
                  <w:szCs w:val="18"/>
                </w:rPr>
                <w:id w:val="-146387321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4EC0EF4" w14:textId="77777777" w:rsidR="00C23445" w:rsidRDefault="00000000">
            <w:pPr>
              <w:textAlignment w:val="center"/>
              <w:divId w:val="895775782"/>
              <w:rPr>
                <w:rFonts w:ascii="Arial" w:eastAsia="Times New Roman" w:hAnsi="Arial" w:cs="Arial"/>
                <w:sz w:val="18"/>
                <w:szCs w:val="18"/>
              </w:rPr>
            </w:pPr>
            <w:sdt>
              <w:sdtPr>
                <w:rPr>
                  <w:rFonts w:ascii="Arial" w:eastAsia="Times New Roman" w:hAnsi="Arial" w:cs="Arial"/>
                  <w:sz w:val="18"/>
                  <w:szCs w:val="18"/>
                </w:rPr>
                <w:id w:val="124538098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5F067D06" w14:textId="77777777" w:rsidR="00C23445" w:rsidRDefault="00000000">
            <w:pPr>
              <w:textAlignment w:val="center"/>
              <w:divId w:val="1902935329"/>
              <w:rPr>
                <w:rFonts w:ascii="Arial" w:eastAsia="Times New Roman" w:hAnsi="Arial" w:cs="Arial"/>
                <w:sz w:val="18"/>
                <w:szCs w:val="18"/>
              </w:rPr>
            </w:pPr>
            <w:sdt>
              <w:sdtPr>
                <w:rPr>
                  <w:rFonts w:ascii="Arial" w:eastAsia="Times New Roman" w:hAnsi="Arial" w:cs="Arial"/>
                  <w:sz w:val="18"/>
                  <w:szCs w:val="18"/>
                </w:rPr>
                <w:id w:val="118200313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16F72A55" w14:textId="77777777" w:rsidR="00C23445" w:rsidRDefault="00000000">
            <w:pPr>
              <w:textAlignment w:val="center"/>
              <w:divId w:val="326134594"/>
              <w:rPr>
                <w:rFonts w:ascii="Arial" w:eastAsia="Times New Roman" w:hAnsi="Arial" w:cs="Arial"/>
                <w:sz w:val="18"/>
                <w:szCs w:val="18"/>
              </w:rPr>
            </w:pPr>
            <w:sdt>
              <w:sdtPr>
                <w:rPr>
                  <w:rFonts w:ascii="Arial" w:eastAsia="Times New Roman" w:hAnsi="Arial" w:cs="Arial"/>
                  <w:sz w:val="18"/>
                  <w:szCs w:val="18"/>
                </w:rPr>
                <w:id w:val="92323034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31FC444" w14:textId="77777777" w:rsidR="00C23445" w:rsidRDefault="00000000">
            <w:pPr>
              <w:textAlignment w:val="center"/>
              <w:divId w:val="2098283084"/>
              <w:rPr>
                <w:rFonts w:ascii="Arial" w:eastAsia="Times New Roman" w:hAnsi="Arial" w:cs="Arial"/>
                <w:sz w:val="18"/>
                <w:szCs w:val="18"/>
              </w:rPr>
            </w:pPr>
            <w:sdt>
              <w:sdtPr>
                <w:rPr>
                  <w:rFonts w:ascii="Arial" w:eastAsia="Times New Roman" w:hAnsi="Arial" w:cs="Arial"/>
                  <w:sz w:val="18"/>
                  <w:szCs w:val="18"/>
                </w:rPr>
                <w:id w:val="-102717321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F00992E" w14:textId="77777777" w:rsidTr="00C23445">
        <w:trPr>
          <w:divId w:val="297344858"/>
        </w:trPr>
        <w:tc>
          <w:tcPr>
            <w:tcW w:w="8397" w:type="dxa"/>
            <w:hideMark/>
          </w:tcPr>
          <w:p w14:paraId="1D06A132" w14:textId="77777777" w:rsidR="00C23445" w:rsidRDefault="00C23445">
            <w:pPr>
              <w:divId w:val="228748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1878777"/>
              <w:placeholder>
                <w:docPart w:val="DefaultPlaceholder_-1854013440"/>
              </w:placeholder>
              <w:showingPlcHdr/>
              <w:text w:multiLine="1"/>
            </w:sdtPr>
            <w:sdtContent>
              <w:p w14:paraId="2262AFD7"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D93A688" w14:textId="77777777" w:rsidTr="00C23445">
        <w:trPr>
          <w:divId w:val="297344858"/>
        </w:trPr>
        <w:tc>
          <w:tcPr>
            <w:tcW w:w="8397" w:type="dxa"/>
            <w:hideMark/>
          </w:tcPr>
          <w:p w14:paraId="15015DE5" w14:textId="77777777" w:rsidR="00C23445" w:rsidRDefault="00C23445">
            <w:pPr>
              <w:divId w:val="145706357"/>
              <w:rPr>
                <w:rFonts w:ascii="Arial" w:eastAsia="Times New Roman" w:hAnsi="Arial" w:cs="Arial"/>
                <w:b/>
                <w:bCs/>
                <w:sz w:val="23"/>
                <w:szCs w:val="23"/>
              </w:rPr>
            </w:pPr>
            <w:r>
              <w:rPr>
                <w:rFonts w:ascii="Arial" w:eastAsia="Times New Roman" w:hAnsi="Arial" w:cs="Arial"/>
                <w:b/>
                <w:bCs/>
                <w:sz w:val="23"/>
                <w:szCs w:val="23"/>
              </w:rPr>
              <w:t>Auditor Actions</w:t>
            </w:r>
          </w:p>
          <w:p w14:paraId="707BC80B" w14:textId="77777777" w:rsidR="00C23445" w:rsidRDefault="00000000">
            <w:pPr>
              <w:divId w:val="579678661"/>
              <w:rPr>
                <w:rFonts w:ascii="Arial" w:eastAsia="Times New Roman" w:hAnsi="Arial" w:cs="Arial"/>
                <w:sz w:val="18"/>
                <w:szCs w:val="18"/>
              </w:rPr>
            </w:pPr>
            <w:sdt>
              <w:sdtPr>
                <w:rPr>
                  <w:rStyle w:val="iatacheckbox1"/>
                  <w:rFonts w:ascii="Arial" w:eastAsia="Times New Roman" w:hAnsi="Arial" w:cs="Arial"/>
                  <w:sz w:val="18"/>
                  <w:szCs w:val="18"/>
                </w:rPr>
                <w:id w:val="-87207496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program for setting SPIs and SPTs in cargo operations (focus: program defines the development and implementation of SPIs that are aligned with safety objectives). </w:t>
            </w:r>
          </w:p>
          <w:p w14:paraId="57B6547E" w14:textId="77777777" w:rsidR="00C23445" w:rsidRDefault="00000000">
            <w:pPr>
              <w:divId w:val="1540168802"/>
              <w:rPr>
                <w:rFonts w:ascii="Arial" w:eastAsia="Times New Roman" w:hAnsi="Arial" w:cs="Arial"/>
                <w:sz w:val="18"/>
                <w:szCs w:val="18"/>
              </w:rPr>
            </w:pPr>
            <w:sdt>
              <w:sdtPr>
                <w:rPr>
                  <w:rStyle w:val="iatacheckbox1"/>
                  <w:rFonts w:ascii="Arial" w:eastAsia="Times New Roman" w:hAnsi="Arial" w:cs="Arial"/>
                  <w:sz w:val="18"/>
                  <w:szCs w:val="18"/>
                </w:rPr>
                <w:id w:val="114717106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08D4416A" w14:textId="77777777" w:rsidR="00C23445" w:rsidRDefault="00000000">
            <w:pPr>
              <w:divId w:val="1845363956"/>
              <w:rPr>
                <w:rFonts w:ascii="Arial" w:eastAsia="Times New Roman" w:hAnsi="Arial" w:cs="Arial"/>
                <w:sz w:val="18"/>
                <w:szCs w:val="18"/>
              </w:rPr>
            </w:pPr>
            <w:sdt>
              <w:sdtPr>
                <w:rPr>
                  <w:rStyle w:val="iatacheckbox1"/>
                  <w:rFonts w:ascii="Arial" w:eastAsia="Times New Roman" w:hAnsi="Arial" w:cs="Arial"/>
                  <w:sz w:val="18"/>
                  <w:szCs w:val="18"/>
                </w:rPr>
                <w:id w:val="91552050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SPIs (focus: SPIs and SPTs are being used to monitor operational performance toward effectiveness of risk controls and achievement of safety objectives). </w:t>
            </w:r>
          </w:p>
          <w:p w14:paraId="51DE389A" w14:textId="77777777" w:rsidR="00C23445" w:rsidRDefault="00000000">
            <w:pPr>
              <w:divId w:val="201407328"/>
              <w:rPr>
                <w:rFonts w:ascii="Arial" w:eastAsia="Times New Roman" w:hAnsi="Arial" w:cs="Arial"/>
                <w:sz w:val="18"/>
                <w:szCs w:val="18"/>
              </w:rPr>
            </w:pPr>
            <w:sdt>
              <w:sdtPr>
                <w:rPr>
                  <w:rStyle w:val="iatacheckbox1"/>
                  <w:rFonts w:ascii="Arial" w:eastAsia="Times New Roman" w:hAnsi="Arial" w:cs="Arial"/>
                  <w:sz w:val="18"/>
                  <w:szCs w:val="18"/>
                </w:rPr>
                <w:id w:val="-39836038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records/documents that identify tracking of cargo operations SPIs and SPTs (focus: tracking used to assess/monitor operational safety performance, assess/validate risk control effectiveness). </w:t>
            </w:r>
          </w:p>
          <w:p w14:paraId="552E5585" w14:textId="77777777" w:rsidR="00C23445" w:rsidRDefault="00000000">
            <w:pPr>
              <w:divId w:val="2008436905"/>
              <w:rPr>
                <w:rFonts w:ascii="Arial" w:eastAsia="Times New Roman" w:hAnsi="Arial" w:cs="Arial"/>
                <w:sz w:val="18"/>
                <w:szCs w:val="18"/>
              </w:rPr>
            </w:pPr>
            <w:sdt>
              <w:sdtPr>
                <w:rPr>
                  <w:rStyle w:val="iatacheckbox1"/>
                  <w:rFonts w:ascii="Arial" w:eastAsia="Times New Roman" w:hAnsi="Arial" w:cs="Arial"/>
                  <w:sz w:val="18"/>
                  <w:szCs w:val="18"/>
                </w:rPr>
                <w:id w:val="156005576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67381116"/>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BEE1BAF" w14:textId="77777777" w:rsidTr="00C23445">
        <w:trPr>
          <w:divId w:val="297344858"/>
        </w:trPr>
        <w:tc>
          <w:tcPr>
            <w:tcW w:w="8397" w:type="dxa"/>
            <w:hideMark/>
          </w:tcPr>
          <w:p w14:paraId="546899BB" w14:textId="77777777" w:rsidR="00C23445" w:rsidRDefault="00C23445">
            <w:pPr>
              <w:divId w:val="313795648"/>
              <w:rPr>
                <w:rFonts w:ascii="Arial" w:eastAsia="Times New Roman" w:hAnsi="Arial" w:cs="Arial"/>
                <w:b/>
                <w:bCs/>
                <w:sz w:val="23"/>
                <w:szCs w:val="23"/>
              </w:rPr>
            </w:pPr>
            <w:r>
              <w:rPr>
                <w:rFonts w:ascii="Arial" w:eastAsia="Times New Roman" w:hAnsi="Arial" w:cs="Arial"/>
                <w:b/>
                <w:bCs/>
                <w:sz w:val="23"/>
                <w:szCs w:val="23"/>
              </w:rPr>
              <w:t>Guidance</w:t>
            </w:r>
          </w:p>
          <w:p w14:paraId="4BDE6B2E" w14:textId="77777777" w:rsidR="00C23445" w:rsidRDefault="00C23445">
            <w:pPr>
              <w:divId w:val="1076325171"/>
              <w:rPr>
                <w:rFonts w:ascii="Arial" w:eastAsia="Times New Roman" w:hAnsi="Arial" w:cs="Arial"/>
                <w:sz w:val="18"/>
                <w:szCs w:val="18"/>
              </w:rPr>
            </w:pPr>
            <w:r>
              <w:rPr>
                <w:rFonts w:ascii="Arial" w:eastAsia="Times New Roman" w:hAnsi="Arial" w:cs="Arial"/>
                <w:sz w:val="18"/>
                <w:szCs w:val="18"/>
              </w:rPr>
              <w:t>Refer to the IRM for the definitions of Safety Assurance, Safety Objective, Safety Performance Indicator (SPI) and Safety Performance Target (SPT).</w:t>
            </w:r>
          </w:p>
          <w:p w14:paraId="2EC2B228" w14:textId="77777777" w:rsidR="00C23445" w:rsidRDefault="00C23445">
            <w:pPr>
              <w:divId w:val="552161684"/>
              <w:rPr>
                <w:rFonts w:ascii="Arial" w:eastAsia="Times New Roman" w:hAnsi="Arial" w:cs="Arial"/>
                <w:sz w:val="18"/>
                <w:szCs w:val="18"/>
              </w:rPr>
            </w:pPr>
            <w:r>
              <w:rPr>
                <w:rFonts w:ascii="Arial" w:eastAsia="Times New Roman" w:hAnsi="Arial" w:cs="Arial"/>
                <w:sz w:val="18"/>
                <w:szCs w:val="18"/>
              </w:rPr>
              <w:t>Setting SPIs that are consistent with safety objectives is an element of the Safety Assurance component of the SMS framework.</w:t>
            </w:r>
          </w:p>
          <w:p w14:paraId="7E397854" w14:textId="77777777" w:rsidR="00C23445" w:rsidRDefault="00C23445">
            <w:pPr>
              <w:divId w:val="1044211669"/>
              <w:rPr>
                <w:rFonts w:ascii="Arial" w:eastAsia="Times New Roman" w:hAnsi="Arial" w:cs="Arial"/>
                <w:sz w:val="18"/>
                <w:szCs w:val="18"/>
              </w:rPr>
            </w:pPr>
            <w:r>
              <w:rPr>
                <w:rFonts w:ascii="Arial" w:eastAsia="Times New Roman" w:hAnsi="Arial" w:cs="Arial"/>
                <w:sz w:val="18"/>
                <w:szCs w:val="18"/>
              </w:rPr>
              <w:t xml:space="preserve">SPIs are used by an operator to track and compare its operational performance against the achievement </w:t>
            </w:r>
            <w:r>
              <w:rPr>
                <w:rFonts w:ascii="Arial" w:eastAsia="Times New Roman" w:hAnsi="Arial" w:cs="Arial"/>
                <w:sz w:val="18"/>
                <w:szCs w:val="18"/>
              </w:rPr>
              <w:lastRenderedPageBreak/>
              <w:t xml:space="preserve">of its safety objectives and to focus attention on the performance of the organization in managing operational risks and maintaining compliance with relevant regulatory requirements. </w:t>
            </w:r>
          </w:p>
          <w:p w14:paraId="7DCA1983" w14:textId="77777777" w:rsidR="00C23445" w:rsidRDefault="00C23445">
            <w:pPr>
              <w:divId w:val="1860701721"/>
              <w:rPr>
                <w:rFonts w:ascii="Arial" w:eastAsia="Times New Roman" w:hAnsi="Arial" w:cs="Arial"/>
                <w:sz w:val="18"/>
                <w:szCs w:val="18"/>
              </w:rPr>
            </w:pPr>
            <w:r>
              <w:rPr>
                <w:rFonts w:ascii="Arial" w:eastAsia="Times New Roman" w:hAnsi="Arial" w:cs="Arial"/>
                <w:sz w:val="18"/>
                <w:szCs w:val="18"/>
              </w:rPr>
              <w:t xml:space="preserve">SPTs define short-term and medium-term safety performance management desired achievements. They act as ‘milestones’ that provide confidence that the organization is on track to achieving its safety objectives and provide a measurable way of verifying the effectiveness of safety performance management activities. The setting of SPTs is normally accomplished after considering what is realistically achievable and, where historical trend data are available, the recent performance of the </w:t>
            </w:r>
            <w:proofErr w:type="gramStart"/>
            <w:r>
              <w:rPr>
                <w:rFonts w:ascii="Arial" w:eastAsia="Times New Roman" w:hAnsi="Arial" w:cs="Arial"/>
                <w:sz w:val="18"/>
                <w:szCs w:val="18"/>
              </w:rPr>
              <w:t>particular SPI</w:t>
            </w:r>
            <w:proofErr w:type="gramEnd"/>
            <w:r>
              <w:rPr>
                <w:rFonts w:ascii="Arial" w:eastAsia="Times New Roman" w:hAnsi="Arial" w:cs="Arial"/>
                <w:sz w:val="18"/>
                <w:szCs w:val="18"/>
              </w:rPr>
              <w:t xml:space="preserve">. </w:t>
            </w:r>
          </w:p>
          <w:p w14:paraId="4D419F1D" w14:textId="77777777" w:rsidR="00C23445" w:rsidRDefault="00C23445">
            <w:pPr>
              <w:divId w:val="1834180771"/>
              <w:rPr>
                <w:rFonts w:ascii="Arial" w:eastAsia="Times New Roman" w:hAnsi="Arial" w:cs="Arial"/>
                <w:sz w:val="18"/>
                <w:szCs w:val="18"/>
              </w:rPr>
            </w:pPr>
            <w:r>
              <w:rPr>
                <w:rFonts w:ascii="Arial" w:eastAsia="Times New Roman" w:hAnsi="Arial" w:cs="Arial"/>
                <w:sz w:val="18"/>
                <w:szCs w:val="18"/>
              </w:rPr>
              <w:t xml:space="preserve">It is not always necessary or appropriate to set or define SPTs as there could be some SPIs that are better monitored for trends rather than against a targeted number. Safety reporting is an example of when having a target could either discourage people not to report (if the target is not to exceed a number) or to report trivial matters to meet a target (if the target is to reach a certain number). </w:t>
            </w:r>
          </w:p>
          <w:p w14:paraId="6982045C" w14:textId="77777777" w:rsidR="00C23445" w:rsidRDefault="00C23445">
            <w:pPr>
              <w:divId w:val="1996715833"/>
              <w:rPr>
                <w:rFonts w:ascii="Arial" w:eastAsia="Times New Roman" w:hAnsi="Arial" w:cs="Arial"/>
                <w:sz w:val="18"/>
                <w:szCs w:val="18"/>
              </w:rPr>
            </w:pPr>
            <w:r>
              <w:rPr>
                <w:rFonts w:ascii="Arial" w:eastAsia="Times New Roman" w:hAnsi="Arial" w:cs="Arial"/>
                <w:sz w:val="18"/>
                <w:szCs w:val="18"/>
              </w:rPr>
              <w:t>Refer to Guidance associated with ORG 1.4.1 (safety objectives) and ORG 1.4.2 (SPIs and SPTs) located in ISM Section 1.</w:t>
            </w:r>
          </w:p>
        </w:tc>
      </w:tr>
    </w:tbl>
    <w:p w14:paraId="38A8CF62" w14:textId="77777777" w:rsidR="00C23445" w:rsidRDefault="00C23445">
      <w:pPr>
        <w:pStyle w:val="NormalWeb"/>
        <w:divId w:val="297344858"/>
        <w:rPr>
          <w:rFonts w:ascii="Arial" w:hAnsi="Arial" w:cs="Arial"/>
          <w:color w:val="022A4C"/>
          <w:sz w:val="18"/>
          <w:szCs w:val="18"/>
        </w:rPr>
      </w:pPr>
      <w:r>
        <w:rPr>
          <w:rFonts w:ascii="Arial" w:hAnsi="Arial" w:cs="Arial"/>
          <w:color w:val="022A4C"/>
          <w:sz w:val="18"/>
          <w:szCs w:val="18"/>
        </w:rPr>
        <w:lastRenderedPageBreak/>
        <w:t> </w:t>
      </w:r>
    </w:p>
    <w:p w14:paraId="3F28AF07" w14:textId="77777777" w:rsidR="00C23445" w:rsidRDefault="00C23445" w:rsidP="00C2344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14:paraId="16CF83E0" w14:textId="77777777" w:rsidR="00C23445" w:rsidRDefault="00C23445">
      <w:pPr>
        <w:rPr>
          <w:rFonts w:ascii="Arial" w:eastAsia="Times New Roman" w:hAnsi="Arial" w:cs="Arial"/>
          <w:color w:val="022A4C"/>
          <w:sz w:val="18"/>
          <w:szCs w:val="18"/>
        </w:rPr>
      </w:pPr>
    </w:p>
    <w:p w14:paraId="3202E42B"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4500" w:type="pct"/>
        <w:tblLayout w:type="fixed"/>
        <w:tblLook w:val="04A0" w:firstRow="1" w:lastRow="0" w:firstColumn="1" w:lastColumn="0" w:noHBand="0" w:noVBand="1"/>
      </w:tblPr>
      <w:tblGrid>
        <w:gridCol w:w="8618"/>
      </w:tblGrid>
      <w:tr w:rsidR="00BC451B" w14:paraId="509106E7" w14:textId="77777777" w:rsidTr="00C23445">
        <w:trPr>
          <w:divId w:val="223613206"/>
        </w:trPr>
        <w:tc>
          <w:tcPr>
            <w:tcW w:w="8397" w:type="dxa"/>
            <w:hideMark/>
          </w:tcPr>
          <w:p w14:paraId="33F81D83"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2.1.1</w:t>
            </w:r>
          </w:p>
        </w:tc>
      </w:tr>
      <w:tr w:rsidR="00BC451B" w14:paraId="2EFCF1AE" w14:textId="77777777" w:rsidTr="00C23445">
        <w:trPr>
          <w:divId w:val="223613206"/>
        </w:trPr>
        <w:tc>
          <w:tcPr>
            <w:tcW w:w="8397" w:type="dxa"/>
            <w:hideMark/>
          </w:tcPr>
          <w:p w14:paraId="66C29D5D" w14:textId="77777777" w:rsidR="00C23445" w:rsidRDefault="00C23445">
            <w:pPr>
              <w:divId w:val="1379162160"/>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personnel that perform operational duties in functions within the scope of cargo operations for the Operator, to include personnel of external service providers, complete: </w:t>
            </w:r>
          </w:p>
          <w:p w14:paraId="531BE3A2" w14:textId="77777777" w:rsidR="00C23445" w:rsidRDefault="00C23445">
            <w:pPr>
              <w:pStyle w:val="iatalistitem"/>
              <w:numPr>
                <w:ilvl w:val="0"/>
                <w:numId w:val="15"/>
              </w:numPr>
              <w:divId w:val="1379162160"/>
              <w:rPr>
                <w:rFonts w:ascii="Arial" w:eastAsia="Times New Roman" w:hAnsi="Arial" w:cs="Arial"/>
                <w:sz w:val="18"/>
                <w:szCs w:val="18"/>
              </w:rPr>
            </w:pPr>
            <w:r>
              <w:rPr>
                <w:rFonts w:ascii="Arial" w:eastAsia="Times New Roman" w:hAnsi="Arial" w:cs="Arial"/>
                <w:sz w:val="18"/>
                <w:szCs w:val="18"/>
              </w:rPr>
              <w:t xml:space="preserve">Initial training prior to being assigned to perform such operational </w:t>
            </w:r>
            <w:proofErr w:type="gramStart"/>
            <w:r>
              <w:rPr>
                <w:rFonts w:ascii="Arial" w:eastAsia="Times New Roman" w:hAnsi="Arial" w:cs="Arial"/>
                <w:sz w:val="18"/>
                <w:szCs w:val="18"/>
              </w:rPr>
              <w:t>duties;</w:t>
            </w:r>
            <w:proofErr w:type="gramEnd"/>
          </w:p>
          <w:p w14:paraId="6FF89870" w14:textId="77777777" w:rsidR="00C23445" w:rsidRDefault="00C23445">
            <w:pPr>
              <w:pStyle w:val="iatalistitem"/>
              <w:numPr>
                <w:ilvl w:val="0"/>
                <w:numId w:val="15"/>
              </w:numPr>
              <w:divId w:val="1379162160"/>
              <w:rPr>
                <w:rFonts w:ascii="Arial" w:eastAsia="Times New Roman" w:hAnsi="Arial" w:cs="Arial"/>
                <w:sz w:val="18"/>
                <w:szCs w:val="18"/>
              </w:rPr>
            </w:pPr>
            <w:r>
              <w:rPr>
                <w:rFonts w:ascii="Arial" w:eastAsia="Times New Roman" w:hAnsi="Arial" w:cs="Arial"/>
                <w:sz w:val="18"/>
                <w:szCs w:val="18"/>
              </w:rPr>
              <w:t xml:space="preserve">Recurrent training on a frequency in accordance with requirements of the regulatory authority but not less than once during every 36-month period, except for recurrent training in dangerous goods as specified in CGO 2.2.1, CGO </w:t>
            </w:r>
            <w:proofErr w:type="gramStart"/>
            <w:r>
              <w:rPr>
                <w:rFonts w:ascii="Arial" w:eastAsia="Times New Roman" w:hAnsi="Arial" w:cs="Arial"/>
                <w:sz w:val="18"/>
                <w:szCs w:val="18"/>
              </w:rPr>
              <w:t>2.2.2</w:t>
            </w:r>
            <w:proofErr w:type="gramEnd"/>
            <w:r>
              <w:rPr>
                <w:rFonts w:ascii="Arial" w:eastAsia="Times New Roman" w:hAnsi="Arial" w:cs="Arial"/>
                <w:sz w:val="18"/>
                <w:szCs w:val="18"/>
              </w:rPr>
              <w:t xml:space="preserve"> or CGO 2.2.3.  </w:t>
            </w:r>
            <w:r>
              <w:rPr>
                <w:rFonts w:ascii="Arial" w:eastAsia="Times New Roman" w:hAnsi="Arial" w:cs="Arial"/>
                <w:b/>
                <w:bCs/>
                <w:sz w:val="18"/>
                <w:szCs w:val="18"/>
              </w:rPr>
              <w:t>(GM)</w:t>
            </w:r>
          </w:p>
        </w:tc>
      </w:tr>
      <w:tr w:rsidR="00BC451B" w14:paraId="6040FF3B" w14:textId="77777777" w:rsidTr="00C23445">
        <w:trPr>
          <w:divId w:val="223613206"/>
        </w:trPr>
        <w:tc>
          <w:tcPr>
            <w:tcW w:w="8397" w:type="dxa"/>
            <w:hideMark/>
          </w:tcPr>
          <w:p w14:paraId="38D076C1" w14:textId="77777777" w:rsidR="00C23445" w:rsidRDefault="00000000">
            <w:pPr>
              <w:textAlignment w:val="center"/>
              <w:divId w:val="1403334856"/>
              <w:rPr>
                <w:rFonts w:ascii="Arial" w:eastAsia="Times New Roman" w:hAnsi="Arial" w:cs="Arial"/>
                <w:sz w:val="18"/>
                <w:szCs w:val="18"/>
              </w:rPr>
            </w:pPr>
            <w:sdt>
              <w:sdtPr>
                <w:rPr>
                  <w:rFonts w:ascii="Arial" w:eastAsia="Times New Roman" w:hAnsi="Arial" w:cs="Arial"/>
                  <w:sz w:val="18"/>
                  <w:szCs w:val="18"/>
                </w:rPr>
                <w:id w:val="107909425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0689C16" w14:textId="77777777" w:rsidR="00C23445" w:rsidRDefault="00000000">
            <w:pPr>
              <w:textAlignment w:val="center"/>
              <w:divId w:val="2129816570"/>
              <w:rPr>
                <w:rFonts w:ascii="Arial" w:eastAsia="Times New Roman" w:hAnsi="Arial" w:cs="Arial"/>
                <w:sz w:val="18"/>
                <w:szCs w:val="18"/>
              </w:rPr>
            </w:pPr>
            <w:sdt>
              <w:sdtPr>
                <w:rPr>
                  <w:rFonts w:ascii="Arial" w:eastAsia="Times New Roman" w:hAnsi="Arial" w:cs="Arial"/>
                  <w:sz w:val="18"/>
                  <w:szCs w:val="18"/>
                </w:rPr>
                <w:id w:val="-187090209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3838C6E4" w14:textId="77777777" w:rsidR="00C23445" w:rsidRDefault="00000000">
            <w:pPr>
              <w:textAlignment w:val="center"/>
              <w:divId w:val="168523189"/>
              <w:rPr>
                <w:rFonts w:ascii="Arial" w:eastAsia="Times New Roman" w:hAnsi="Arial" w:cs="Arial"/>
                <w:sz w:val="18"/>
                <w:szCs w:val="18"/>
              </w:rPr>
            </w:pPr>
            <w:sdt>
              <w:sdtPr>
                <w:rPr>
                  <w:rFonts w:ascii="Arial" w:eastAsia="Times New Roman" w:hAnsi="Arial" w:cs="Arial"/>
                  <w:sz w:val="18"/>
                  <w:szCs w:val="18"/>
                </w:rPr>
                <w:id w:val="185029201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532FCEE" w14:textId="77777777" w:rsidR="00C23445" w:rsidRDefault="00000000">
            <w:pPr>
              <w:textAlignment w:val="center"/>
              <w:divId w:val="1299188813"/>
              <w:rPr>
                <w:rFonts w:ascii="Arial" w:eastAsia="Times New Roman" w:hAnsi="Arial" w:cs="Arial"/>
                <w:sz w:val="18"/>
                <w:szCs w:val="18"/>
              </w:rPr>
            </w:pPr>
            <w:sdt>
              <w:sdtPr>
                <w:rPr>
                  <w:rFonts w:ascii="Arial" w:eastAsia="Times New Roman" w:hAnsi="Arial" w:cs="Arial"/>
                  <w:sz w:val="18"/>
                  <w:szCs w:val="18"/>
                </w:rPr>
                <w:id w:val="197802549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01E2A13" w14:textId="77777777" w:rsidR="00C23445" w:rsidRDefault="00000000">
            <w:pPr>
              <w:textAlignment w:val="center"/>
              <w:divId w:val="1814299253"/>
              <w:rPr>
                <w:rFonts w:ascii="Arial" w:eastAsia="Times New Roman" w:hAnsi="Arial" w:cs="Arial"/>
                <w:sz w:val="18"/>
                <w:szCs w:val="18"/>
              </w:rPr>
            </w:pPr>
            <w:sdt>
              <w:sdtPr>
                <w:rPr>
                  <w:rFonts w:ascii="Arial" w:eastAsia="Times New Roman" w:hAnsi="Arial" w:cs="Arial"/>
                  <w:sz w:val="18"/>
                  <w:szCs w:val="18"/>
                </w:rPr>
                <w:id w:val="-146457285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4FC4FB2" w14:textId="77777777" w:rsidTr="00C23445">
        <w:trPr>
          <w:divId w:val="223613206"/>
        </w:trPr>
        <w:tc>
          <w:tcPr>
            <w:tcW w:w="8397" w:type="dxa"/>
            <w:hideMark/>
          </w:tcPr>
          <w:p w14:paraId="388C5C97" w14:textId="77777777" w:rsidR="00C23445" w:rsidRDefault="00C23445">
            <w:pPr>
              <w:divId w:val="10835270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53281114"/>
              <w:placeholder>
                <w:docPart w:val="DefaultPlaceholder_-1854013440"/>
              </w:placeholder>
              <w:showingPlcHdr/>
              <w:text w:multiLine="1"/>
            </w:sdtPr>
            <w:sdtContent>
              <w:p w14:paraId="7BC8E4BE"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27CB3A1" w14:textId="77777777" w:rsidTr="00C23445">
        <w:trPr>
          <w:divId w:val="223613206"/>
        </w:trPr>
        <w:tc>
          <w:tcPr>
            <w:tcW w:w="8397" w:type="dxa"/>
            <w:hideMark/>
          </w:tcPr>
          <w:p w14:paraId="3E8A577A" w14:textId="77777777" w:rsidR="00C23445" w:rsidRDefault="00C23445">
            <w:pPr>
              <w:divId w:val="1918127349"/>
              <w:rPr>
                <w:rFonts w:ascii="Arial" w:eastAsia="Times New Roman" w:hAnsi="Arial" w:cs="Arial"/>
                <w:b/>
                <w:bCs/>
                <w:sz w:val="23"/>
                <w:szCs w:val="23"/>
              </w:rPr>
            </w:pPr>
            <w:r>
              <w:rPr>
                <w:rFonts w:ascii="Arial" w:eastAsia="Times New Roman" w:hAnsi="Arial" w:cs="Arial"/>
                <w:b/>
                <w:bCs/>
                <w:sz w:val="23"/>
                <w:szCs w:val="23"/>
              </w:rPr>
              <w:t>Auditor Actions</w:t>
            </w:r>
          </w:p>
          <w:p w14:paraId="5C4AA7CE" w14:textId="77777777" w:rsidR="00C23445" w:rsidRDefault="00000000">
            <w:pPr>
              <w:divId w:val="57174793"/>
              <w:rPr>
                <w:rFonts w:ascii="Arial" w:eastAsia="Times New Roman" w:hAnsi="Arial" w:cs="Arial"/>
                <w:sz w:val="18"/>
                <w:szCs w:val="18"/>
              </w:rPr>
            </w:pPr>
            <w:sdt>
              <w:sdtPr>
                <w:rPr>
                  <w:rStyle w:val="iatacheckbox1"/>
                  <w:rFonts w:ascii="Arial" w:eastAsia="Times New Roman" w:hAnsi="Arial" w:cs="Arial"/>
                  <w:sz w:val="18"/>
                  <w:szCs w:val="18"/>
                </w:rPr>
                <w:id w:val="205781109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for ensuring completion of training by cargo operations personnel (</w:t>
            </w:r>
            <w:proofErr w:type="gramStart"/>
            <w:r w:rsidR="00C23445">
              <w:rPr>
                <w:rFonts w:ascii="Arial" w:eastAsia="Times New Roman" w:hAnsi="Arial" w:cs="Arial"/>
                <w:sz w:val="18"/>
                <w:szCs w:val="18"/>
              </w:rPr>
              <w:t>focus:</w:t>
            </w:r>
            <w:proofErr w:type="gramEnd"/>
            <w:r w:rsidR="00C23445">
              <w:rPr>
                <w:rFonts w:ascii="Arial" w:eastAsia="Times New Roman" w:hAnsi="Arial" w:cs="Arial"/>
                <w:sz w:val="18"/>
                <w:szCs w:val="18"/>
              </w:rPr>
              <w:t xml:space="preserve"> includes personnel in all cargo operations functions; includes external service providers). </w:t>
            </w:r>
          </w:p>
          <w:p w14:paraId="3714646D" w14:textId="77777777" w:rsidR="00C23445" w:rsidRDefault="00000000">
            <w:pPr>
              <w:divId w:val="1390568265"/>
              <w:rPr>
                <w:rFonts w:ascii="Arial" w:eastAsia="Times New Roman" w:hAnsi="Arial" w:cs="Arial"/>
                <w:sz w:val="18"/>
                <w:szCs w:val="18"/>
              </w:rPr>
            </w:pPr>
            <w:sdt>
              <w:sdtPr>
                <w:rPr>
                  <w:rStyle w:val="iatacheckbox1"/>
                  <w:rFonts w:ascii="Arial" w:eastAsia="Times New Roman" w:hAnsi="Arial" w:cs="Arial"/>
                  <w:sz w:val="18"/>
                  <w:szCs w:val="18"/>
                </w:rPr>
                <w:id w:val="-92024784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245D743A" w14:textId="77777777" w:rsidR="00C23445" w:rsidRDefault="00000000">
            <w:pPr>
              <w:divId w:val="351340070"/>
              <w:rPr>
                <w:rFonts w:ascii="Arial" w:eastAsia="Times New Roman" w:hAnsi="Arial" w:cs="Arial"/>
                <w:sz w:val="18"/>
                <w:szCs w:val="18"/>
              </w:rPr>
            </w:pPr>
            <w:sdt>
              <w:sdtPr>
                <w:rPr>
                  <w:rStyle w:val="iatacheckbox1"/>
                  <w:rFonts w:ascii="Arial" w:eastAsia="Times New Roman" w:hAnsi="Arial" w:cs="Arial"/>
                  <w:sz w:val="18"/>
                  <w:szCs w:val="18"/>
                </w:rPr>
                <w:id w:val="-118435186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initial/recurrent course curricula/syllabi (focus: initial and recurrent training programs address all cargo operations functions). </w:t>
            </w:r>
          </w:p>
          <w:p w14:paraId="3040AB9D" w14:textId="77777777" w:rsidR="00C23445" w:rsidRDefault="00000000">
            <w:pPr>
              <w:divId w:val="2030449687"/>
              <w:rPr>
                <w:rFonts w:ascii="Arial" w:eastAsia="Times New Roman" w:hAnsi="Arial" w:cs="Arial"/>
                <w:sz w:val="18"/>
                <w:szCs w:val="18"/>
              </w:rPr>
            </w:pPr>
            <w:sdt>
              <w:sdtPr>
                <w:rPr>
                  <w:rStyle w:val="iatacheckbox1"/>
                  <w:rFonts w:ascii="Arial" w:eastAsia="Times New Roman" w:hAnsi="Arial" w:cs="Arial"/>
                  <w:sz w:val="18"/>
                  <w:szCs w:val="18"/>
                </w:rPr>
                <w:id w:val="-2047727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initial/recurrent training records of selected personnel (focus: completion of initial and recurrent training). </w:t>
            </w:r>
          </w:p>
          <w:p w14:paraId="3C047802" w14:textId="77777777" w:rsidR="00C23445" w:rsidRDefault="00000000">
            <w:pPr>
              <w:divId w:val="2029061831"/>
              <w:rPr>
                <w:rFonts w:ascii="Arial" w:eastAsia="Times New Roman" w:hAnsi="Arial" w:cs="Arial"/>
                <w:sz w:val="18"/>
                <w:szCs w:val="18"/>
              </w:rPr>
            </w:pPr>
            <w:sdt>
              <w:sdtPr>
                <w:rPr>
                  <w:rStyle w:val="iatacheckbox1"/>
                  <w:rFonts w:ascii="Arial" w:eastAsia="Times New Roman" w:hAnsi="Arial" w:cs="Arial"/>
                  <w:sz w:val="18"/>
                  <w:szCs w:val="18"/>
                </w:rPr>
                <w:id w:val="-124649513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134677409"/>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3BD6634" w14:textId="77777777" w:rsidTr="00C23445">
        <w:trPr>
          <w:divId w:val="223613206"/>
        </w:trPr>
        <w:tc>
          <w:tcPr>
            <w:tcW w:w="8397" w:type="dxa"/>
            <w:hideMark/>
          </w:tcPr>
          <w:p w14:paraId="5503E53A" w14:textId="77777777" w:rsidR="00C23445" w:rsidRDefault="00C23445">
            <w:pPr>
              <w:divId w:val="211100113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17DD5B0" w14:textId="77777777" w:rsidR="00C23445" w:rsidRDefault="00C23445">
            <w:pPr>
              <w:divId w:val="1984308822"/>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cargo operations.</w:t>
            </w:r>
          </w:p>
          <w:p w14:paraId="237B7ED5" w14:textId="77777777" w:rsidR="00C23445" w:rsidRDefault="00C23445">
            <w:pPr>
              <w:divId w:val="1059671927"/>
              <w:rPr>
                <w:rFonts w:ascii="Arial" w:eastAsia="Times New Roman" w:hAnsi="Arial" w:cs="Arial"/>
                <w:sz w:val="18"/>
                <w:szCs w:val="18"/>
              </w:rPr>
            </w:pPr>
            <w:r>
              <w:rPr>
                <w:rFonts w:ascii="Arial" w:eastAsia="Times New Roman" w:hAnsi="Arial" w:cs="Arial"/>
                <w:sz w:val="18"/>
                <w:szCs w:val="18"/>
              </w:rPr>
              <w:t xml:space="preserve">Requirements for initial and recurrent training apply to all personnel that perform duties within the scope of cargo operations for the operator, both at the main base and at all other locations. </w:t>
            </w:r>
          </w:p>
        </w:tc>
      </w:tr>
    </w:tbl>
    <w:p w14:paraId="2406B4E8" w14:textId="77777777" w:rsidR="00C23445" w:rsidRDefault="00C23445">
      <w:pPr>
        <w:pStyle w:val="NormalWeb"/>
        <w:divId w:val="22361320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0F89EF88" w14:textId="77777777" w:rsidTr="00C23445">
        <w:trPr>
          <w:divId w:val="223613206"/>
        </w:trPr>
        <w:tc>
          <w:tcPr>
            <w:tcW w:w="8397" w:type="dxa"/>
            <w:hideMark/>
          </w:tcPr>
          <w:p w14:paraId="3056DDDB"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2.1.2</w:t>
            </w:r>
          </w:p>
        </w:tc>
      </w:tr>
      <w:tr w:rsidR="00BC451B" w14:paraId="4797FC3E" w14:textId="77777777" w:rsidTr="00C23445">
        <w:trPr>
          <w:divId w:val="223613206"/>
        </w:trPr>
        <w:tc>
          <w:tcPr>
            <w:tcW w:w="8397" w:type="dxa"/>
            <w:hideMark/>
          </w:tcPr>
          <w:p w14:paraId="39B6E722" w14:textId="77777777" w:rsidR="00C23445" w:rsidRDefault="00C23445">
            <w:pPr>
              <w:divId w:val="445469400"/>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the training programs completed by cargo operations personnel in accordance with CGO 2.1.1 provide the knowledge necessary to perform duties, execute procedures and operate the equipment associated with specific cargo functions and responsibilities. Such programs shall include: </w:t>
            </w:r>
          </w:p>
          <w:p w14:paraId="38CDDC11" w14:textId="77777777" w:rsidR="00C23445" w:rsidRDefault="00C23445">
            <w:pPr>
              <w:pStyle w:val="iatalistitem"/>
              <w:numPr>
                <w:ilvl w:val="0"/>
                <w:numId w:val="16"/>
              </w:numPr>
              <w:divId w:val="445469400"/>
              <w:rPr>
                <w:rFonts w:ascii="Arial" w:eastAsia="Times New Roman" w:hAnsi="Arial" w:cs="Arial"/>
                <w:sz w:val="18"/>
                <w:szCs w:val="18"/>
              </w:rPr>
            </w:pPr>
            <w:r>
              <w:rPr>
                <w:rFonts w:ascii="Arial" w:eastAsia="Times New Roman" w:hAnsi="Arial" w:cs="Arial"/>
                <w:sz w:val="18"/>
                <w:szCs w:val="18"/>
              </w:rPr>
              <w:t xml:space="preserve">Familiarization training on applicable </w:t>
            </w:r>
            <w:proofErr w:type="gramStart"/>
            <w:r>
              <w:rPr>
                <w:rFonts w:ascii="Arial" w:eastAsia="Times New Roman" w:hAnsi="Arial" w:cs="Arial"/>
                <w:sz w:val="18"/>
                <w:szCs w:val="18"/>
              </w:rPr>
              <w:t>regulations;</w:t>
            </w:r>
            <w:proofErr w:type="gramEnd"/>
          </w:p>
          <w:p w14:paraId="4C805469" w14:textId="77777777" w:rsidR="00C23445" w:rsidRDefault="00C23445">
            <w:pPr>
              <w:pStyle w:val="iatalistitem"/>
              <w:numPr>
                <w:ilvl w:val="0"/>
                <w:numId w:val="16"/>
              </w:numPr>
              <w:divId w:val="445469400"/>
              <w:rPr>
                <w:rFonts w:ascii="Arial" w:eastAsia="Times New Roman" w:hAnsi="Arial" w:cs="Arial"/>
                <w:sz w:val="18"/>
                <w:szCs w:val="18"/>
              </w:rPr>
            </w:pPr>
            <w:r>
              <w:rPr>
                <w:rFonts w:ascii="Arial" w:eastAsia="Times New Roman" w:hAnsi="Arial" w:cs="Arial"/>
                <w:sz w:val="18"/>
                <w:szCs w:val="18"/>
              </w:rPr>
              <w:t xml:space="preserve">In-depth training on requirements, including policies, procedures and operating </w:t>
            </w:r>
            <w:proofErr w:type="gramStart"/>
            <w:r>
              <w:rPr>
                <w:rFonts w:ascii="Arial" w:eastAsia="Times New Roman" w:hAnsi="Arial" w:cs="Arial"/>
                <w:sz w:val="18"/>
                <w:szCs w:val="18"/>
              </w:rPr>
              <w:t>practices;</w:t>
            </w:r>
            <w:proofErr w:type="gramEnd"/>
          </w:p>
          <w:p w14:paraId="723330FC" w14:textId="77777777" w:rsidR="00C23445" w:rsidRDefault="00C23445">
            <w:pPr>
              <w:pStyle w:val="iatalistitem"/>
              <w:numPr>
                <w:ilvl w:val="0"/>
                <w:numId w:val="16"/>
              </w:numPr>
              <w:divId w:val="445469400"/>
              <w:rPr>
                <w:rFonts w:ascii="Arial" w:eastAsia="Times New Roman" w:hAnsi="Arial" w:cs="Arial"/>
                <w:sz w:val="18"/>
                <w:szCs w:val="18"/>
              </w:rPr>
            </w:pPr>
            <w:r>
              <w:rPr>
                <w:rFonts w:ascii="Arial" w:eastAsia="Times New Roman" w:hAnsi="Arial" w:cs="Arial"/>
                <w:sz w:val="18"/>
                <w:szCs w:val="18"/>
              </w:rPr>
              <w:t xml:space="preserve">Training in human factors </w:t>
            </w:r>
            <w:proofErr w:type="gramStart"/>
            <w:r>
              <w:rPr>
                <w:rFonts w:ascii="Arial" w:eastAsia="Times New Roman" w:hAnsi="Arial" w:cs="Arial"/>
                <w:sz w:val="18"/>
                <w:szCs w:val="18"/>
              </w:rPr>
              <w:t>principles;</w:t>
            </w:r>
            <w:proofErr w:type="gramEnd"/>
          </w:p>
          <w:p w14:paraId="30EB2284" w14:textId="77777777" w:rsidR="00C23445" w:rsidRDefault="00C23445">
            <w:pPr>
              <w:pStyle w:val="iatalistitem"/>
              <w:numPr>
                <w:ilvl w:val="0"/>
                <w:numId w:val="16"/>
              </w:numPr>
              <w:divId w:val="445469400"/>
              <w:rPr>
                <w:rFonts w:ascii="Arial" w:eastAsia="Times New Roman" w:hAnsi="Arial" w:cs="Arial"/>
                <w:sz w:val="18"/>
                <w:szCs w:val="18"/>
              </w:rPr>
            </w:pPr>
            <w:r>
              <w:rPr>
                <w:rFonts w:ascii="Arial" w:eastAsia="Times New Roman" w:hAnsi="Arial" w:cs="Arial"/>
                <w:sz w:val="18"/>
                <w:szCs w:val="18"/>
              </w:rPr>
              <w:t>Safety training on associated operational hazards. </w:t>
            </w:r>
            <w:r>
              <w:rPr>
                <w:rFonts w:ascii="Arial" w:eastAsia="Times New Roman" w:hAnsi="Arial" w:cs="Arial"/>
                <w:b/>
                <w:bCs/>
                <w:sz w:val="18"/>
                <w:szCs w:val="18"/>
              </w:rPr>
              <w:t>(GM)</w:t>
            </w:r>
          </w:p>
        </w:tc>
      </w:tr>
      <w:tr w:rsidR="00BC451B" w14:paraId="1D331000" w14:textId="77777777" w:rsidTr="00C23445">
        <w:trPr>
          <w:divId w:val="223613206"/>
        </w:trPr>
        <w:tc>
          <w:tcPr>
            <w:tcW w:w="8397" w:type="dxa"/>
            <w:hideMark/>
          </w:tcPr>
          <w:p w14:paraId="2CB4ABA5" w14:textId="77777777" w:rsidR="00C23445" w:rsidRDefault="00000000">
            <w:pPr>
              <w:textAlignment w:val="center"/>
              <w:divId w:val="1027292454"/>
              <w:rPr>
                <w:rFonts w:ascii="Arial" w:eastAsia="Times New Roman" w:hAnsi="Arial" w:cs="Arial"/>
                <w:sz w:val="18"/>
                <w:szCs w:val="18"/>
              </w:rPr>
            </w:pPr>
            <w:sdt>
              <w:sdtPr>
                <w:rPr>
                  <w:rFonts w:ascii="Arial" w:eastAsia="Times New Roman" w:hAnsi="Arial" w:cs="Arial"/>
                  <w:sz w:val="18"/>
                  <w:szCs w:val="18"/>
                </w:rPr>
                <w:id w:val="-18382469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2A29999B" w14:textId="77777777" w:rsidR="00C23445" w:rsidRDefault="00000000">
            <w:pPr>
              <w:textAlignment w:val="center"/>
              <w:divId w:val="39407307"/>
              <w:rPr>
                <w:rFonts w:ascii="Arial" w:eastAsia="Times New Roman" w:hAnsi="Arial" w:cs="Arial"/>
                <w:sz w:val="18"/>
                <w:szCs w:val="18"/>
              </w:rPr>
            </w:pPr>
            <w:sdt>
              <w:sdtPr>
                <w:rPr>
                  <w:rFonts w:ascii="Arial" w:eastAsia="Times New Roman" w:hAnsi="Arial" w:cs="Arial"/>
                  <w:sz w:val="18"/>
                  <w:szCs w:val="18"/>
                </w:rPr>
                <w:id w:val="-98979473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8F69FC9" w14:textId="77777777" w:rsidR="00C23445" w:rsidRDefault="00000000">
            <w:pPr>
              <w:textAlignment w:val="center"/>
              <w:divId w:val="1821800471"/>
              <w:rPr>
                <w:rFonts w:ascii="Arial" w:eastAsia="Times New Roman" w:hAnsi="Arial" w:cs="Arial"/>
                <w:sz w:val="18"/>
                <w:szCs w:val="18"/>
              </w:rPr>
            </w:pPr>
            <w:sdt>
              <w:sdtPr>
                <w:rPr>
                  <w:rFonts w:ascii="Arial" w:eastAsia="Times New Roman" w:hAnsi="Arial" w:cs="Arial"/>
                  <w:sz w:val="18"/>
                  <w:szCs w:val="18"/>
                </w:rPr>
                <w:id w:val="-175588706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85C98A4" w14:textId="77777777" w:rsidR="00C23445" w:rsidRDefault="00000000">
            <w:pPr>
              <w:textAlignment w:val="center"/>
              <w:divId w:val="865942375"/>
              <w:rPr>
                <w:rFonts w:ascii="Arial" w:eastAsia="Times New Roman" w:hAnsi="Arial" w:cs="Arial"/>
                <w:sz w:val="18"/>
                <w:szCs w:val="18"/>
              </w:rPr>
            </w:pPr>
            <w:sdt>
              <w:sdtPr>
                <w:rPr>
                  <w:rFonts w:ascii="Arial" w:eastAsia="Times New Roman" w:hAnsi="Arial" w:cs="Arial"/>
                  <w:sz w:val="18"/>
                  <w:szCs w:val="18"/>
                </w:rPr>
                <w:id w:val="-167425894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358B561" w14:textId="77777777" w:rsidR="00C23445" w:rsidRDefault="00000000">
            <w:pPr>
              <w:textAlignment w:val="center"/>
              <w:divId w:val="1937520621"/>
              <w:rPr>
                <w:rFonts w:ascii="Arial" w:eastAsia="Times New Roman" w:hAnsi="Arial" w:cs="Arial"/>
                <w:sz w:val="18"/>
                <w:szCs w:val="18"/>
              </w:rPr>
            </w:pPr>
            <w:sdt>
              <w:sdtPr>
                <w:rPr>
                  <w:rFonts w:ascii="Arial" w:eastAsia="Times New Roman" w:hAnsi="Arial" w:cs="Arial"/>
                  <w:sz w:val="18"/>
                  <w:szCs w:val="18"/>
                </w:rPr>
                <w:id w:val="-163085089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4F499A7" w14:textId="77777777" w:rsidTr="00C23445">
        <w:trPr>
          <w:divId w:val="223613206"/>
        </w:trPr>
        <w:tc>
          <w:tcPr>
            <w:tcW w:w="8397" w:type="dxa"/>
            <w:hideMark/>
          </w:tcPr>
          <w:p w14:paraId="4AF98799" w14:textId="77777777" w:rsidR="00C23445" w:rsidRDefault="00C23445">
            <w:pPr>
              <w:divId w:val="1465558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67352463"/>
              <w:placeholder>
                <w:docPart w:val="DefaultPlaceholder_-1854013440"/>
              </w:placeholder>
              <w:showingPlcHdr/>
              <w:text w:multiLine="1"/>
            </w:sdtPr>
            <w:sdtContent>
              <w:p w14:paraId="61D3C9E1"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5344C308" w14:textId="77777777" w:rsidTr="00C23445">
        <w:trPr>
          <w:divId w:val="223613206"/>
        </w:trPr>
        <w:tc>
          <w:tcPr>
            <w:tcW w:w="8397" w:type="dxa"/>
            <w:hideMark/>
          </w:tcPr>
          <w:p w14:paraId="06B75824" w14:textId="77777777" w:rsidR="00C23445" w:rsidRDefault="00C23445">
            <w:pPr>
              <w:divId w:val="166017925"/>
              <w:rPr>
                <w:rFonts w:ascii="Arial" w:eastAsia="Times New Roman" w:hAnsi="Arial" w:cs="Arial"/>
                <w:b/>
                <w:bCs/>
                <w:sz w:val="23"/>
                <w:szCs w:val="23"/>
              </w:rPr>
            </w:pPr>
            <w:r>
              <w:rPr>
                <w:rFonts w:ascii="Arial" w:eastAsia="Times New Roman" w:hAnsi="Arial" w:cs="Arial"/>
                <w:b/>
                <w:bCs/>
                <w:sz w:val="23"/>
                <w:szCs w:val="23"/>
              </w:rPr>
              <w:t>Auditor Actions</w:t>
            </w:r>
          </w:p>
          <w:p w14:paraId="42BD0098" w14:textId="77777777" w:rsidR="00C23445" w:rsidRDefault="00000000">
            <w:pPr>
              <w:divId w:val="2143308110"/>
              <w:rPr>
                <w:rFonts w:ascii="Arial" w:eastAsia="Times New Roman" w:hAnsi="Arial" w:cs="Arial"/>
                <w:sz w:val="18"/>
                <w:szCs w:val="18"/>
              </w:rPr>
            </w:pPr>
            <w:sdt>
              <w:sdtPr>
                <w:rPr>
                  <w:rStyle w:val="iatacheckbox1"/>
                  <w:rFonts w:ascii="Arial" w:eastAsia="Times New Roman" w:hAnsi="Arial" w:cs="Arial"/>
                  <w:sz w:val="18"/>
                  <w:szCs w:val="18"/>
                </w:rPr>
                <w:id w:val="21284244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training programs for cargo operations personnel (</w:t>
            </w:r>
            <w:proofErr w:type="gramStart"/>
            <w:r w:rsidR="00C23445">
              <w:rPr>
                <w:rFonts w:ascii="Arial" w:eastAsia="Times New Roman" w:hAnsi="Arial" w:cs="Arial"/>
                <w:sz w:val="18"/>
                <w:szCs w:val="18"/>
              </w:rPr>
              <w:t>focus:</w:t>
            </w:r>
            <w:proofErr w:type="gramEnd"/>
            <w:r w:rsidR="00C23445">
              <w:rPr>
                <w:rFonts w:ascii="Arial" w:eastAsia="Times New Roman" w:hAnsi="Arial" w:cs="Arial"/>
                <w:sz w:val="18"/>
                <w:szCs w:val="18"/>
              </w:rPr>
              <w:t xml:space="preserve"> includes programs for personnel in all cargo operations functions). </w:t>
            </w:r>
          </w:p>
          <w:p w14:paraId="67CCA4CD" w14:textId="77777777" w:rsidR="00C23445" w:rsidRDefault="00000000">
            <w:pPr>
              <w:divId w:val="1415976215"/>
              <w:rPr>
                <w:rFonts w:ascii="Arial" w:eastAsia="Times New Roman" w:hAnsi="Arial" w:cs="Arial"/>
                <w:sz w:val="18"/>
                <w:szCs w:val="18"/>
              </w:rPr>
            </w:pPr>
            <w:sdt>
              <w:sdtPr>
                <w:rPr>
                  <w:rStyle w:val="iatacheckbox1"/>
                  <w:rFonts w:ascii="Arial" w:eastAsia="Times New Roman" w:hAnsi="Arial" w:cs="Arial"/>
                  <w:sz w:val="18"/>
                  <w:szCs w:val="18"/>
                </w:rPr>
                <w:id w:val="65017797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30DB47A8" w14:textId="77777777" w:rsidR="00C23445" w:rsidRDefault="00000000">
            <w:pPr>
              <w:divId w:val="451485718"/>
              <w:rPr>
                <w:rFonts w:ascii="Arial" w:eastAsia="Times New Roman" w:hAnsi="Arial" w:cs="Arial"/>
                <w:sz w:val="18"/>
                <w:szCs w:val="18"/>
              </w:rPr>
            </w:pPr>
            <w:sdt>
              <w:sdtPr>
                <w:rPr>
                  <w:rStyle w:val="iatacheckbox1"/>
                  <w:rFonts w:ascii="Arial" w:eastAsia="Times New Roman" w:hAnsi="Arial" w:cs="Arial"/>
                  <w:sz w:val="18"/>
                  <w:szCs w:val="18"/>
                </w:rPr>
                <w:id w:val="51549919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training program records/documents (focus: programs include all specified training areas as applicable to cargo operations functions). </w:t>
            </w:r>
          </w:p>
          <w:p w14:paraId="6758C32F" w14:textId="77777777" w:rsidR="00C23445" w:rsidRDefault="00000000">
            <w:pPr>
              <w:divId w:val="1936284361"/>
              <w:rPr>
                <w:rFonts w:ascii="Arial" w:eastAsia="Times New Roman" w:hAnsi="Arial" w:cs="Arial"/>
                <w:sz w:val="18"/>
                <w:szCs w:val="18"/>
              </w:rPr>
            </w:pPr>
            <w:sdt>
              <w:sdtPr>
                <w:rPr>
                  <w:rStyle w:val="iatacheckbox1"/>
                  <w:rFonts w:ascii="Arial" w:eastAsia="Times New Roman" w:hAnsi="Arial" w:cs="Arial"/>
                  <w:sz w:val="18"/>
                  <w:szCs w:val="18"/>
                </w:rPr>
                <w:id w:val="-208128026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351252417"/>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AFCCACB" w14:textId="77777777" w:rsidTr="00C23445">
        <w:trPr>
          <w:divId w:val="223613206"/>
        </w:trPr>
        <w:tc>
          <w:tcPr>
            <w:tcW w:w="8397" w:type="dxa"/>
            <w:hideMark/>
          </w:tcPr>
          <w:p w14:paraId="0FFAE566" w14:textId="77777777" w:rsidR="00C23445" w:rsidRDefault="00C23445">
            <w:pPr>
              <w:divId w:val="1645348178"/>
              <w:rPr>
                <w:rFonts w:ascii="Arial" w:eastAsia="Times New Roman" w:hAnsi="Arial" w:cs="Arial"/>
                <w:b/>
                <w:bCs/>
                <w:sz w:val="23"/>
                <w:szCs w:val="23"/>
              </w:rPr>
            </w:pPr>
            <w:r>
              <w:rPr>
                <w:rFonts w:ascii="Arial" w:eastAsia="Times New Roman" w:hAnsi="Arial" w:cs="Arial"/>
                <w:b/>
                <w:bCs/>
                <w:sz w:val="23"/>
                <w:szCs w:val="23"/>
              </w:rPr>
              <w:t>Guidance</w:t>
            </w:r>
          </w:p>
          <w:p w14:paraId="273F2537" w14:textId="77777777" w:rsidR="00C23445" w:rsidRDefault="00C23445">
            <w:pPr>
              <w:divId w:val="467817928"/>
              <w:rPr>
                <w:rFonts w:ascii="Arial" w:eastAsia="Times New Roman" w:hAnsi="Arial" w:cs="Arial"/>
                <w:sz w:val="18"/>
                <w:szCs w:val="18"/>
              </w:rPr>
            </w:pPr>
            <w:r>
              <w:rPr>
                <w:rFonts w:ascii="Arial" w:eastAsia="Times New Roman" w:hAnsi="Arial" w:cs="Arial"/>
                <w:sz w:val="18"/>
                <w:szCs w:val="18"/>
              </w:rPr>
              <w:t>Refer to the IRM for the definition of Human Factors Principles.</w:t>
            </w:r>
          </w:p>
          <w:p w14:paraId="3C837A6F" w14:textId="77777777" w:rsidR="00C23445" w:rsidRDefault="00C23445">
            <w:pPr>
              <w:divId w:val="124933194"/>
              <w:rPr>
                <w:rFonts w:ascii="Arial" w:eastAsia="Times New Roman" w:hAnsi="Arial" w:cs="Arial"/>
                <w:sz w:val="18"/>
                <w:szCs w:val="18"/>
              </w:rPr>
            </w:pPr>
            <w:r>
              <w:rPr>
                <w:rFonts w:ascii="Arial" w:eastAsia="Times New Roman" w:hAnsi="Arial" w:cs="Arial"/>
                <w:sz w:val="18"/>
                <w:szCs w:val="18"/>
              </w:rPr>
              <w:t>Refer to DGR 1.5.2 and Table 1.5.A for guidance that addresses dangerous goods training for personnel that perform cargo operations functions.</w:t>
            </w:r>
          </w:p>
        </w:tc>
      </w:tr>
    </w:tbl>
    <w:p w14:paraId="6EFC98BF" w14:textId="77777777" w:rsidR="00C23445" w:rsidRDefault="00C23445">
      <w:pPr>
        <w:pStyle w:val="NormalWeb"/>
        <w:divId w:val="22361320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2E61F94C" w14:textId="77777777" w:rsidTr="00C23445">
        <w:trPr>
          <w:divId w:val="223613206"/>
        </w:trPr>
        <w:tc>
          <w:tcPr>
            <w:tcW w:w="8397" w:type="dxa"/>
            <w:hideMark/>
          </w:tcPr>
          <w:p w14:paraId="6B7CD0C5"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2.1.4</w:t>
            </w:r>
          </w:p>
        </w:tc>
      </w:tr>
      <w:tr w:rsidR="00BC451B" w14:paraId="1162C6F9" w14:textId="77777777" w:rsidTr="00C23445">
        <w:trPr>
          <w:divId w:val="223613206"/>
        </w:trPr>
        <w:tc>
          <w:tcPr>
            <w:tcW w:w="8397" w:type="dxa"/>
            <w:hideMark/>
          </w:tcPr>
          <w:p w14:paraId="7FA5A974" w14:textId="77777777" w:rsidR="00C23445" w:rsidRDefault="00C23445">
            <w:pPr>
              <w:divId w:val="1744713299"/>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the training programs completed by cargo operations personnel in accordance with CGO 2.1.1 are reviewed and updated to remain relevant and current. </w:t>
            </w:r>
          </w:p>
        </w:tc>
      </w:tr>
      <w:tr w:rsidR="00BC451B" w14:paraId="7A8CC4E0" w14:textId="77777777" w:rsidTr="00C23445">
        <w:trPr>
          <w:divId w:val="223613206"/>
        </w:trPr>
        <w:tc>
          <w:tcPr>
            <w:tcW w:w="8397" w:type="dxa"/>
            <w:hideMark/>
          </w:tcPr>
          <w:p w14:paraId="1577ED71" w14:textId="77777777" w:rsidR="00C23445" w:rsidRDefault="00000000">
            <w:pPr>
              <w:textAlignment w:val="center"/>
              <w:divId w:val="618804871"/>
              <w:rPr>
                <w:rFonts w:ascii="Arial" w:eastAsia="Times New Roman" w:hAnsi="Arial" w:cs="Arial"/>
                <w:sz w:val="18"/>
                <w:szCs w:val="18"/>
              </w:rPr>
            </w:pPr>
            <w:sdt>
              <w:sdtPr>
                <w:rPr>
                  <w:rFonts w:ascii="Arial" w:eastAsia="Times New Roman" w:hAnsi="Arial" w:cs="Arial"/>
                  <w:sz w:val="18"/>
                  <w:szCs w:val="18"/>
                </w:rPr>
                <w:id w:val="-91724161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4DCB742" w14:textId="77777777" w:rsidR="00C23445" w:rsidRDefault="00000000">
            <w:pPr>
              <w:textAlignment w:val="center"/>
              <w:divId w:val="1595165440"/>
              <w:rPr>
                <w:rFonts w:ascii="Arial" w:eastAsia="Times New Roman" w:hAnsi="Arial" w:cs="Arial"/>
                <w:sz w:val="18"/>
                <w:szCs w:val="18"/>
              </w:rPr>
            </w:pPr>
            <w:sdt>
              <w:sdtPr>
                <w:rPr>
                  <w:rFonts w:ascii="Arial" w:eastAsia="Times New Roman" w:hAnsi="Arial" w:cs="Arial"/>
                  <w:sz w:val="18"/>
                  <w:szCs w:val="18"/>
                </w:rPr>
                <w:id w:val="7465407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26F2317" w14:textId="77777777" w:rsidR="00C23445" w:rsidRDefault="00000000">
            <w:pPr>
              <w:textAlignment w:val="center"/>
              <w:divId w:val="1454327637"/>
              <w:rPr>
                <w:rFonts w:ascii="Arial" w:eastAsia="Times New Roman" w:hAnsi="Arial" w:cs="Arial"/>
                <w:sz w:val="18"/>
                <w:szCs w:val="18"/>
              </w:rPr>
            </w:pPr>
            <w:sdt>
              <w:sdtPr>
                <w:rPr>
                  <w:rFonts w:ascii="Arial" w:eastAsia="Times New Roman" w:hAnsi="Arial" w:cs="Arial"/>
                  <w:sz w:val="18"/>
                  <w:szCs w:val="18"/>
                </w:rPr>
                <w:id w:val="-18521603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CA1E11A" w14:textId="77777777" w:rsidR="00C23445" w:rsidRDefault="00000000">
            <w:pPr>
              <w:textAlignment w:val="center"/>
              <w:divId w:val="778722913"/>
              <w:rPr>
                <w:rFonts w:ascii="Arial" w:eastAsia="Times New Roman" w:hAnsi="Arial" w:cs="Arial"/>
                <w:sz w:val="18"/>
                <w:szCs w:val="18"/>
              </w:rPr>
            </w:pPr>
            <w:sdt>
              <w:sdtPr>
                <w:rPr>
                  <w:rFonts w:ascii="Arial" w:eastAsia="Times New Roman" w:hAnsi="Arial" w:cs="Arial"/>
                  <w:sz w:val="18"/>
                  <w:szCs w:val="18"/>
                </w:rPr>
                <w:id w:val="153445946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94581AD" w14:textId="77777777" w:rsidR="00C23445" w:rsidRDefault="00000000">
            <w:pPr>
              <w:textAlignment w:val="center"/>
              <w:divId w:val="1413701679"/>
              <w:rPr>
                <w:rFonts w:ascii="Arial" w:eastAsia="Times New Roman" w:hAnsi="Arial" w:cs="Arial"/>
                <w:sz w:val="18"/>
                <w:szCs w:val="18"/>
              </w:rPr>
            </w:pPr>
            <w:sdt>
              <w:sdtPr>
                <w:rPr>
                  <w:rFonts w:ascii="Arial" w:eastAsia="Times New Roman" w:hAnsi="Arial" w:cs="Arial"/>
                  <w:sz w:val="18"/>
                  <w:szCs w:val="18"/>
                </w:rPr>
                <w:id w:val="-60203697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67C6B84" w14:textId="77777777" w:rsidTr="00C23445">
        <w:trPr>
          <w:divId w:val="223613206"/>
        </w:trPr>
        <w:tc>
          <w:tcPr>
            <w:tcW w:w="8397" w:type="dxa"/>
            <w:hideMark/>
          </w:tcPr>
          <w:p w14:paraId="0569CF79" w14:textId="77777777" w:rsidR="00C23445" w:rsidRDefault="00C23445">
            <w:pPr>
              <w:divId w:val="38052028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432197619"/>
              <w:placeholder>
                <w:docPart w:val="DefaultPlaceholder_-1854013440"/>
              </w:placeholder>
              <w:showingPlcHdr/>
              <w:text w:multiLine="1"/>
            </w:sdtPr>
            <w:sdtContent>
              <w:p w14:paraId="4748FF71"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BAF10D1" w14:textId="77777777" w:rsidTr="00C23445">
        <w:trPr>
          <w:divId w:val="223613206"/>
        </w:trPr>
        <w:tc>
          <w:tcPr>
            <w:tcW w:w="8397" w:type="dxa"/>
            <w:hideMark/>
          </w:tcPr>
          <w:p w14:paraId="7E357C25" w14:textId="77777777" w:rsidR="00C23445" w:rsidRDefault="00C23445">
            <w:pPr>
              <w:divId w:val="660280286"/>
              <w:rPr>
                <w:rFonts w:ascii="Arial" w:eastAsia="Times New Roman" w:hAnsi="Arial" w:cs="Arial"/>
                <w:b/>
                <w:bCs/>
                <w:sz w:val="23"/>
                <w:szCs w:val="23"/>
              </w:rPr>
            </w:pPr>
            <w:r>
              <w:rPr>
                <w:rFonts w:ascii="Arial" w:eastAsia="Times New Roman" w:hAnsi="Arial" w:cs="Arial"/>
                <w:b/>
                <w:bCs/>
                <w:sz w:val="23"/>
                <w:szCs w:val="23"/>
              </w:rPr>
              <w:t>Auditor Actions</w:t>
            </w:r>
          </w:p>
          <w:p w14:paraId="64E8856F" w14:textId="77777777" w:rsidR="00C23445" w:rsidRDefault="00000000">
            <w:pPr>
              <w:divId w:val="1278029519"/>
              <w:rPr>
                <w:rFonts w:ascii="Arial" w:eastAsia="Times New Roman" w:hAnsi="Arial" w:cs="Arial"/>
                <w:sz w:val="18"/>
                <w:szCs w:val="18"/>
              </w:rPr>
            </w:pPr>
            <w:sdt>
              <w:sdtPr>
                <w:rPr>
                  <w:rStyle w:val="iatacheckbox1"/>
                  <w:rFonts w:ascii="Arial" w:eastAsia="Times New Roman" w:hAnsi="Arial" w:cs="Arial"/>
                  <w:sz w:val="18"/>
                  <w:szCs w:val="18"/>
                </w:rPr>
                <w:id w:val="201618176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review and update of training program completed by cargo operations personnel. </w:t>
            </w:r>
          </w:p>
          <w:p w14:paraId="4753E60A" w14:textId="77777777" w:rsidR="00C23445" w:rsidRDefault="00000000">
            <w:pPr>
              <w:divId w:val="1565751621"/>
              <w:rPr>
                <w:rFonts w:ascii="Arial" w:eastAsia="Times New Roman" w:hAnsi="Arial" w:cs="Arial"/>
                <w:sz w:val="18"/>
                <w:szCs w:val="18"/>
              </w:rPr>
            </w:pPr>
            <w:sdt>
              <w:sdtPr>
                <w:rPr>
                  <w:rStyle w:val="iatacheckbox1"/>
                  <w:rFonts w:ascii="Arial" w:eastAsia="Times New Roman" w:hAnsi="Arial" w:cs="Arial"/>
                  <w:sz w:val="18"/>
                  <w:szCs w:val="18"/>
                </w:rPr>
                <w:id w:val="187209953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78ACEAFE" w14:textId="77777777" w:rsidR="00C23445" w:rsidRDefault="00000000">
            <w:pPr>
              <w:divId w:val="173109542"/>
              <w:rPr>
                <w:rFonts w:ascii="Arial" w:eastAsia="Times New Roman" w:hAnsi="Arial" w:cs="Arial"/>
                <w:sz w:val="18"/>
                <w:szCs w:val="18"/>
              </w:rPr>
            </w:pPr>
            <w:sdt>
              <w:sdtPr>
                <w:rPr>
                  <w:rStyle w:val="iatacheckbox1"/>
                  <w:rFonts w:ascii="Arial" w:eastAsia="Times New Roman" w:hAnsi="Arial" w:cs="Arial"/>
                  <w:sz w:val="18"/>
                  <w:szCs w:val="18"/>
                </w:rPr>
                <w:id w:val="-125234822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training program records/documents (focus: programs have been periodically reviewed and updated). </w:t>
            </w:r>
          </w:p>
          <w:p w14:paraId="1CBFF88E" w14:textId="77777777" w:rsidR="00C23445" w:rsidRDefault="00000000">
            <w:pPr>
              <w:divId w:val="1777288277"/>
              <w:rPr>
                <w:rFonts w:ascii="Arial" w:eastAsia="Times New Roman" w:hAnsi="Arial" w:cs="Arial"/>
                <w:sz w:val="18"/>
                <w:szCs w:val="18"/>
              </w:rPr>
            </w:pPr>
            <w:sdt>
              <w:sdtPr>
                <w:rPr>
                  <w:rStyle w:val="iatacheckbox1"/>
                  <w:rFonts w:ascii="Arial" w:eastAsia="Times New Roman" w:hAnsi="Arial" w:cs="Arial"/>
                  <w:sz w:val="18"/>
                  <w:szCs w:val="18"/>
                </w:rPr>
                <w:id w:val="-32759353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2031867396"/>
                <w:placeholder>
                  <w:docPart w:val="DefaultPlaceholder_-1854013440"/>
                </w:placeholder>
                <w:showingPlcHdr/>
                <w:text w:multiLine="1"/>
              </w:sdtPr>
              <w:sdtContent>
                <w:r w:rsidR="00C23445" w:rsidRPr="00F77C9D">
                  <w:rPr>
                    <w:rStyle w:val="PlaceholderText"/>
                  </w:rPr>
                  <w:t>Click or tap here to enter text.</w:t>
                </w:r>
              </w:sdtContent>
            </w:sdt>
          </w:p>
        </w:tc>
      </w:tr>
    </w:tbl>
    <w:p w14:paraId="5624E25D" w14:textId="77777777" w:rsidR="00C23445" w:rsidRDefault="00C23445">
      <w:pPr>
        <w:pStyle w:val="NormalWeb"/>
        <w:divId w:val="22361320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6ABBB4D4" w14:textId="77777777" w:rsidTr="00C23445">
        <w:trPr>
          <w:divId w:val="223613206"/>
        </w:trPr>
        <w:tc>
          <w:tcPr>
            <w:tcW w:w="8397" w:type="dxa"/>
            <w:hideMark/>
          </w:tcPr>
          <w:p w14:paraId="600CEBB7"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2.1.5</w:t>
            </w:r>
          </w:p>
        </w:tc>
      </w:tr>
      <w:tr w:rsidR="00BC451B" w14:paraId="22586A07" w14:textId="77777777" w:rsidTr="00C23445">
        <w:trPr>
          <w:divId w:val="223613206"/>
        </w:trPr>
        <w:tc>
          <w:tcPr>
            <w:tcW w:w="8397" w:type="dxa"/>
            <w:hideMark/>
          </w:tcPr>
          <w:p w14:paraId="3E1511B1" w14:textId="77777777" w:rsidR="00C23445" w:rsidRDefault="00C23445">
            <w:pPr>
              <w:divId w:val="1006981391"/>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training for personnel that perform operational duties within the scope of cargo operations for the Operator: </w:t>
            </w:r>
          </w:p>
          <w:p w14:paraId="495483A0" w14:textId="77777777" w:rsidR="00C23445" w:rsidRDefault="00C23445">
            <w:pPr>
              <w:pStyle w:val="iatalistitem"/>
              <w:numPr>
                <w:ilvl w:val="0"/>
                <w:numId w:val="17"/>
              </w:numPr>
              <w:divId w:val="1006981391"/>
              <w:rPr>
                <w:rFonts w:ascii="Arial" w:eastAsia="Times New Roman" w:hAnsi="Arial" w:cs="Arial"/>
                <w:sz w:val="18"/>
                <w:szCs w:val="18"/>
              </w:rPr>
            </w:pPr>
            <w:r>
              <w:rPr>
                <w:rFonts w:ascii="Arial" w:eastAsia="Times New Roman" w:hAnsi="Arial" w:cs="Arial"/>
                <w:sz w:val="18"/>
                <w:szCs w:val="18"/>
              </w:rPr>
              <w:t xml:space="preserve">Includes testing or evaluation by written, oral or practical means, as </w:t>
            </w:r>
            <w:proofErr w:type="gramStart"/>
            <w:r>
              <w:rPr>
                <w:rFonts w:ascii="Arial" w:eastAsia="Times New Roman" w:hAnsi="Arial" w:cs="Arial"/>
                <w:sz w:val="18"/>
                <w:szCs w:val="18"/>
              </w:rPr>
              <w:t>applicable;</w:t>
            </w:r>
            <w:proofErr w:type="gramEnd"/>
          </w:p>
          <w:p w14:paraId="4A4A602D" w14:textId="77777777" w:rsidR="00C23445" w:rsidRDefault="00C23445">
            <w:pPr>
              <w:pStyle w:val="iatalistitem"/>
              <w:numPr>
                <w:ilvl w:val="0"/>
                <w:numId w:val="17"/>
              </w:numPr>
              <w:divId w:val="1006981391"/>
              <w:rPr>
                <w:rFonts w:ascii="Arial" w:eastAsia="Times New Roman" w:hAnsi="Arial" w:cs="Arial"/>
                <w:sz w:val="18"/>
                <w:szCs w:val="18"/>
              </w:rPr>
            </w:pPr>
            <w:r>
              <w:rPr>
                <w:rFonts w:ascii="Arial" w:eastAsia="Times New Roman" w:hAnsi="Arial" w:cs="Arial"/>
                <w:sz w:val="18"/>
                <w:szCs w:val="18"/>
              </w:rPr>
              <w:t xml:space="preserve">Requires a demonstration of adequate knowledge, </w:t>
            </w:r>
            <w:proofErr w:type="gramStart"/>
            <w:r>
              <w:rPr>
                <w:rFonts w:ascii="Arial" w:eastAsia="Times New Roman" w:hAnsi="Arial" w:cs="Arial"/>
                <w:sz w:val="18"/>
                <w:szCs w:val="18"/>
              </w:rPr>
              <w:t>competency</w:t>
            </w:r>
            <w:proofErr w:type="gramEnd"/>
            <w:r>
              <w:rPr>
                <w:rFonts w:ascii="Arial" w:eastAsia="Times New Roman" w:hAnsi="Arial" w:cs="Arial"/>
                <w:sz w:val="18"/>
                <w:szCs w:val="18"/>
              </w:rPr>
              <w:t xml:space="preserve"> and proficiency to perform duties, execute procedures and/or operate equipment. </w:t>
            </w:r>
          </w:p>
        </w:tc>
      </w:tr>
      <w:tr w:rsidR="00BC451B" w14:paraId="3ABBF59A" w14:textId="77777777" w:rsidTr="00C23445">
        <w:trPr>
          <w:divId w:val="223613206"/>
        </w:trPr>
        <w:tc>
          <w:tcPr>
            <w:tcW w:w="8397" w:type="dxa"/>
            <w:hideMark/>
          </w:tcPr>
          <w:p w14:paraId="34E8538E" w14:textId="77777777" w:rsidR="00C23445" w:rsidRDefault="00000000">
            <w:pPr>
              <w:textAlignment w:val="center"/>
              <w:divId w:val="1171874856"/>
              <w:rPr>
                <w:rFonts w:ascii="Arial" w:eastAsia="Times New Roman" w:hAnsi="Arial" w:cs="Arial"/>
                <w:sz w:val="18"/>
                <w:szCs w:val="18"/>
              </w:rPr>
            </w:pPr>
            <w:sdt>
              <w:sdtPr>
                <w:rPr>
                  <w:rFonts w:ascii="Arial" w:eastAsia="Times New Roman" w:hAnsi="Arial" w:cs="Arial"/>
                  <w:sz w:val="18"/>
                  <w:szCs w:val="18"/>
                </w:rPr>
                <w:id w:val="97017152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FDA2D3A" w14:textId="77777777" w:rsidR="00C23445" w:rsidRDefault="00000000">
            <w:pPr>
              <w:textAlignment w:val="center"/>
              <w:divId w:val="110562888"/>
              <w:rPr>
                <w:rFonts w:ascii="Arial" w:eastAsia="Times New Roman" w:hAnsi="Arial" w:cs="Arial"/>
                <w:sz w:val="18"/>
                <w:szCs w:val="18"/>
              </w:rPr>
            </w:pPr>
            <w:sdt>
              <w:sdtPr>
                <w:rPr>
                  <w:rFonts w:ascii="Arial" w:eastAsia="Times New Roman" w:hAnsi="Arial" w:cs="Arial"/>
                  <w:sz w:val="18"/>
                  <w:szCs w:val="18"/>
                </w:rPr>
                <w:id w:val="90927044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005DE38" w14:textId="77777777" w:rsidR="00C23445" w:rsidRDefault="00000000">
            <w:pPr>
              <w:textAlignment w:val="center"/>
              <w:divId w:val="1522817893"/>
              <w:rPr>
                <w:rFonts w:ascii="Arial" w:eastAsia="Times New Roman" w:hAnsi="Arial" w:cs="Arial"/>
                <w:sz w:val="18"/>
                <w:szCs w:val="18"/>
              </w:rPr>
            </w:pPr>
            <w:sdt>
              <w:sdtPr>
                <w:rPr>
                  <w:rFonts w:ascii="Arial" w:eastAsia="Times New Roman" w:hAnsi="Arial" w:cs="Arial"/>
                  <w:sz w:val="18"/>
                  <w:szCs w:val="18"/>
                </w:rPr>
                <w:id w:val="131321710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C2ABD24" w14:textId="77777777" w:rsidR="00C23445" w:rsidRDefault="00000000">
            <w:pPr>
              <w:textAlignment w:val="center"/>
              <w:divId w:val="1694845089"/>
              <w:rPr>
                <w:rFonts w:ascii="Arial" w:eastAsia="Times New Roman" w:hAnsi="Arial" w:cs="Arial"/>
                <w:sz w:val="18"/>
                <w:szCs w:val="18"/>
              </w:rPr>
            </w:pPr>
            <w:sdt>
              <w:sdtPr>
                <w:rPr>
                  <w:rFonts w:ascii="Arial" w:eastAsia="Times New Roman" w:hAnsi="Arial" w:cs="Arial"/>
                  <w:sz w:val="18"/>
                  <w:szCs w:val="18"/>
                </w:rPr>
                <w:id w:val="-199263512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0EA71421" w14:textId="77777777" w:rsidR="00C23445" w:rsidRDefault="00000000">
            <w:pPr>
              <w:textAlignment w:val="center"/>
              <w:divId w:val="1874729512"/>
              <w:rPr>
                <w:rFonts w:ascii="Arial" w:eastAsia="Times New Roman" w:hAnsi="Arial" w:cs="Arial"/>
                <w:sz w:val="18"/>
                <w:szCs w:val="18"/>
              </w:rPr>
            </w:pPr>
            <w:sdt>
              <w:sdtPr>
                <w:rPr>
                  <w:rFonts w:ascii="Arial" w:eastAsia="Times New Roman" w:hAnsi="Arial" w:cs="Arial"/>
                  <w:sz w:val="18"/>
                  <w:szCs w:val="18"/>
                </w:rPr>
                <w:id w:val="50455100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19D83C5" w14:textId="77777777" w:rsidTr="00C23445">
        <w:trPr>
          <w:divId w:val="223613206"/>
        </w:trPr>
        <w:tc>
          <w:tcPr>
            <w:tcW w:w="8397" w:type="dxa"/>
            <w:hideMark/>
          </w:tcPr>
          <w:p w14:paraId="57C9F6F3" w14:textId="77777777" w:rsidR="00C23445" w:rsidRDefault="00C23445">
            <w:pPr>
              <w:divId w:val="20555411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17520048"/>
              <w:placeholder>
                <w:docPart w:val="DefaultPlaceholder_-1854013440"/>
              </w:placeholder>
              <w:showingPlcHdr/>
              <w:text w:multiLine="1"/>
            </w:sdtPr>
            <w:sdtContent>
              <w:p w14:paraId="7A13B897"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5791DA7" w14:textId="77777777" w:rsidTr="00C23445">
        <w:trPr>
          <w:divId w:val="223613206"/>
        </w:trPr>
        <w:tc>
          <w:tcPr>
            <w:tcW w:w="8397" w:type="dxa"/>
            <w:hideMark/>
          </w:tcPr>
          <w:p w14:paraId="72D513C6" w14:textId="77777777" w:rsidR="00C23445" w:rsidRDefault="00C23445">
            <w:pPr>
              <w:divId w:val="455225074"/>
              <w:rPr>
                <w:rFonts w:ascii="Arial" w:eastAsia="Times New Roman" w:hAnsi="Arial" w:cs="Arial"/>
                <w:b/>
                <w:bCs/>
                <w:sz w:val="23"/>
                <w:szCs w:val="23"/>
              </w:rPr>
            </w:pPr>
            <w:r>
              <w:rPr>
                <w:rFonts w:ascii="Arial" w:eastAsia="Times New Roman" w:hAnsi="Arial" w:cs="Arial"/>
                <w:b/>
                <w:bCs/>
                <w:sz w:val="23"/>
                <w:szCs w:val="23"/>
              </w:rPr>
              <w:t>Auditor Actions</w:t>
            </w:r>
          </w:p>
          <w:p w14:paraId="736492C1" w14:textId="77777777" w:rsidR="00C23445" w:rsidRDefault="00000000">
            <w:pPr>
              <w:divId w:val="363016266"/>
              <w:rPr>
                <w:rFonts w:ascii="Arial" w:eastAsia="Times New Roman" w:hAnsi="Arial" w:cs="Arial"/>
                <w:sz w:val="18"/>
                <w:szCs w:val="18"/>
              </w:rPr>
            </w:pPr>
            <w:sdt>
              <w:sdtPr>
                <w:rPr>
                  <w:rStyle w:val="iatacheckbox1"/>
                  <w:rFonts w:ascii="Arial" w:eastAsia="Times New Roman" w:hAnsi="Arial" w:cs="Arial"/>
                  <w:sz w:val="18"/>
                  <w:szCs w:val="18"/>
                </w:rPr>
                <w:id w:val="123266877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training programs for cargo operations personnel (focus: programs include a process for testing/evaluations/demonstrations as specified). </w:t>
            </w:r>
          </w:p>
          <w:p w14:paraId="745EF1D1" w14:textId="77777777" w:rsidR="00C23445" w:rsidRDefault="00000000">
            <w:pPr>
              <w:divId w:val="360593660"/>
              <w:rPr>
                <w:rFonts w:ascii="Arial" w:eastAsia="Times New Roman" w:hAnsi="Arial" w:cs="Arial"/>
                <w:sz w:val="18"/>
                <w:szCs w:val="18"/>
              </w:rPr>
            </w:pPr>
            <w:sdt>
              <w:sdtPr>
                <w:rPr>
                  <w:rStyle w:val="iatacheckbox1"/>
                  <w:rFonts w:ascii="Arial" w:eastAsia="Times New Roman" w:hAnsi="Arial" w:cs="Arial"/>
                  <w:sz w:val="18"/>
                  <w:szCs w:val="18"/>
                </w:rPr>
                <w:id w:val="-39482334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796FDAEE" w14:textId="77777777" w:rsidR="00C23445" w:rsidRDefault="00000000">
            <w:pPr>
              <w:divId w:val="713892382"/>
              <w:rPr>
                <w:rFonts w:ascii="Arial" w:eastAsia="Times New Roman" w:hAnsi="Arial" w:cs="Arial"/>
                <w:sz w:val="18"/>
                <w:szCs w:val="18"/>
              </w:rPr>
            </w:pPr>
            <w:sdt>
              <w:sdtPr>
                <w:rPr>
                  <w:rStyle w:val="iatacheckbox1"/>
                  <w:rFonts w:ascii="Arial" w:eastAsia="Times New Roman" w:hAnsi="Arial" w:cs="Arial"/>
                  <w:sz w:val="18"/>
                  <w:szCs w:val="18"/>
                </w:rPr>
                <w:id w:val="-1987835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initial/recurrent course curricula/syllabi (focus: initial and recurrent training programs include testing/evaluations/demonstrations). </w:t>
            </w:r>
          </w:p>
          <w:p w14:paraId="532ECDFA" w14:textId="77777777" w:rsidR="00C23445" w:rsidRDefault="00000000">
            <w:pPr>
              <w:divId w:val="1764884712"/>
              <w:rPr>
                <w:rFonts w:ascii="Arial" w:eastAsia="Times New Roman" w:hAnsi="Arial" w:cs="Arial"/>
                <w:sz w:val="18"/>
                <w:szCs w:val="18"/>
              </w:rPr>
            </w:pPr>
            <w:sdt>
              <w:sdtPr>
                <w:rPr>
                  <w:rStyle w:val="iatacheckbox1"/>
                  <w:rFonts w:ascii="Arial" w:eastAsia="Times New Roman" w:hAnsi="Arial" w:cs="Arial"/>
                  <w:sz w:val="18"/>
                  <w:szCs w:val="18"/>
                </w:rPr>
                <w:id w:val="-84548397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initial/recurrent training records of selected personnel (focus: testing/evaluations/demonstrations as specified completed during initial and recurrent training). </w:t>
            </w:r>
          </w:p>
          <w:p w14:paraId="45A0D0DA" w14:textId="77777777" w:rsidR="00C23445" w:rsidRDefault="00000000">
            <w:pPr>
              <w:divId w:val="1456173818"/>
              <w:rPr>
                <w:rFonts w:ascii="Arial" w:eastAsia="Times New Roman" w:hAnsi="Arial" w:cs="Arial"/>
                <w:sz w:val="18"/>
                <w:szCs w:val="18"/>
              </w:rPr>
            </w:pPr>
            <w:sdt>
              <w:sdtPr>
                <w:rPr>
                  <w:rStyle w:val="iatacheckbox1"/>
                  <w:rFonts w:ascii="Arial" w:eastAsia="Times New Roman" w:hAnsi="Arial" w:cs="Arial"/>
                  <w:sz w:val="18"/>
                  <w:szCs w:val="18"/>
                </w:rPr>
                <w:id w:val="-160895937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15804922"/>
                <w:placeholder>
                  <w:docPart w:val="DefaultPlaceholder_-1854013440"/>
                </w:placeholder>
                <w:showingPlcHdr/>
                <w:text w:multiLine="1"/>
              </w:sdtPr>
              <w:sdtContent>
                <w:r w:rsidR="00C23445" w:rsidRPr="00F77C9D">
                  <w:rPr>
                    <w:rStyle w:val="PlaceholderText"/>
                  </w:rPr>
                  <w:t>Click or tap here to enter text.</w:t>
                </w:r>
              </w:sdtContent>
            </w:sdt>
          </w:p>
        </w:tc>
      </w:tr>
    </w:tbl>
    <w:p w14:paraId="52735D11" w14:textId="77777777" w:rsidR="00C23445" w:rsidRDefault="00C23445">
      <w:pPr>
        <w:pStyle w:val="NormalWeb"/>
        <w:divId w:val="22361320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07ACB419" w14:textId="77777777" w:rsidTr="00C23445">
        <w:trPr>
          <w:divId w:val="223613206"/>
        </w:trPr>
        <w:tc>
          <w:tcPr>
            <w:tcW w:w="8397" w:type="dxa"/>
            <w:hideMark/>
          </w:tcPr>
          <w:p w14:paraId="2EC6475E"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2.1.6</w:t>
            </w:r>
          </w:p>
        </w:tc>
      </w:tr>
      <w:tr w:rsidR="00BC451B" w14:paraId="34F51894" w14:textId="77777777" w:rsidTr="00C23445">
        <w:trPr>
          <w:divId w:val="223613206"/>
        </w:trPr>
        <w:tc>
          <w:tcPr>
            <w:tcW w:w="8397" w:type="dxa"/>
            <w:hideMark/>
          </w:tcPr>
          <w:p w14:paraId="0785D97C" w14:textId="77777777" w:rsidR="00C23445" w:rsidRDefault="00C23445">
            <w:pPr>
              <w:divId w:val="309674845"/>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completion of required </w:t>
            </w:r>
            <w:r>
              <w:rPr>
                <w:rFonts w:ascii="Arial" w:eastAsia="Times New Roman" w:hAnsi="Arial" w:cs="Arial"/>
                <w:sz w:val="18"/>
                <w:szCs w:val="18"/>
              </w:rPr>
              <w:lastRenderedPageBreak/>
              <w:t xml:space="preserve">training by personnel that perform operational duties within the scope of cargo operations for the Operator is recorded and such records retained in accordance with CGO 1.7.1. </w:t>
            </w:r>
          </w:p>
        </w:tc>
      </w:tr>
      <w:tr w:rsidR="00BC451B" w14:paraId="63044023" w14:textId="77777777" w:rsidTr="00C23445">
        <w:trPr>
          <w:divId w:val="223613206"/>
        </w:trPr>
        <w:tc>
          <w:tcPr>
            <w:tcW w:w="8397" w:type="dxa"/>
            <w:hideMark/>
          </w:tcPr>
          <w:p w14:paraId="39BCB7E3" w14:textId="77777777" w:rsidR="00C23445" w:rsidRDefault="00000000">
            <w:pPr>
              <w:textAlignment w:val="center"/>
              <w:divId w:val="1531718747"/>
              <w:rPr>
                <w:rFonts w:ascii="Arial" w:eastAsia="Times New Roman" w:hAnsi="Arial" w:cs="Arial"/>
                <w:sz w:val="18"/>
                <w:szCs w:val="18"/>
              </w:rPr>
            </w:pPr>
            <w:sdt>
              <w:sdtPr>
                <w:rPr>
                  <w:rFonts w:ascii="Arial" w:eastAsia="Times New Roman" w:hAnsi="Arial" w:cs="Arial"/>
                  <w:sz w:val="18"/>
                  <w:szCs w:val="18"/>
                </w:rPr>
                <w:id w:val="209423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17E75C4E" w14:textId="77777777" w:rsidR="00C23445" w:rsidRDefault="00000000">
            <w:pPr>
              <w:textAlignment w:val="center"/>
              <w:divId w:val="844903296"/>
              <w:rPr>
                <w:rFonts w:ascii="Arial" w:eastAsia="Times New Roman" w:hAnsi="Arial" w:cs="Arial"/>
                <w:sz w:val="18"/>
                <w:szCs w:val="18"/>
              </w:rPr>
            </w:pPr>
            <w:sdt>
              <w:sdtPr>
                <w:rPr>
                  <w:rFonts w:ascii="Arial" w:eastAsia="Times New Roman" w:hAnsi="Arial" w:cs="Arial"/>
                  <w:sz w:val="18"/>
                  <w:szCs w:val="18"/>
                </w:rPr>
                <w:id w:val="205550387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21CCD1D6" w14:textId="77777777" w:rsidR="00C23445" w:rsidRDefault="00000000">
            <w:pPr>
              <w:textAlignment w:val="center"/>
              <w:divId w:val="1558393049"/>
              <w:rPr>
                <w:rFonts w:ascii="Arial" w:eastAsia="Times New Roman" w:hAnsi="Arial" w:cs="Arial"/>
                <w:sz w:val="18"/>
                <w:szCs w:val="18"/>
              </w:rPr>
            </w:pPr>
            <w:sdt>
              <w:sdtPr>
                <w:rPr>
                  <w:rFonts w:ascii="Arial" w:eastAsia="Times New Roman" w:hAnsi="Arial" w:cs="Arial"/>
                  <w:sz w:val="18"/>
                  <w:szCs w:val="18"/>
                </w:rPr>
                <w:id w:val="45576098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99ACCBE" w14:textId="77777777" w:rsidR="00C23445" w:rsidRDefault="00000000">
            <w:pPr>
              <w:textAlignment w:val="center"/>
              <w:divId w:val="260068907"/>
              <w:rPr>
                <w:rFonts w:ascii="Arial" w:eastAsia="Times New Roman" w:hAnsi="Arial" w:cs="Arial"/>
                <w:sz w:val="18"/>
                <w:szCs w:val="18"/>
              </w:rPr>
            </w:pPr>
            <w:sdt>
              <w:sdtPr>
                <w:rPr>
                  <w:rFonts w:ascii="Arial" w:eastAsia="Times New Roman" w:hAnsi="Arial" w:cs="Arial"/>
                  <w:sz w:val="18"/>
                  <w:szCs w:val="18"/>
                </w:rPr>
                <w:id w:val="-110149396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52AD723C" w14:textId="77777777" w:rsidR="00C23445" w:rsidRDefault="00000000">
            <w:pPr>
              <w:textAlignment w:val="center"/>
              <w:divId w:val="1322125428"/>
              <w:rPr>
                <w:rFonts w:ascii="Arial" w:eastAsia="Times New Roman" w:hAnsi="Arial" w:cs="Arial"/>
                <w:sz w:val="18"/>
                <w:szCs w:val="18"/>
              </w:rPr>
            </w:pPr>
            <w:sdt>
              <w:sdtPr>
                <w:rPr>
                  <w:rFonts w:ascii="Arial" w:eastAsia="Times New Roman" w:hAnsi="Arial" w:cs="Arial"/>
                  <w:sz w:val="18"/>
                  <w:szCs w:val="18"/>
                </w:rPr>
                <w:id w:val="-4568672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3EC97BB" w14:textId="77777777" w:rsidTr="00C23445">
        <w:trPr>
          <w:divId w:val="223613206"/>
        </w:trPr>
        <w:tc>
          <w:tcPr>
            <w:tcW w:w="8397" w:type="dxa"/>
            <w:hideMark/>
          </w:tcPr>
          <w:p w14:paraId="351D5E79" w14:textId="77777777" w:rsidR="00C23445" w:rsidRDefault="00C23445">
            <w:pPr>
              <w:divId w:val="11924505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1169310"/>
              <w:placeholder>
                <w:docPart w:val="DefaultPlaceholder_-1854013440"/>
              </w:placeholder>
              <w:showingPlcHdr/>
              <w:text w:multiLine="1"/>
            </w:sdtPr>
            <w:sdtContent>
              <w:p w14:paraId="42BE270B"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2100B756" w14:textId="77777777" w:rsidTr="00C23445">
        <w:trPr>
          <w:divId w:val="223613206"/>
        </w:trPr>
        <w:tc>
          <w:tcPr>
            <w:tcW w:w="8397" w:type="dxa"/>
            <w:hideMark/>
          </w:tcPr>
          <w:p w14:paraId="7685A664" w14:textId="77777777" w:rsidR="00C23445" w:rsidRDefault="00C23445">
            <w:pPr>
              <w:divId w:val="750197977"/>
              <w:rPr>
                <w:rFonts w:ascii="Arial" w:eastAsia="Times New Roman" w:hAnsi="Arial" w:cs="Arial"/>
                <w:b/>
                <w:bCs/>
                <w:sz w:val="23"/>
                <w:szCs w:val="23"/>
              </w:rPr>
            </w:pPr>
            <w:r>
              <w:rPr>
                <w:rFonts w:ascii="Arial" w:eastAsia="Times New Roman" w:hAnsi="Arial" w:cs="Arial"/>
                <w:b/>
                <w:bCs/>
                <w:sz w:val="23"/>
                <w:szCs w:val="23"/>
              </w:rPr>
              <w:t>Auditor Actions</w:t>
            </w:r>
          </w:p>
          <w:p w14:paraId="004D32C8" w14:textId="77777777" w:rsidR="00C23445" w:rsidRDefault="00000000">
            <w:pPr>
              <w:divId w:val="904756950"/>
              <w:rPr>
                <w:rFonts w:ascii="Arial" w:eastAsia="Times New Roman" w:hAnsi="Arial" w:cs="Arial"/>
                <w:sz w:val="18"/>
                <w:szCs w:val="18"/>
              </w:rPr>
            </w:pPr>
            <w:sdt>
              <w:sdtPr>
                <w:rPr>
                  <w:rStyle w:val="iatacheckbox1"/>
                  <w:rFonts w:ascii="Arial" w:eastAsia="Times New Roman" w:hAnsi="Arial" w:cs="Arial"/>
                  <w:sz w:val="18"/>
                  <w:szCs w:val="18"/>
                </w:rPr>
                <w:id w:val="11748461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cargo operations records system (focus: system includes training records of personnel that perform cargo operations duties). </w:t>
            </w:r>
          </w:p>
          <w:p w14:paraId="2CA1DE3A" w14:textId="77777777" w:rsidR="00C23445" w:rsidRDefault="00000000">
            <w:pPr>
              <w:divId w:val="133566840"/>
              <w:rPr>
                <w:rFonts w:ascii="Arial" w:eastAsia="Times New Roman" w:hAnsi="Arial" w:cs="Arial"/>
                <w:sz w:val="18"/>
                <w:szCs w:val="18"/>
              </w:rPr>
            </w:pPr>
            <w:sdt>
              <w:sdtPr>
                <w:rPr>
                  <w:rStyle w:val="iatacheckbox1"/>
                  <w:rFonts w:ascii="Arial" w:eastAsia="Times New Roman" w:hAnsi="Arial" w:cs="Arial"/>
                  <w:sz w:val="18"/>
                  <w:szCs w:val="18"/>
                </w:rPr>
                <w:id w:val="-211981911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8D71A0E" w14:textId="77777777" w:rsidR="00C23445" w:rsidRDefault="00000000">
            <w:pPr>
              <w:divId w:val="1174995695"/>
              <w:rPr>
                <w:rFonts w:ascii="Arial" w:eastAsia="Times New Roman" w:hAnsi="Arial" w:cs="Arial"/>
                <w:sz w:val="18"/>
                <w:szCs w:val="18"/>
              </w:rPr>
            </w:pPr>
            <w:sdt>
              <w:sdtPr>
                <w:rPr>
                  <w:rStyle w:val="iatacheckbox1"/>
                  <w:rFonts w:ascii="Arial" w:eastAsia="Times New Roman" w:hAnsi="Arial" w:cs="Arial"/>
                  <w:sz w:val="18"/>
                  <w:szCs w:val="18"/>
                </w:rPr>
                <w:id w:val="131322231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initial/recurrent training records of selected personnel (focus: records include completion of required training). </w:t>
            </w:r>
          </w:p>
          <w:p w14:paraId="4F0F8225" w14:textId="77777777" w:rsidR="00C23445" w:rsidRDefault="00000000">
            <w:pPr>
              <w:divId w:val="128011229"/>
              <w:rPr>
                <w:rFonts w:ascii="Arial" w:eastAsia="Times New Roman" w:hAnsi="Arial" w:cs="Arial"/>
                <w:sz w:val="18"/>
                <w:szCs w:val="18"/>
              </w:rPr>
            </w:pPr>
            <w:sdt>
              <w:sdtPr>
                <w:rPr>
                  <w:rStyle w:val="iatacheckbox1"/>
                  <w:rFonts w:ascii="Arial" w:eastAsia="Times New Roman" w:hAnsi="Arial" w:cs="Arial"/>
                  <w:sz w:val="18"/>
                  <w:szCs w:val="18"/>
                </w:rPr>
                <w:id w:val="-94746621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498884344"/>
                <w:placeholder>
                  <w:docPart w:val="DefaultPlaceholder_-1854013440"/>
                </w:placeholder>
                <w:showingPlcHdr/>
                <w:text w:multiLine="1"/>
              </w:sdtPr>
              <w:sdtContent>
                <w:r w:rsidR="00C23445" w:rsidRPr="00F77C9D">
                  <w:rPr>
                    <w:rStyle w:val="PlaceholderText"/>
                  </w:rPr>
                  <w:t>Click or tap here to enter text.</w:t>
                </w:r>
              </w:sdtContent>
            </w:sdt>
          </w:p>
        </w:tc>
      </w:tr>
    </w:tbl>
    <w:p w14:paraId="33861551" w14:textId="77777777" w:rsidR="00C23445" w:rsidRDefault="00C23445">
      <w:pPr>
        <w:pStyle w:val="NormalWeb"/>
        <w:divId w:val="223613206"/>
        <w:rPr>
          <w:rFonts w:ascii="Arial" w:hAnsi="Arial" w:cs="Arial"/>
          <w:color w:val="022A4C"/>
          <w:sz w:val="18"/>
          <w:szCs w:val="18"/>
        </w:rPr>
      </w:pPr>
      <w:r>
        <w:rPr>
          <w:rFonts w:ascii="Arial" w:hAnsi="Arial" w:cs="Arial"/>
          <w:color w:val="022A4C"/>
          <w:sz w:val="18"/>
          <w:szCs w:val="18"/>
        </w:rPr>
        <w:t> </w:t>
      </w:r>
    </w:p>
    <w:p w14:paraId="39EC8B4F"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4500" w:type="pct"/>
        <w:tblLayout w:type="fixed"/>
        <w:tblLook w:val="04A0" w:firstRow="1" w:lastRow="0" w:firstColumn="1" w:lastColumn="0" w:noHBand="0" w:noVBand="1"/>
      </w:tblPr>
      <w:tblGrid>
        <w:gridCol w:w="8618"/>
      </w:tblGrid>
      <w:tr w:rsidR="00BC451B" w14:paraId="6E9A5DED" w14:textId="77777777" w:rsidTr="00C23445">
        <w:trPr>
          <w:divId w:val="1457791843"/>
        </w:trPr>
        <w:tc>
          <w:tcPr>
            <w:tcW w:w="8397" w:type="dxa"/>
            <w:hideMark/>
          </w:tcPr>
          <w:p w14:paraId="42A92918"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2.2.1</w:t>
            </w:r>
          </w:p>
        </w:tc>
      </w:tr>
      <w:tr w:rsidR="00BC451B" w14:paraId="5BBA07EE" w14:textId="77777777" w:rsidTr="00C23445">
        <w:trPr>
          <w:divId w:val="1457791843"/>
        </w:trPr>
        <w:tc>
          <w:tcPr>
            <w:tcW w:w="8397" w:type="dxa"/>
            <w:hideMark/>
          </w:tcPr>
          <w:p w14:paraId="33122FA1" w14:textId="77777777" w:rsidR="00C23445" w:rsidRDefault="00C23445">
            <w:pPr>
              <w:divId w:val="341278240"/>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cargo operations personnel assigned the responsibility for accepting dangerous goods complete dangerous goods training, to include initial training and recurrent training within 24 months of previous training in dangerous goods. </w:t>
            </w:r>
            <w:r>
              <w:rPr>
                <w:rFonts w:ascii="Arial" w:eastAsia="Times New Roman" w:hAnsi="Arial" w:cs="Arial"/>
                <w:b/>
                <w:bCs/>
                <w:sz w:val="18"/>
                <w:szCs w:val="18"/>
              </w:rPr>
              <w:t>(GM)</w:t>
            </w:r>
          </w:p>
        </w:tc>
      </w:tr>
      <w:tr w:rsidR="00BC451B" w14:paraId="0AA36A34" w14:textId="77777777" w:rsidTr="00C23445">
        <w:trPr>
          <w:divId w:val="1457791843"/>
        </w:trPr>
        <w:tc>
          <w:tcPr>
            <w:tcW w:w="8397" w:type="dxa"/>
            <w:hideMark/>
          </w:tcPr>
          <w:p w14:paraId="0ACF2A81" w14:textId="77777777" w:rsidR="00C23445" w:rsidRDefault="00000000">
            <w:pPr>
              <w:textAlignment w:val="center"/>
              <w:divId w:val="811486313"/>
              <w:rPr>
                <w:rFonts w:ascii="Arial" w:eastAsia="Times New Roman" w:hAnsi="Arial" w:cs="Arial"/>
                <w:sz w:val="18"/>
                <w:szCs w:val="18"/>
              </w:rPr>
            </w:pPr>
            <w:sdt>
              <w:sdtPr>
                <w:rPr>
                  <w:rFonts w:ascii="Arial" w:eastAsia="Times New Roman" w:hAnsi="Arial" w:cs="Arial"/>
                  <w:sz w:val="18"/>
                  <w:szCs w:val="18"/>
                </w:rPr>
                <w:id w:val="192368654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89E3FB3" w14:textId="77777777" w:rsidR="00C23445" w:rsidRDefault="00000000">
            <w:pPr>
              <w:textAlignment w:val="center"/>
              <w:divId w:val="1918588358"/>
              <w:rPr>
                <w:rFonts w:ascii="Arial" w:eastAsia="Times New Roman" w:hAnsi="Arial" w:cs="Arial"/>
                <w:sz w:val="18"/>
                <w:szCs w:val="18"/>
              </w:rPr>
            </w:pPr>
            <w:sdt>
              <w:sdtPr>
                <w:rPr>
                  <w:rFonts w:ascii="Arial" w:eastAsia="Times New Roman" w:hAnsi="Arial" w:cs="Arial"/>
                  <w:sz w:val="18"/>
                  <w:szCs w:val="18"/>
                </w:rPr>
                <w:id w:val="-14684999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9FE8FA3" w14:textId="77777777" w:rsidR="00C23445" w:rsidRDefault="00000000">
            <w:pPr>
              <w:textAlignment w:val="center"/>
              <w:divId w:val="524288902"/>
              <w:rPr>
                <w:rFonts w:ascii="Arial" w:eastAsia="Times New Roman" w:hAnsi="Arial" w:cs="Arial"/>
                <w:sz w:val="18"/>
                <w:szCs w:val="18"/>
              </w:rPr>
            </w:pPr>
            <w:sdt>
              <w:sdtPr>
                <w:rPr>
                  <w:rFonts w:ascii="Arial" w:eastAsia="Times New Roman" w:hAnsi="Arial" w:cs="Arial"/>
                  <w:sz w:val="18"/>
                  <w:szCs w:val="18"/>
                </w:rPr>
                <w:id w:val="55451305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5D969B6" w14:textId="77777777" w:rsidR="00C23445" w:rsidRDefault="00000000">
            <w:pPr>
              <w:textAlignment w:val="center"/>
              <w:divId w:val="750661395"/>
              <w:rPr>
                <w:rFonts w:ascii="Arial" w:eastAsia="Times New Roman" w:hAnsi="Arial" w:cs="Arial"/>
                <w:sz w:val="18"/>
                <w:szCs w:val="18"/>
              </w:rPr>
            </w:pPr>
            <w:sdt>
              <w:sdtPr>
                <w:rPr>
                  <w:rFonts w:ascii="Arial" w:eastAsia="Times New Roman" w:hAnsi="Arial" w:cs="Arial"/>
                  <w:sz w:val="18"/>
                  <w:szCs w:val="18"/>
                </w:rPr>
                <w:id w:val="-155507294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0B92A94" w14:textId="77777777" w:rsidR="00C23445" w:rsidRDefault="00000000">
            <w:pPr>
              <w:textAlignment w:val="center"/>
              <w:divId w:val="2112820216"/>
              <w:rPr>
                <w:rFonts w:ascii="Arial" w:eastAsia="Times New Roman" w:hAnsi="Arial" w:cs="Arial"/>
                <w:sz w:val="18"/>
                <w:szCs w:val="18"/>
              </w:rPr>
            </w:pPr>
            <w:sdt>
              <w:sdtPr>
                <w:rPr>
                  <w:rFonts w:ascii="Arial" w:eastAsia="Times New Roman" w:hAnsi="Arial" w:cs="Arial"/>
                  <w:sz w:val="18"/>
                  <w:szCs w:val="18"/>
                </w:rPr>
                <w:id w:val="166836538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2D8DF9E" w14:textId="77777777" w:rsidTr="00C23445">
        <w:trPr>
          <w:divId w:val="1457791843"/>
        </w:trPr>
        <w:tc>
          <w:tcPr>
            <w:tcW w:w="8397" w:type="dxa"/>
            <w:hideMark/>
          </w:tcPr>
          <w:p w14:paraId="3A2DF8E0" w14:textId="77777777" w:rsidR="00C23445" w:rsidRDefault="00C23445">
            <w:pPr>
              <w:divId w:val="3206941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25439055"/>
              <w:placeholder>
                <w:docPart w:val="DefaultPlaceholder_-1854013440"/>
              </w:placeholder>
              <w:showingPlcHdr/>
              <w:text w:multiLine="1"/>
            </w:sdtPr>
            <w:sdtContent>
              <w:p w14:paraId="10B174C2"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05CB978" w14:textId="77777777" w:rsidTr="00C23445">
        <w:trPr>
          <w:divId w:val="1457791843"/>
        </w:trPr>
        <w:tc>
          <w:tcPr>
            <w:tcW w:w="8397" w:type="dxa"/>
            <w:hideMark/>
          </w:tcPr>
          <w:p w14:paraId="55075929" w14:textId="77777777" w:rsidR="00C23445" w:rsidRDefault="00C23445">
            <w:pPr>
              <w:divId w:val="1009403048"/>
              <w:rPr>
                <w:rFonts w:ascii="Arial" w:eastAsia="Times New Roman" w:hAnsi="Arial" w:cs="Arial"/>
                <w:b/>
                <w:bCs/>
                <w:sz w:val="23"/>
                <w:szCs w:val="23"/>
              </w:rPr>
            </w:pPr>
            <w:r>
              <w:rPr>
                <w:rFonts w:ascii="Arial" w:eastAsia="Times New Roman" w:hAnsi="Arial" w:cs="Arial"/>
                <w:b/>
                <w:bCs/>
                <w:sz w:val="23"/>
                <w:szCs w:val="23"/>
              </w:rPr>
              <w:t>Auditor Actions</w:t>
            </w:r>
          </w:p>
          <w:p w14:paraId="15F44C8C" w14:textId="77777777" w:rsidR="00C23445" w:rsidRDefault="00000000">
            <w:pPr>
              <w:divId w:val="145974834"/>
              <w:rPr>
                <w:rFonts w:ascii="Arial" w:eastAsia="Times New Roman" w:hAnsi="Arial" w:cs="Arial"/>
                <w:sz w:val="18"/>
                <w:szCs w:val="18"/>
              </w:rPr>
            </w:pPr>
            <w:sdt>
              <w:sdtPr>
                <w:rPr>
                  <w:rStyle w:val="iatacheckbox1"/>
                  <w:rFonts w:ascii="Arial" w:eastAsia="Times New Roman" w:hAnsi="Arial" w:cs="Arial"/>
                  <w:sz w:val="18"/>
                  <w:szCs w:val="18"/>
                </w:rPr>
                <w:id w:val="14216032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dangerous goods training program: (</w:t>
            </w:r>
            <w:proofErr w:type="gramStart"/>
            <w:r w:rsidR="00C23445">
              <w:rPr>
                <w:rFonts w:ascii="Arial" w:eastAsia="Times New Roman" w:hAnsi="Arial" w:cs="Arial"/>
                <w:sz w:val="18"/>
                <w:szCs w:val="18"/>
              </w:rPr>
              <w:t>focus:</w:t>
            </w:r>
            <w:proofErr w:type="gramEnd"/>
            <w:r w:rsidR="00C23445">
              <w:rPr>
                <w:rFonts w:ascii="Arial" w:eastAsia="Times New Roman" w:hAnsi="Arial" w:cs="Arial"/>
                <w:sz w:val="18"/>
                <w:szCs w:val="18"/>
              </w:rPr>
              <w:t xml:space="preserve"> defines DG training requirements for all cargo handling personnel based on specific assigned responsibilities/duty functions). </w:t>
            </w:r>
          </w:p>
          <w:p w14:paraId="58294863" w14:textId="77777777" w:rsidR="00C23445" w:rsidRDefault="00000000">
            <w:pPr>
              <w:divId w:val="930041223"/>
              <w:rPr>
                <w:rFonts w:ascii="Arial" w:eastAsia="Times New Roman" w:hAnsi="Arial" w:cs="Arial"/>
                <w:sz w:val="18"/>
                <w:szCs w:val="18"/>
              </w:rPr>
            </w:pPr>
            <w:sdt>
              <w:sdtPr>
                <w:rPr>
                  <w:rStyle w:val="iatacheckbox1"/>
                  <w:rFonts w:ascii="Arial" w:eastAsia="Times New Roman" w:hAnsi="Arial" w:cs="Arial"/>
                  <w:sz w:val="18"/>
                  <w:szCs w:val="18"/>
                </w:rPr>
                <w:id w:val="166218903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42CADA47" w14:textId="77777777" w:rsidR="00C23445" w:rsidRDefault="00000000">
            <w:pPr>
              <w:divId w:val="1699310477"/>
              <w:rPr>
                <w:rFonts w:ascii="Arial" w:eastAsia="Times New Roman" w:hAnsi="Arial" w:cs="Arial"/>
                <w:sz w:val="18"/>
                <w:szCs w:val="18"/>
              </w:rPr>
            </w:pPr>
            <w:sdt>
              <w:sdtPr>
                <w:rPr>
                  <w:rStyle w:val="iatacheckbox1"/>
                  <w:rFonts w:ascii="Arial" w:eastAsia="Times New Roman" w:hAnsi="Arial" w:cs="Arial"/>
                  <w:sz w:val="18"/>
                  <w:szCs w:val="18"/>
                </w:rPr>
                <w:id w:val="-21311637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14:paraId="7B24A73D" w14:textId="77777777" w:rsidR="00C23445" w:rsidRDefault="00000000">
            <w:pPr>
              <w:divId w:val="534656339"/>
              <w:rPr>
                <w:rFonts w:ascii="Arial" w:eastAsia="Times New Roman" w:hAnsi="Arial" w:cs="Arial"/>
                <w:sz w:val="18"/>
                <w:szCs w:val="18"/>
              </w:rPr>
            </w:pPr>
            <w:sdt>
              <w:sdtPr>
                <w:rPr>
                  <w:rStyle w:val="iatacheckbox1"/>
                  <w:rFonts w:ascii="Arial" w:eastAsia="Times New Roman" w:hAnsi="Arial" w:cs="Arial"/>
                  <w:sz w:val="18"/>
                  <w:szCs w:val="18"/>
                </w:rPr>
                <w:id w:val="11954206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initial/recurrent dangerous goods training records of selected personnel (focus: completion of required training as appropriate for assigned responsibilities/duty functions). </w:t>
            </w:r>
          </w:p>
          <w:p w14:paraId="4830BA02" w14:textId="77777777" w:rsidR="00C23445" w:rsidRDefault="00000000">
            <w:pPr>
              <w:divId w:val="1120607540"/>
              <w:rPr>
                <w:rFonts w:ascii="Arial" w:eastAsia="Times New Roman" w:hAnsi="Arial" w:cs="Arial"/>
                <w:sz w:val="18"/>
                <w:szCs w:val="18"/>
              </w:rPr>
            </w:pPr>
            <w:sdt>
              <w:sdtPr>
                <w:rPr>
                  <w:rStyle w:val="iatacheckbox1"/>
                  <w:rFonts w:ascii="Arial" w:eastAsia="Times New Roman" w:hAnsi="Arial" w:cs="Arial"/>
                  <w:sz w:val="18"/>
                  <w:szCs w:val="18"/>
                </w:rPr>
                <w:id w:val="-118328318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783842442"/>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316721F" w14:textId="77777777" w:rsidTr="00C23445">
        <w:trPr>
          <w:divId w:val="1457791843"/>
        </w:trPr>
        <w:tc>
          <w:tcPr>
            <w:tcW w:w="8397" w:type="dxa"/>
            <w:hideMark/>
          </w:tcPr>
          <w:p w14:paraId="5043E2CC" w14:textId="77777777" w:rsidR="00C23445" w:rsidRDefault="00C23445">
            <w:pPr>
              <w:divId w:val="1946569095"/>
              <w:rPr>
                <w:rFonts w:ascii="Arial" w:eastAsia="Times New Roman" w:hAnsi="Arial" w:cs="Arial"/>
                <w:b/>
                <w:bCs/>
                <w:sz w:val="23"/>
                <w:szCs w:val="23"/>
              </w:rPr>
            </w:pPr>
            <w:r>
              <w:rPr>
                <w:rFonts w:ascii="Arial" w:eastAsia="Times New Roman" w:hAnsi="Arial" w:cs="Arial"/>
                <w:b/>
                <w:bCs/>
                <w:sz w:val="23"/>
                <w:szCs w:val="23"/>
              </w:rPr>
              <w:t>Guidance</w:t>
            </w:r>
          </w:p>
          <w:p w14:paraId="57607A69" w14:textId="77777777" w:rsidR="00C23445" w:rsidRDefault="00C23445">
            <w:pPr>
              <w:divId w:val="1582909448"/>
              <w:rPr>
                <w:rFonts w:ascii="Arial" w:eastAsia="Times New Roman" w:hAnsi="Arial" w:cs="Arial"/>
                <w:sz w:val="18"/>
                <w:szCs w:val="18"/>
              </w:rPr>
            </w:pPr>
            <w:r>
              <w:rPr>
                <w:rFonts w:ascii="Arial" w:eastAsia="Times New Roman" w:hAnsi="Arial" w:cs="Arial"/>
                <w:sz w:val="18"/>
                <w:szCs w:val="18"/>
              </w:rPr>
              <w:t xml:space="preserve">The curriculum for dangerous goods training for cargo operations personnel is determined by the </w:t>
            </w:r>
            <w:r>
              <w:rPr>
                <w:rFonts w:ascii="Arial" w:eastAsia="Times New Roman" w:hAnsi="Arial" w:cs="Arial"/>
                <w:sz w:val="18"/>
                <w:szCs w:val="18"/>
              </w:rPr>
              <w:lastRenderedPageBreak/>
              <w:t xml:space="preserve">operator and may vary depending on specific responsibilities and duty function(s). </w:t>
            </w:r>
          </w:p>
          <w:p w14:paraId="2B44E0DE" w14:textId="77777777" w:rsidR="00C23445" w:rsidRDefault="00C23445">
            <w:pPr>
              <w:divId w:val="1927492340"/>
              <w:rPr>
                <w:rFonts w:ascii="Arial" w:eastAsia="Times New Roman" w:hAnsi="Arial" w:cs="Arial"/>
                <w:sz w:val="18"/>
                <w:szCs w:val="18"/>
              </w:rPr>
            </w:pPr>
            <w:r>
              <w:rPr>
                <w:rFonts w:ascii="Arial" w:eastAsia="Times New Roman" w:hAnsi="Arial" w:cs="Arial"/>
                <w:sz w:val="18"/>
                <w:szCs w:val="18"/>
              </w:rPr>
              <w:t xml:space="preserve">Recurrent training in dangerous goods is completed within a validity period that expires 24 months from the previous training to ensure knowledge is </w:t>
            </w:r>
            <w:proofErr w:type="gramStart"/>
            <w:r>
              <w:rPr>
                <w:rFonts w:ascii="Arial" w:eastAsia="Times New Roman" w:hAnsi="Arial" w:cs="Arial"/>
                <w:sz w:val="18"/>
                <w:szCs w:val="18"/>
              </w:rPr>
              <w:t>current, unless</w:t>
            </w:r>
            <w:proofErr w:type="gramEnd"/>
            <w:r>
              <w:rPr>
                <w:rFonts w:ascii="Arial" w:eastAsia="Times New Roman" w:hAnsi="Arial" w:cs="Arial"/>
                <w:sz w:val="18"/>
                <w:szCs w:val="18"/>
              </w:rPr>
              <w:t xml:space="preserve">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of the validity period, the new validity period would extend 24 months from the month the recurrent training was completed. </w:t>
            </w:r>
          </w:p>
          <w:p w14:paraId="0C736C82" w14:textId="77777777" w:rsidR="00C23445" w:rsidRDefault="00C23445">
            <w:pPr>
              <w:divId w:val="1682702739"/>
              <w:rPr>
                <w:rFonts w:ascii="Arial" w:eastAsia="Times New Roman" w:hAnsi="Arial" w:cs="Arial"/>
                <w:sz w:val="18"/>
                <w:szCs w:val="18"/>
              </w:rPr>
            </w:pPr>
            <w:r>
              <w:rPr>
                <w:rStyle w:val="iatasidemarks1"/>
                <w:rFonts w:eastAsia="Times New Roman" w:cs="Arial"/>
                <w:sz w:val="18"/>
                <w:szCs w:val="18"/>
                <w:specVanish w:val="0"/>
              </w:rPr>
              <w:t xml:space="preserve"> </w:t>
            </w:r>
            <w:bookmarkStart w:id="13" w:name="0.400198143320043"/>
            <w:bookmarkEnd w:id="13"/>
            <w:r>
              <w:rPr>
                <w:rFonts w:ascii="Arial" w:eastAsia="Times New Roman" w:hAnsi="Arial" w:cs="Arial"/>
                <w:sz w:val="18"/>
                <w:szCs w:val="18"/>
              </w:rPr>
              <w:t xml:space="preserve">Refer to DGR 1.5. Additional guidance material for competency-based training and assessment, that includes adapted task lists for well-defined job functions, is available at www.iata.org/dangerousgoods. </w:t>
            </w:r>
          </w:p>
        </w:tc>
      </w:tr>
    </w:tbl>
    <w:p w14:paraId="4F24E042" w14:textId="77777777" w:rsidR="00C23445" w:rsidRDefault="00C23445">
      <w:pPr>
        <w:pStyle w:val="NormalWeb"/>
        <w:divId w:val="145779184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BC451B" w14:paraId="51D8F530" w14:textId="77777777" w:rsidTr="00C23445">
        <w:trPr>
          <w:divId w:val="1457791843"/>
        </w:trPr>
        <w:tc>
          <w:tcPr>
            <w:tcW w:w="8397" w:type="dxa"/>
            <w:hideMark/>
          </w:tcPr>
          <w:p w14:paraId="54BC2B60"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2.2.2</w:t>
            </w:r>
          </w:p>
        </w:tc>
      </w:tr>
      <w:tr w:rsidR="00BC451B" w14:paraId="295CCD62" w14:textId="77777777" w:rsidTr="00C23445">
        <w:trPr>
          <w:divId w:val="1457791843"/>
        </w:trPr>
        <w:tc>
          <w:tcPr>
            <w:tcW w:w="8397" w:type="dxa"/>
            <w:hideMark/>
          </w:tcPr>
          <w:p w14:paraId="0B43212F" w14:textId="77777777" w:rsidR="00C23445" w:rsidRDefault="00C23445">
            <w:pPr>
              <w:divId w:val="983660727"/>
              <w:rPr>
                <w:rFonts w:ascii="Arial" w:eastAsia="Times New Roman" w:hAnsi="Arial" w:cs="Arial"/>
                <w:sz w:val="18"/>
                <w:szCs w:val="18"/>
              </w:rPr>
            </w:pPr>
            <w:r>
              <w:rPr>
                <w:rFonts w:ascii="Arial" w:eastAsia="Times New Roman" w:hAnsi="Arial" w:cs="Arial"/>
                <w:sz w:val="18"/>
                <w:szCs w:val="18"/>
              </w:rPr>
              <w:t xml:space="preserve">If the Operator transports cargo, but does not transport dangerous goods, the Operator shall have a process to ensure cargo operations personnel assigned the responsibility for accepting cargo complete dangerous goods training, to include initial training and recurrent training within 24 months of previous training in dangerous goods. </w:t>
            </w:r>
            <w:r>
              <w:rPr>
                <w:rFonts w:ascii="Arial" w:eastAsia="Times New Roman" w:hAnsi="Arial" w:cs="Arial"/>
                <w:b/>
                <w:bCs/>
                <w:sz w:val="18"/>
                <w:szCs w:val="18"/>
              </w:rPr>
              <w:t>(GM)</w:t>
            </w:r>
          </w:p>
        </w:tc>
      </w:tr>
      <w:tr w:rsidR="00BC451B" w14:paraId="245C618F" w14:textId="77777777" w:rsidTr="00C23445">
        <w:trPr>
          <w:divId w:val="1457791843"/>
        </w:trPr>
        <w:tc>
          <w:tcPr>
            <w:tcW w:w="8397" w:type="dxa"/>
            <w:hideMark/>
          </w:tcPr>
          <w:p w14:paraId="6840031D" w14:textId="77777777" w:rsidR="00C23445" w:rsidRDefault="00000000">
            <w:pPr>
              <w:textAlignment w:val="center"/>
              <w:divId w:val="593977015"/>
              <w:rPr>
                <w:rFonts w:ascii="Arial" w:eastAsia="Times New Roman" w:hAnsi="Arial" w:cs="Arial"/>
                <w:sz w:val="18"/>
                <w:szCs w:val="18"/>
              </w:rPr>
            </w:pPr>
            <w:sdt>
              <w:sdtPr>
                <w:rPr>
                  <w:rFonts w:ascii="Arial" w:eastAsia="Times New Roman" w:hAnsi="Arial" w:cs="Arial"/>
                  <w:sz w:val="18"/>
                  <w:szCs w:val="18"/>
                </w:rPr>
                <w:id w:val="210452897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7AC4598E" w14:textId="77777777" w:rsidR="00C23445" w:rsidRDefault="00000000">
            <w:pPr>
              <w:textAlignment w:val="center"/>
              <w:divId w:val="899443613"/>
              <w:rPr>
                <w:rFonts w:ascii="Arial" w:eastAsia="Times New Roman" w:hAnsi="Arial" w:cs="Arial"/>
                <w:sz w:val="18"/>
                <w:szCs w:val="18"/>
              </w:rPr>
            </w:pPr>
            <w:sdt>
              <w:sdtPr>
                <w:rPr>
                  <w:rFonts w:ascii="Arial" w:eastAsia="Times New Roman" w:hAnsi="Arial" w:cs="Arial"/>
                  <w:sz w:val="18"/>
                  <w:szCs w:val="18"/>
                </w:rPr>
                <w:id w:val="135646295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59AC9D9C" w14:textId="77777777" w:rsidR="00C23445" w:rsidRDefault="00000000">
            <w:pPr>
              <w:textAlignment w:val="center"/>
              <w:divId w:val="191920079"/>
              <w:rPr>
                <w:rFonts w:ascii="Arial" w:eastAsia="Times New Roman" w:hAnsi="Arial" w:cs="Arial"/>
                <w:sz w:val="18"/>
                <w:szCs w:val="18"/>
              </w:rPr>
            </w:pPr>
            <w:sdt>
              <w:sdtPr>
                <w:rPr>
                  <w:rFonts w:ascii="Arial" w:eastAsia="Times New Roman" w:hAnsi="Arial" w:cs="Arial"/>
                  <w:sz w:val="18"/>
                  <w:szCs w:val="18"/>
                </w:rPr>
                <w:id w:val="-174848776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E2761C8" w14:textId="77777777" w:rsidR="00C23445" w:rsidRDefault="00000000">
            <w:pPr>
              <w:textAlignment w:val="center"/>
              <w:divId w:val="1950623767"/>
              <w:rPr>
                <w:rFonts w:ascii="Arial" w:eastAsia="Times New Roman" w:hAnsi="Arial" w:cs="Arial"/>
                <w:sz w:val="18"/>
                <w:szCs w:val="18"/>
              </w:rPr>
            </w:pPr>
            <w:sdt>
              <w:sdtPr>
                <w:rPr>
                  <w:rFonts w:ascii="Arial" w:eastAsia="Times New Roman" w:hAnsi="Arial" w:cs="Arial"/>
                  <w:sz w:val="18"/>
                  <w:szCs w:val="18"/>
                </w:rPr>
                <w:id w:val="108372538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57DF1603" w14:textId="77777777" w:rsidR="00C23445" w:rsidRDefault="00000000">
            <w:pPr>
              <w:textAlignment w:val="center"/>
              <w:divId w:val="2139644986"/>
              <w:rPr>
                <w:rFonts w:ascii="Arial" w:eastAsia="Times New Roman" w:hAnsi="Arial" w:cs="Arial"/>
                <w:sz w:val="18"/>
                <w:szCs w:val="18"/>
              </w:rPr>
            </w:pPr>
            <w:sdt>
              <w:sdtPr>
                <w:rPr>
                  <w:rFonts w:ascii="Arial" w:eastAsia="Times New Roman" w:hAnsi="Arial" w:cs="Arial"/>
                  <w:sz w:val="18"/>
                  <w:szCs w:val="18"/>
                </w:rPr>
                <w:id w:val="72611364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74B53F7B" w14:textId="77777777" w:rsidTr="00C23445">
        <w:trPr>
          <w:divId w:val="1457791843"/>
        </w:trPr>
        <w:tc>
          <w:tcPr>
            <w:tcW w:w="8397" w:type="dxa"/>
            <w:hideMark/>
          </w:tcPr>
          <w:p w14:paraId="07177715" w14:textId="77777777" w:rsidR="00C23445" w:rsidRDefault="00C23445">
            <w:pPr>
              <w:divId w:val="5984901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13941067"/>
              <w:placeholder>
                <w:docPart w:val="DefaultPlaceholder_-1854013440"/>
              </w:placeholder>
              <w:showingPlcHdr/>
              <w:text w:multiLine="1"/>
            </w:sdtPr>
            <w:sdtContent>
              <w:p w14:paraId="2A4002B9"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762D9D1A" w14:textId="77777777" w:rsidTr="00C23445">
        <w:trPr>
          <w:divId w:val="1457791843"/>
        </w:trPr>
        <w:tc>
          <w:tcPr>
            <w:tcW w:w="8397" w:type="dxa"/>
            <w:hideMark/>
          </w:tcPr>
          <w:p w14:paraId="68514E70" w14:textId="77777777" w:rsidR="00C23445" w:rsidRDefault="00C23445">
            <w:pPr>
              <w:divId w:val="342324124"/>
              <w:rPr>
                <w:rFonts w:ascii="Arial" w:eastAsia="Times New Roman" w:hAnsi="Arial" w:cs="Arial"/>
                <w:b/>
                <w:bCs/>
                <w:sz w:val="23"/>
                <w:szCs w:val="23"/>
              </w:rPr>
            </w:pPr>
            <w:r>
              <w:rPr>
                <w:rFonts w:ascii="Arial" w:eastAsia="Times New Roman" w:hAnsi="Arial" w:cs="Arial"/>
                <w:b/>
                <w:bCs/>
                <w:sz w:val="23"/>
                <w:szCs w:val="23"/>
              </w:rPr>
              <w:t>Auditor Actions</w:t>
            </w:r>
          </w:p>
          <w:p w14:paraId="123B092A" w14:textId="77777777" w:rsidR="00C23445" w:rsidRDefault="00000000">
            <w:pPr>
              <w:divId w:val="1447845126"/>
              <w:rPr>
                <w:rFonts w:ascii="Arial" w:eastAsia="Times New Roman" w:hAnsi="Arial" w:cs="Arial"/>
                <w:sz w:val="18"/>
                <w:szCs w:val="18"/>
              </w:rPr>
            </w:pPr>
            <w:sdt>
              <w:sdtPr>
                <w:rPr>
                  <w:rStyle w:val="iatacheckbox1"/>
                  <w:rFonts w:ascii="Arial" w:eastAsia="Times New Roman" w:hAnsi="Arial" w:cs="Arial"/>
                  <w:sz w:val="18"/>
                  <w:szCs w:val="18"/>
                </w:rPr>
                <w:id w:val="-575162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dangerous goods training program: (</w:t>
            </w:r>
            <w:proofErr w:type="gramStart"/>
            <w:r w:rsidR="00C23445">
              <w:rPr>
                <w:rFonts w:ascii="Arial" w:eastAsia="Times New Roman" w:hAnsi="Arial" w:cs="Arial"/>
                <w:sz w:val="18"/>
                <w:szCs w:val="18"/>
              </w:rPr>
              <w:t>focus:</w:t>
            </w:r>
            <w:proofErr w:type="gramEnd"/>
            <w:r w:rsidR="00C23445">
              <w:rPr>
                <w:rFonts w:ascii="Arial" w:eastAsia="Times New Roman" w:hAnsi="Arial" w:cs="Arial"/>
                <w:sz w:val="18"/>
                <w:szCs w:val="18"/>
              </w:rPr>
              <w:t xml:space="preserve"> defines DG training requirements for personnel with cargo acceptance/handling responsibilities). </w:t>
            </w:r>
          </w:p>
          <w:p w14:paraId="7DDB4800" w14:textId="77777777" w:rsidR="00C23445" w:rsidRDefault="00000000">
            <w:pPr>
              <w:divId w:val="1370566939"/>
              <w:rPr>
                <w:rFonts w:ascii="Arial" w:eastAsia="Times New Roman" w:hAnsi="Arial" w:cs="Arial"/>
                <w:sz w:val="18"/>
                <w:szCs w:val="18"/>
              </w:rPr>
            </w:pPr>
            <w:sdt>
              <w:sdtPr>
                <w:rPr>
                  <w:rStyle w:val="iatacheckbox1"/>
                  <w:rFonts w:ascii="Arial" w:eastAsia="Times New Roman" w:hAnsi="Arial" w:cs="Arial"/>
                  <w:sz w:val="18"/>
                  <w:szCs w:val="18"/>
                </w:rPr>
                <w:id w:val="-155723540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60662D98" w14:textId="77777777" w:rsidR="00C23445" w:rsidRDefault="00000000">
            <w:pPr>
              <w:divId w:val="1636912250"/>
              <w:rPr>
                <w:rFonts w:ascii="Arial" w:eastAsia="Times New Roman" w:hAnsi="Arial" w:cs="Arial"/>
                <w:sz w:val="18"/>
                <w:szCs w:val="18"/>
              </w:rPr>
            </w:pPr>
            <w:sdt>
              <w:sdtPr>
                <w:rPr>
                  <w:rStyle w:val="iatacheckbox1"/>
                  <w:rFonts w:ascii="Arial" w:eastAsia="Times New Roman" w:hAnsi="Arial" w:cs="Arial"/>
                  <w:sz w:val="18"/>
                  <w:szCs w:val="18"/>
                </w:rPr>
                <w:id w:val="-161434800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initial/recurrent dangerous goods training curricula/syllabi (focus: subject areas appropriate for personnel with cargo acceptance/handling responsibilities). </w:t>
            </w:r>
          </w:p>
          <w:p w14:paraId="4AF01B53" w14:textId="77777777" w:rsidR="00C23445" w:rsidRDefault="00000000">
            <w:pPr>
              <w:divId w:val="1960405286"/>
              <w:rPr>
                <w:rFonts w:ascii="Arial" w:eastAsia="Times New Roman" w:hAnsi="Arial" w:cs="Arial"/>
                <w:sz w:val="18"/>
                <w:szCs w:val="18"/>
              </w:rPr>
            </w:pPr>
            <w:sdt>
              <w:sdtPr>
                <w:rPr>
                  <w:rStyle w:val="iatacheckbox1"/>
                  <w:rFonts w:ascii="Arial" w:eastAsia="Times New Roman" w:hAnsi="Arial" w:cs="Arial"/>
                  <w:sz w:val="18"/>
                  <w:szCs w:val="18"/>
                </w:rPr>
                <w:id w:val="-20003360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initial/recurrent training records of selected cargo operations personnel (focus: completion of required training as appropriate for assigned responsibilities/duty functions). </w:t>
            </w:r>
          </w:p>
          <w:p w14:paraId="785529B2" w14:textId="77777777" w:rsidR="00C23445" w:rsidRDefault="00000000">
            <w:pPr>
              <w:divId w:val="15353482"/>
              <w:rPr>
                <w:rFonts w:ascii="Arial" w:eastAsia="Times New Roman" w:hAnsi="Arial" w:cs="Arial"/>
                <w:sz w:val="18"/>
                <w:szCs w:val="18"/>
              </w:rPr>
            </w:pPr>
            <w:sdt>
              <w:sdtPr>
                <w:rPr>
                  <w:rStyle w:val="iatacheckbox1"/>
                  <w:rFonts w:ascii="Arial" w:eastAsia="Times New Roman" w:hAnsi="Arial" w:cs="Arial"/>
                  <w:sz w:val="18"/>
                  <w:szCs w:val="18"/>
                </w:rPr>
                <w:id w:val="203552773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9775330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A50585E" w14:textId="77777777" w:rsidTr="00C23445">
        <w:trPr>
          <w:divId w:val="1457791843"/>
        </w:trPr>
        <w:tc>
          <w:tcPr>
            <w:tcW w:w="8397" w:type="dxa"/>
            <w:hideMark/>
          </w:tcPr>
          <w:p w14:paraId="4EF0EFFF" w14:textId="77777777" w:rsidR="00C23445" w:rsidRDefault="00C23445">
            <w:pPr>
              <w:divId w:val="899753027"/>
              <w:rPr>
                <w:rFonts w:ascii="Arial" w:eastAsia="Times New Roman" w:hAnsi="Arial" w:cs="Arial"/>
                <w:b/>
                <w:bCs/>
                <w:sz w:val="23"/>
                <w:szCs w:val="23"/>
              </w:rPr>
            </w:pPr>
            <w:r>
              <w:rPr>
                <w:rFonts w:ascii="Arial" w:eastAsia="Times New Roman" w:hAnsi="Arial" w:cs="Arial"/>
                <w:b/>
                <w:bCs/>
                <w:sz w:val="23"/>
                <w:szCs w:val="23"/>
              </w:rPr>
              <w:t>Guidance</w:t>
            </w:r>
          </w:p>
          <w:p w14:paraId="0C33E5BA" w14:textId="77777777" w:rsidR="00C23445" w:rsidRDefault="00C23445">
            <w:pPr>
              <w:divId w:val="844826149"/>
              <w:rPr>
                <w:rFonts w:ascii="Arial" w:eastAsia="Times New Roman" w:hAnsi="Arial" w:cs="Arial"/>
                <w:sz w:val="18"/>
                <w:szCs w:val="18"/>
              </w:rPr>
            </w:pPr>
            <w:r>
              <w:rPr>
                <w:rStyle w:val="iatasidemarks1"/>
                <w:rFonts w:eastAsia="Times New Roman" w:cs="Arial"/>
                <w:sz w:val="18"/>
                <w:szCs w:val="18"/>
                <w:specVanish w:val="0"/>
              </w:rPr>
              <w:t xml:space="preserve"> </w:t>
            </w:r>
            <w:bookmarkStart w:id="14" w:name="0.400198143320044"/>
            <w:bookmarkEnd w:id="14"/>
            <w:r>
              <w:rPr>
                <w:rFonts w:ascii="Arial" w:eastAsia="Times New Roman" w:hAnsi="Arial" w:cs="Arial"/>
                <w:sz w:val="18"/>
                <w:szCs w:val="18"/>
              </w:rPr>
              <w:t>When an operator does not transport dangerous goods as cargo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a “no-carry” operator), dangerous goods training is still required for cargo operations personnel to ensure declared and undeclared dangerous goods are recognized and prohibited from being accepted or loaded onto an aircraft. </w:t>
            </w:r>
          </w:p>
          <w:p w14:paraId="3E00CD1D" w14:textId="77777777" w:rsidR="00C23445" w:rsidRDefault="00C23445">
            <w:pPr>
              <w:divId w:val="1355839291"/>
              <w:rPr>
                <w:rFonts w:ascii="Arial" w:eastAsia="Times New Roman" w:hAnsi="Arial" w:cs="Arial"/>
                <w:sz w:val="18"/>
                <w:szCs w:val="18"/>
              </w:rPr>
            </w:pPr>
            <w:r>
              <w:rPr>
                <w:rStyle w:val="iatasidemarks1"/>
                <w:rFonts w:eastAsia="Times New Roman" w:cs="Arial"/>
                <w:sz w:val="18"/>
                <w:szCs w:val="18"/>
                <w:specVanish w:val="0"/>
              </w:rPr>
              <w:t xml:space="preserve"> </w:t>
            </w:r>
            <w:bookmarkStart w:id="15" w:name="0.400198143320045"/>
            <w:bookmarkEnd w:id="15"/>
            <w:r>
              <w:rPr>
                <w:rFonts w:ascii="Arial" w:eastAsia="Times New Roman" w:hAnsi="Arial" w:cs="Arial"/>
                <w:sz w:val="18"/>
                <w:szCs w:val="18"/>
              </w:rPr>
              <w:t xml:space="preserve">Dangerous goods training is structured to provide the requisite knowledge to permit cargo operations personnel to recognize dangerous goods, whether labeled or not labeled, and to prevent such dangerous goods from being inadvertently accepted and/or planned for loading into an aircraft. </w:t>
            </w:r>
          </w:p>
          <w:p w14:paraId="3FC9A262" w14:textId="77777777" w:rsidR="00C23445" w:rsidRDefault="00C23445">
            <w:pPr>
              <w:divId w:val="1347364746"/>
              <w:rPr>
                <w:rFonts w:ascii="Arial" w:eastAsia="Times New Roman" w:hAnsi="Arial" w:cs="Arial"/>
                <w:sz w:val="18"/>
                <w:szCs w:val="18"/>
              </w:rPr>
            </w:pPr>
            <w:r>
              <w:rPr>
                <w:rStyle w:val="iatasidemarks1"/>
                <w:rFonts w:eastAsia="Times New Roman" w:cs="Arial"/>
                <w:sz w:val="18"/>
                <w:szCs w:val="18"/>
                <w:specVanish w:val="0"/>
              </w:rPr>
              <w:t xml:space="preserve"> </w:t>
            </w:r>
            <w:bookmarkStart w:id="16" w:name="0.400198143320046"/>
            <w:bookmarkEnd w:id="16"/>
            <w:r>
              <w:rPr>
                <w:rFonts w:ascii="Arial" w:eastAsia="Times New Roman" w:hAnsi="Arial" w:cs="Arial"/>
                <w:sz w:val="18"/>
                <w:szCs w:val="18"/>
              </w:rPr>
              <w:t xml:space="preserve">The curriculum for dangerous goods training for cargo handling personnel is determined by the operator and may vary depending on specific responsibilities and duty function(s). </w:t>
            </w:r>
          </w:p>
          <w:p w14:paraId="35676311" w14:textId="77777777" w:rsidR="00C23445" w:rsidRDefault="00C23445">
            <w:pPr>
              <w:divId w:val="2135826829"/>
              <w:rPr>
                <w:rFonts w:ascii="Arial" w:eastAsia="Times New Roman" w:hAnsi="Arial" w:cs="Arial"/>
                <w:sz w:val="18"/>
                <w:szCs w:val="18"/>
              </w:rPr>
            </w:pPr>
            <w:r>
              <w:rPr>
                <w:rStyle w:val="iatasidemarks1"/>
                <w:rFonts w:eastAsia="Times New Roman" w:cs="Arial"/>
                <w:sz w:val="18"/>
                <w:szCs w:val="18"/>
                <w:specVanish w:val="0"/>
              </w:rPr>
              <w:t xml:space="preserve"> </w:t>
            </w:r>
            <w:bookmarkStart w:id="17" w:name="0.400198143320047"/>
            <w:bookmarkEnd w:id="17"/>
            <w:r>
              <w:rPr>
                <w:rFonts w:ascii="Arial" w:eastAsia="Times New Roman" w:hAnsi="Arial" w:cs="Arial"/>
                <w:sz w:val="18"/>
                <w:szCs w:val="18"/>
              </w:rPr>
              <w:t xml:space="preserve">Refer to DGR 1.5. Additional guidance material for competency-based training and assessment, that includes adapted task lists for well-defined job functions, is available at www.iata.org/dangerousgoods. </w:t>
            </w:r>
          </w:p>
        </w:tc>
      </w:tr>
    </w:tbl>
    <w:p w14:paraId="575AFC24" w14:textId="77777777" w:rsidR="00C23445" w:rsidRDefault="00C23445">
      <w:pPr>
        <w:pStyle w:val="NormalWeb"/>
        <w:divId w:val="145779184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BC451B" w14:paraId="703AC01B" w14:textId="77777777" w:rsidTr="00C23445">
        <w:trPr>
          <w:divId w:val="1457791843"/>
        </w:trPr>
        <w:tc>
          <w:tcPr>
            <w:tcW w:w="8397" w:type="dxa"/>
            <w:hideMark/>
          </w:tcPr>
          <w:p w14:paraId="5887E3CB"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2.2.3</w:t>
            </w:r>
          </w:p>
        </w:tc>
      </w:tr>
      <w:tr w:rsidR="00BC451B" w14:paraId="3204CD96" w14:textId="77777777" w:rsidTr="00C23445">
        <w:trPr>
          <w:divId w:val="1457791843"/>
        </w:trPr>
        <w:tc>
          <w:tcPr>
            <w:tcW w:w="8397" w:type="dxa"/>
            <w:hideMark/>
          </w:tcPr>
          <w:p w14:paraId="18E8B217" w14:textId="77777777" w:rsidR="00C23445" w:rsidRDefault="00C23445">
            <w:pPr>
              <w:divId w:val="123475482"/>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cargo operations personnel assigned the responsibility for handling or storing such cargo, as well as, where applicable, the loading of ULDs, receive dangerous goods training, to include initial training and recurrent training within 24 months of previous training in dangerous goods. </w:t>
            </w:r>
            <w:r>
              <w:rPr>
                <w:rFonts w:ascii="Arial" w:eastAsia="Times New Roman" w:hAnsi="Arial" w:cs="Arial"/>
                <w:b/>
                <w:bCs/>
                <w:sz w:val="18"/>
                <w:szCs w:val="18"/>
              </w:rPr>
              <w:t>(GM)</w:t>
            </w:r>
          </w:p>
        </w:tc>
      </w:tr>
      <w:tr w:rsidR="00BC451B" w14:paraId="31F87974" w14:textId="77777777" w:rsidTr="00C23445">
        <w:trPr>
          <w:divId w:val="1457791843"/>
        </w:trPr>
        <w:tc>
          <w:tcPr>
            <w:tcW w:w="8397" w:type="dxa"/>
            <w:hideMark/>
          </w:tcPr>
          <w:p w14:paraId="7D4FB3ED" w14:textId="77777777" w:rsidR="00C23445" w:rsidRDefault="00000000">
            <w:pPr>
              <w:textAlignment w:val="center"/>
              <w:divId w:val="2118526618"/>
              <w:rPr>
                <w:rFonts w:ascii="Arial" w:eastAsia="Times New Roman" w:hAnsi="Arial" w:cs="Arial"/>
                <w:sz w:val="18"/>
                <w:szCs w:val="18"/>
              </w:rPr>
            </w:pPr>
            <w:sdt>
              <w:sdtPr>
                <w:rPr>
                  <w:rFonts w:ascii="Arial" w:eastAsia="Times New Roman" w:hAnsi="Arial" w:cs="Arial"/>
                  <w:sz w:val="18"/>
                  <w:szCs w:val="18"/>
                </w:rPr>
                <w:id w:val="-27263479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75B69364" w14:textId="77777777" w:rsidR="00C23445" w:rsidRDefault="00000000">
            <w:pPr>
              <w:textAlignment w:val="center"/>
              <w:divId w:val="1775133676"/>
              <w:rPr>
                <w:rFonts w:ascii="Arial" w:eastAsia="Times New Roman" w:hAnsi="Arial" w:cs="Arial"/>
                <w:sz w:val="18"/>
                <w:szCs w:val="18"/>
              </w:rPr>
            </w:pPr>
            <w:sdt>
              <w:sdtPr>
                <w:rPr>
                  <w:rFonts w:ascii="Arial" w:eastAsia="Times New Roman" w:hAnsi="Arial" w:cs="Arial"/>
                  <w:sz w:val="18"/>
                  <w:szCs w:val="18"/>
                </w:rPr>
                <w:id w:val="-6203171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8414CC0" w14:textId="77777777" w:rsidR="00C23445" w:rsidRDefault="00000000">
            <w:pPr>
              <w:textAlignment w:val="center"/>
              <w:divId w:val="1760757766"/>
              <w:rPr>
                <w:rFonts w:ascii="Arial" w:eastAsia="Times New Roman" w:hAnsi="Arial" w:cs="Arial"/>
                <w:sz w:val="18"/>
                <w:szCs w:val="18"/>
              </w:rPr>
            </w:pPr>
            <w:sdt>
              <w:sdtPr>
                <w:rPr>
                  <w:rFonts w:ascii="Arial" w:eastAsia="Times New Roman" w:hAnsi="Arial" w:cs="Arial"/>
                  <w:sz w:val="18"/>
                  <w:szCs w:val="18"/>
                </w:rPr>
                <w:id w:val="38021627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C2A5177" w14:textId="77777777" w:rsidR="00C23445" w:rsidRDefault="00000000">
            <w:pPr>
              <w:textAlignment w:val="center"/>
              <w:divId w:val="1581329351"/>
              <w:rPr>
                <w:rFonts w:ascii="Arial" w:eastAsia="Times New Roman" w:hAnsi="Arial" w:cs="Arial"/>
                <w:sz w:val="18"/>
                <w:szCs w:val="18"/>
              </w:rPr>
            </w:pPr>
            <w:sdt>
              <w:sdtPr>
                <w:rPr>
                  <w:rFonts w:ascii="Arial" w:eastAsia="Times New Roman" w:hAnsi="Arial" w:cs="Arial"/>
                  <w:sz w:val="18"/>
                  <w:szCs w:val="18"/>
                </w:rPr>
                <w:id w:val="85384148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E843BD6" w14:textId="77777777" w:rsidR="00C23445" w:rsidRDefault="00000000">
            <w:pPr>
              <w:textAlignment w:val="center"/>
              <w:divId w:val="2116437732"/>
              <w:rPr>
                <w:rFonts w:ascii="Arial" w:eastAsia="Times New Roman" w:hAnsi="Arial" w:cs="Arial"/>
                <w:sz w:val="18"/>
                <w:szCs w:val="18"/>
              </w:rPr>
            </w:pPr>
            <w:sdt>
              <w:sdtPr>
                <w:rPr>
                  <w:rFonts w:ascii="Arial" w:eastAsia="Times New Roman" w:hAnsi="Arial" w:cs="Arial"/>
                  <w:sz w:val="18"/>
                  <w:szCs w:val="18"/>
                </w:rPr>
                <w:id w:val="-571725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8B1E5F1" w14:textId="77777777" w:rsidTr="00C23445">
        <w:trPr>
          <w:divId w:val="1457791843"/>
        </w:trPr>
        <w:tc>
          <w:tcPr>
            <w:tcW w:w="8397" w:type="dxa"/>
            <w:hideMark/>
          </w:tcPr>
          <w:p w14:paraId="24582298" w14:textId="77777777" w:rsidR="00C23445" w:rsidRDefault="00C23445">
            <w:pPr>
              <w:divId w:val="10561958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7537436"/>
              <w:placeholder>
                <w:docPart w:val="DefaultPlaceholder_-1854013440"/>
              </w:placeholder>
              <w:showingPlcHdr/>
              <w:text w:multiLine="1"/>
            </w:sdtPr>
            <w:sdtContent>
              <w:p w14:paraId="6433F7AF"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451F668" w14:textId="77777777" w:rsidTr="00C23445">
        <w:trPr>
          <w:divId w:val="1457791843"/>
        </w:trPr>
        <w:tc>
          <w:tcPr>
            <w:tcW w:w="8397" w:type="dxa"/>
            <w:hideMark/>
          </w:tcPr>
          <w:p w14:paraId="1BCF2193" w14:textId="77777777" w:rsidR="00C23445" w:rsidRDefault="00C23445">
            <w:pPr>
              <w:divId w:val="321154698"/>
              <w:rPr>
                <w:rFonts w:ascii="Arial" w:eastAsia="Times New Roman" w:hAnsi="Arial" w:cs="Arial"/>
                <w:b/>
                <w:bCs/>
                <w:sz w:val="23"/>
                <w:szCs w:val="23"/>
              </w:rPr>
            </w:pPr>
            <w:r>
              <w:rPr>
                <w:rFonts w:ascii="Arial" w:eastAsia="Times New Roman" w:hAnsi="Arial" w:cs="Arial"/>
                <w:b/>
                <w:bCs/>
                <w:sz w:val="23"/>
                <w:szCs w:val="23"/>
              </w:rPr>
              <w:t>Auditor Actions</w:t>
            </w:r>
          </w:p>
          <w:p w14:paraId="7447C1C4" w14:textId="77777777" w:rsidR="00C23445" w:rsidRDefault="00000000">
            <w:pPr>
              <w:divId w:val="986317967"/>
              <w:rPr>
                <w:rFonts w:ascii="Arial" w:eastAsia="Times New Roman" w:hAnsi="Arial" w:cs="Arial"/>
                <w:sz w:val="18"/>
                <w:szCs w:val="18"/>
              </w:rPr>
            </w:pPr>
            <w:sdt>
              <w:sdtPr>
                <w:rPr>
                  <w:rStyle w:val="iatacheckbox1"/>
                  <w:rFonts w:ascii="Arial" w:eastAsia="Times New Roman" w:hAnsi="Arial" w:cs="Arial"/>
                  <w:sz w:val="18"/>
                  <w:szCs w:val="18"/>
                </w:rPr>
                <w:id w:val="-87662618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dangerous goods training for cargo operations personnel that handle/store cargo; where applicable, load cargo on/into ULDs. </w:t>
            </w:r>
          </w:p>
          <w:p w14:paraId="7FE17356" w14:textId="77777777" w:rsidR="00C23445" w:rsidRDefault="00000000">
            <w:pPr>
              <w:divId w:val="1802649787"/>
              <w:rPr>
                <w:rFonts w:ascii="Arial" w:eastAsia="Times New Roman" w:hAnsi="Arial" w:cs="Arial"/>
                <w:sz w:val="18"/>
                <w:szCs w:val="18"/>
              </w:rPr>
            </w:pPr>
            <w:sdt>
              <w:sdtPr>
                <w:rPr>
                  <w:rStyle w:val="iatacheckbox1"/>
                  <w:rFonts w:ascii="Arial" w:eastAsia="Times New Roman" w:hAnsi="Arial" w:cs="Arial"/>
                  <w:sz w:val="18"/>
                  <w:szCs w:val="18"/>
                </w:rPr>
                <w:id w:val="-55770236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0712A341" w14:textId="77777777" w:rsidR="00C23445" w:rsidRDefault="00000000">
            <w:pPr>
              <w:divId w:val="1719936313"/>
              <w:rPr>
                <w:rFonts w:ascii="Arial" w:eastAsia="Times New Roman" w:hAnsi="Arial" w:cs="Arial"/>
                <w:sz w:val="18"/>
                <w:szCs w:val="18"/>
              </w:rPr>
            </w:pPr>
            <w:sdt>
              <w:sdtPr>
                <w:rPr>
                  <w:rStyle w:val="iatacheckbox1"/>
                  <w:rFonts w:ascii="Arial" w:eastAsia="Times New Roman" w:hAnsi="Arial" w:cs="Arial"/>
                  <w:sz w:val="18"/>
                  <w:szCs w:val="18"/>
                </w:rPr>
                <w:id w:val="13715099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initial/recurrent dangerous goods training curricula/syllabi applicable to cargo operations personnel that handle/store cargo; where applicable, load cargo on/into ULDs. </w:t>
            </w:r>
          </w:p>
          <w:p w14:paraId="710DB593" w14:textId="77777777" w:rsidR="00C23445" w:rsidRDefault="00000000">
            <w:pPr>
              <w:divId w:val="384453539"/>
              <w:rPr>
                <w:rFonts w:ascii="Arial" w:eastAsia="Times New Roman" w:hAnsi="Arial" w:cs="Arial"/>
                <w:sz w:val="18"/>
                <w:szCs w:val="18"/>
              </w:rPr>
            </w:pPr>
            <w:sdt>
              <w:sdtPr>
                <w:rPr>
                  <w:rStyle w:val="iatacheckbox1"/>
                  <w:rFonts w:ascii="Arial" w:eastAsia="Times New Roman" w:hAnsi="Arial" w:cs="Arial"/>
                  <w:sz w:val="18"/>
                  <w:szCs w:val="18"/>
                </w:rPr>
                <w:id w:val="190833957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initial/recurrent training records of selected cargo operations personnel that handle/store cargo; where applicable, load cargo on/into ULDs. </w:t>
            </w:r>
          </w:p>
          <w:p w14:paraId="35FBB4C0" w14:textId="77777777" w:rsidR="00C23445" w:rsidRDefault="00000000">
            <w:pPr>
              <w:divId w:val="1557470484"/>
              <w:rPr>
                <w:rFonts w:ascii="Arial" w:eastAsia="Times New Roman" w:hAnsi="Arial" w:cs="Arial"/>
                <w:sz w:val="18"/>
                <w:szCs w:val="18"/>
              </w:rPr>
            </w:pPr>
            <w:sdt>
              <w:sdtPr>
                <w:rPr>
                  <w:rStyle w:val="iatacheckbox1"/>
                  <w:rFonts w:ascii="Arial" w:eastAsia="Times New Roman" w:hAnsi="Arial" w:cs="Arial"/>
                  <w:sz w:val="18"/>
                  <w:szCs w:val="18"/>
                </w:rPr>
                <w:id w:val="108403610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81646724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69402C43" w14:textId="77777777" w:rsidTr="00C23445">
        <w:trPr>
          <w:divId w:val="1457791843"/>
        </w:trPr>
        <w:tc>
          <w:tcPr>
            <w:tcW w:w="8397" w:type="dxa"/>
            <w:hideMark/>
          </w:tcPr>
          <w:p w14:paraId="2766A04A" w14:textId="77777777" w:rsidR="00C23445" w:rsidRDefault="00C23445">
            <w:pPr>
              <w:divId w:val="414861215"/>
              <w:rPr>
                <w:rFonts w:ascii="Arial" w:eastAsia="Times New Roman" w:hAnsi="Arial" w:cs="Arial"/>
                <w:b/>
                <w:bCs/>
                <w:sz w:val="23"/>
                <w:szCs w:val="23"/>
              </w:rPr>
            </w:pPr>
            <w:r>
              <w:rPr>
                <w:rFonts w:ascii="Arial" w:eastAsia="Times New Roman" w:hAnsi="Arial" w:cs="Arial"/>
                <w:b/>
                <w:bCs/>
                <w:sz w:val="23"/>
                <w:szCs w:val="23"/>
              </w:rPr>
              <w:t>Guidance</w:t>
            </w:r>
          </w:p>
          <w:p w14:paraId="27200CAD" w14:textId="77777777" w:rsidR="00C23445" w:rsidRDefault="00C23445">
            <w:pPr>
              <w:divId w:val="867833635"/>
              <w:rPr>
                <w:rFonts w:ascii="Arial" w:eastAsia="Times New Roman" w:hAnsi="Arial" w:cs="Arial"/>
                <w:sz w:val="18"/>
                <w:szCs w:val="18"/>
              </w:rPr>
            </w:pPr>
            <w:r>
              <w:rPr>
                <w:rFonts w:ascii="Arial" w:eastAsia="Times New Roman" w:hAnsi="Arial" w:cs="Arial"/>
                <w:sz w:val="18"/>
                <w:szCs w:val="18"/>
              </w:rPr>
              <w:t>Refer to the IRM for the definition of Unit Load Device (ULD), which addresses certified and non-certified units.</w:t>
            </w:r>
          </w:p>
          <w:p w14:paraId="139321DE" w14:textId="77777777" w:rsidR="00C23445" w:rsidRDefault="00C23445">
            <w:pPr>
              <w:divId w:val="560604120"/>
              <w:rPr>
                <w:rFonts w:ascii="Arial" w:eastAsia="Times New Roman" w:hAnsi="Arial" w:cs="Arial"/>
                <w:sz w:val="18"/>
                <w:szCs w:val="18"/>
              </w:rPr>
            </w:pPr>
            <w:r>
              <w:rPr>
                <w:rFonts w:ascii="Arial" w:eastAsia="Times New Roman" w:hAnsi="Arial" w:cs="Arial"/>
                <w:sz w:val="18"/>
                <w:szCs w:val="18"/>
              </w:rPr>
              <w:t xml:space="preserve">The curriculum for dangerous goods training for cargo personnel with responsibilities for handling or storing dangerous goods cargo as well as, where applicable, the loading of such cargo onto/into ULDs, is developed by the operator and may vary depending on specific responsibilities and duty function(s). </w:t>
            </w:r>
          </w:p>
          <w:p w14:paraId="0E86ED09" w14:textId="77777777" w:rsidR="00C23445" w:rsidRDefault="00C23445">
            <w:pPr>
              <w:divId w:val="708575307"/>
              <w:rPr>
                <w:rFonts w:ascii="Arial" w:eastAsia="Times New Roman" w:hAnsi="Arial" w:cs="Arial"/>
                <w:sz w:val="18"/>
                <w:szCs w:val="18"/>
              </w:rPr>
            </w:pPr>
            <w:r>
              <w:rPr>
                <w:rStyle w:val="iatasidemarks1"/>
                <w:rFonts w:eastAsia="Times New Roman" w:cs="Arial"/>
                <w:sz w:val="18"/>
                <w:szCs w:val="18"/>
                <w:specVanish w:val="0"/>
              </w:rPr>
              <w:t xml:space="preserve"> </w:t>
            </w:r>
            <w:bookmarkStart w:id="18" w:name="0.400198143320048"/>
            <w:bookmarkEnd w:id="18"/>
            <w:r>
              <w:rPr>
                <w:rFonts w:ascii="Arial" w:eastAsia="Times New Roman" w:hAnsi="Arial" w:cs="Arial"/>
                <w:sz w:val="18"/>
                <w:szCs w:val="18"/>
              </w:rPr>
              <w:t xml:space="preserve">Refer to DGR 1.5. Additional guidance material for competency-based training and assessment, that includes adapted task lists for well-defined job functions, is available at www.iata.org/dangerousgoods. </w:t>
            </w:r>
          </w:p>
        </w:tc>
      </w:tr>
    </w:tbl>
    <w:p w14:paraId="5DEEF6CE" w14:textId="77777777" w:rsidR="00C23445" w:rsidRDefault="00C23445">
      <w:pPr>
        <w:pStyle w:val="NormalWeb"/>
        <w:divId w:val="14577918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314771F9" w14:textId="77777777" w:rsidTr="00C23445">
        <w:trPr>
          <w:divId w:val="1457791843"/>
        </w:trPr>
        <w:tc>
          <w:tcPr>
            <w:tcW w:w="8397" w:type="dxa"/>
            <w:hideMark/>
          </w:tcPr>
          <w:p w14:paraId="337F2F54"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9" w:name="0.400198143320049"/>
            <w:r>
              <w:rPr>
                <w:rStyle w:val="iatasidemarks1"/>
                <w:rFonts w:eastAsia="Times New Roman" w:cs="Arial"/>
                <w:sz w:val="23"/>
                <w:szCs w:val="23"/>
                <w:specVanish w:val="0"/>
              </w:rPr>
              <w:t></w:t>
            </w:r>
            <w:bookmarkEnd w:id="19"/>
            <w:r>
              <w:rPr>
                <w:rFonts w:ascii="Arial" w:eastAsia="Times New Roman" w:hAnsi="Arial" w:cs="Arial"/>
                <w:b/>
                <w:bCs/>
                <w:sz w:val="23"/>
                <w:szCs w:val="23"/>
              </w:rPr>
              <w:t>CGO 2.2.4</w:t>
            </w:r>
          </w:p>
        </w:tc>
      </w:tr>
      <w:tr w:rsidR="00BC451B" w14:paraId="2B09E7B1" w14:textId="77777777" w:rsidTr="00C23445">
        <w:trPr>
          <w:divId w:val="1457791843"/>
        </w:trPr>
        <w:tc>
          <w:tcPr>
            <w:tcW w:w="8397" w:type="dxa"/>
            <w:hideMark/>
          </w:tcPr>
          <w:p w14:paraId="1CEC29BD" w14:textId="77777777" w:rsidR="00C23445" w:rsidRDefault="00C23445">
            <w:pPr>
              <w:divId w:val="1374619436"/>
              <w:rPr>
                <w:rFonts w:ascii="Arial" w:eastAsia="Times New Roman" w:hAnsi="Arial" w:cs="Arial"/>
                <w:sz w:val="18"/>
                <w:szCs w:val="18"/>
              </w:rPr>
            </w:pPr>
            <w:r>
              <w:rPr>
                <w:rFonts w:ascii="Arial" w:eastAsia="Times New Roman" w:hAnsi="Arial" w:cs="Arial"/>
                <w:sz w:val="18"/>
                <w:szCs w:val="18"/>
              </w:rPr>
              <w:t xml:space="preserve">If the Operator transports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personnel assigned to operate equipment in the performance of their duties in cargo operations are trained and qualified to operate the equipment associated with those duties. </w:t>
            </w:r>
          </w:p>
        </w:tc>
      </w:tr>
      <w:tr w:rsidR="00BC451B" w14:paraId="5E4BE78F" w14:textId="77777777" w:rsidTr="00C23445">
        <w:trPr>
          <w:divId w:val="1457791843"/>
        </w:trPr>
        <w:tc>
          <w:tcPr>
            <w:tcW w:w="8397" w:type="dxa"/>
            <w:hideMark/>
          </w:tcPr>
          <w:p w14:paraId="360A3556" w14:textId="77777777" w:rsidR="00C23445" w:rsidRDefault="00000000">
            <w:pPr>
              <w:textAlignment w:val="center"/>
              <w:divId w:val="913052125"/>
              <w:rPr>
                <w:rFonts w:ascii="Arial" w:eastAsia="Times New Roman" w:hAnsi="Arial" w:cs="Arial"/>
                <w:sz w:val="18"/>
                <w:szCs w:val="18"/>
              </w:rPr>
            </w:pPr>
            <w:sdt>
              <w:sdtPr>
                <w:rPr>
                  <w:rFonts w:ascii="Arial" w:eastAsia="Times New Roman" w:hAnsi="Arial" w:cs="Arial"/>
                  <w:sz w:val="18"/>
                  <w:szCs w:val="18"/>
                </w:rPr>
                <w:id w:val="138182958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0ACFB62" w14:textId="77777777" w:rsidR="00C23445" w:rsidRDefault="00000000">
            <w:pPr>
              <w:textAlignment w:val="center"/>
              <w:divId w:val="1367489065"/>
              <w:rPr>
                <w:rFonts w:ascii="Arial" w:eastAsia="Times New Roman" w:hAnsi="Arial" w:cs="Arial"/>
                <w:sz w:val="18"/>
                <w:szCs w:val="18"/>
              </w:rPr>
            </w:pPr>
            <w:sdt>
              <w:sdtPr>
                <w:rPr>
                  <w:rFonts w:ascii="Arial" w:eastAsia="Times New Roman" w:hAnsi="Arial" w:cs="Arial"/>
                  <w:sz w:val="18"/>
                  <w:szCs w:val="18"/>
                </w:rPr>
                <w:id w:val="-23701649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4734C1F5" w14:textId="77777777" w:rsidR="00C23445" w:rsidRDefault="00000000">
            <w:pPr>
              <w:textAlignment w:val="center"/>
              <w:divId w:val="1149980159"/>
              <w:rPr>
                <w:rFonts w:ascii="Arial" w:eastAsia="Times New Roman" w:hAnsi="Arial" w:cs="Arial"/>
                <w:sz w:val="18"/>
                <w:szCs w:val="18"/>
              </w:rPr>
            </w:pPr>
            <w:sdt>
              <w:sdtPr>
                <w:rPr>
                  <w:rFonts w:ascii="Arial" w:eastAsia="Times New Roman" w:hAnsi="Arial" w:cs="Arial"/>
                  <w:sz w:val="18"/>
                  <w:szCs w:val="18"/>
                </w:rPr>
                <w:id w:val="175130579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4E01A84C" w14:textId="77777777" w:rsidR="00C23445" w:rsidRDefault="00000000">
            <w:pPr>
              <w:textAlignment w:val="center"/>
              <w:divId w:val="1151948522"/>
              <w:rPr>
                <w:rFonts w:ascii="Arial" w:eastAsia="Times New Roman" w:hAnsi="Arial" w:cs="Arial"/>
                <w:sz w:val="18"/>
                <w:szCs w:val="18"/>
              </w:rPr>
            </w:pPr>
            <w:sdt>
              <w:sdtPr>
                <w:rPr>
                  <w:rFonts w:ascii="Arial" w:eastAsia="Times New Roman" w:hAnsi="Arial" w:cs="Arial"/>
                  <w:sz w:val="18"/>
                  <w:szCs w:val="18"/>
                </w:rPr>
                <w:id w:val="-63926521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30A252B6" w14:textId="77777777" w:rsidR="00C23445" w:rsidRDefault="00000000">
            <w:pPr>
              <w:textAlignment w:val="center"/>
              <w:divId w:val="2077244760"/>
              <w:rPr>
                <w:rFonts w:ascii="Arial" w:eastAsia="Times New Roman" w:hAnsi="Arial" w:cs="Arial"/>
                <w:sz w:val="18"/>
                <w:szCs w:val="18"/>
              </w:rPr>
            </w:pPr>
            <w:sdt>
              <w:sdtPr>
                <w:rPr>
                  <w:rFonts w:ascii="Arial" w:eastAsia="Times New Roman" w:hAnsi="Arial" w:cs="Arial"/>
                  <w:sz w:val="18"/>
                  <w:szCs w:val="18"/>
                </w:rPr>
                <w:id w:val="-160440933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3D52EE5" w14:textId="77777777" w:rsidTr="00C23445">
        <w:trPr>
          <w:divId w:val="1457791843"/>
        </w:trPr>
        <w:tc>
          <w:tcPr>
            <w:tcW w:w="8397" w:type="dxa"/>
            <w:hideMark/>
          </w:tcPr>
          <w:p w14:paraId="20FF31D1" w14:textId="77777777" w:rsidR="00C23445" w:rsidRDefault="00C23445">
            <w:pPr>
              <w:divId w:val="16162541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99967770"/>
              <w:placeholder>
                <w:docPart w:val="DefaultPlaceholder_-1854013440"/>
              </w:placeholder>
              <w:showingPlcHdr/>
              <w:text w:multiLine="1"/>
            </w:sdtPr>
            <w:sdtContent>
              <w:p w14:paraId="7926E2BC"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EE6AF21" w14:textId="77777777" w:rsidTr="00C23445">
        <w:trPr>
          <w:divId w:val="1457791843"/>
        </w:trPr>
        <w:tc>
          <w:tcPr>
            <w:tcW w:w="8397" w:type="dxa"/>
            <w:hideMark/>
          </w:tcPr>
          <w:p w14:paraId="0474F6EA" w14:textId="77777777" w:rsidR="00C23445" w:rsidRDefault="00C23445">
            <w:pPr>
              <w:divId w:val="789661913"/>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16311BD1" w14:textId="77777777" w:rsidR="00C23445" w:rsidRDefault="00000000">
            <w:pPr>
              <w:divId w:val="1345471636"/>
              <w:rPr>
                <w:rFonts w:ascii="Arial" w:eastAsia="Times New Roman" w:hAnsi="Arial" w:cs="Arial"/>
                <w:sz w:val="18"/>
                <w:szCs w:val="18"/>
              </w:rPr>
            </w:pPr>
            <w:sdt>
              <w:sdtPr>
                <w:rPr>
                  <w:rStyle w:val="iatacheckbox1"/>
                  <w:rFonts w:ascii="Arial" w:eastAsia="Times New Roman" w:hAnsi="Arial" w:cs="Arial"/>
                  <w:sz w:val="18"/>
                  <w:szCs w:val="18"/>
                </w:rPr>
                <w:id w:val="59228264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that ensures cargo operations personnel that operate equipment in the performance of duties are trained/qualified to operate such equipment. </w:t>
            </w:r>
          </w:p>
          <w:p w14:paraId="7504EC3A" w14:textId="77777777" w:rsidR="00C23445" w:rsidRDefault="00000000">
            <w:pPr>
              <w:divId w:val="244999484"/>
              <w:rPr>
                <w:rFonts w:ascii="Arial" w:eastAsia="Times New Roman" w:hAnsi="Arial" w:cs="Arial"/>
                <w:sz w:val="18"/>
                <w:szCs w:val="18"/>
              </w:rPr>
            </w:pPr>
            <w:sdt>
              <w:sdtPr>
                <w:rPr>
                  <w:rStyle w:val="iatacheckbox1"/>
                  <w:rFonts w:ascii="Arial" w:eastAsia="Times New Roman" w:hAnsi="Arial" w:cs="Arial"/>
                  <w:sz w:val="18"/>
                  <w:szCs w:val="18"/>
                </w:rPr>
                <w:id w:val="-14820853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8E75BF7" w14:textId="77777777" w:rsidR="00C23445" w:rsidRDefault="00000000">
            <w:pPr>
              <w:divId w:val="1532188192"/>
              <w:rPr>
                <w:rFonts w:ascii="Arial" w:eastAsia="Times New Roman" w:hAnsi="Arial" w:cs="Arial"/>
                <w:sz w:val="18"/>
                <w:szCs w:val="18"/>
              </w:rPr>
            </w:pPr>
            <w:sdt>
              <w:sdtPr>
                <w:rPr>
                  <w:rStyle w:val="iatacheckbox1"/>
                  <w:rFonts w:ascii="Arial" w:eastAsia="Times New Roman" w:hAnsi="Arial" w:cs="Arial"/>
                  <w:sz w:val="18"/>
                  <w:szCs w:val="18"/>
                </w:rPr>
                <w:id w:val="-65931381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initial/recurrent training curricula/syllabi applicable to cargo operations personnel that operate such equipment. </w:t>
            </w:r>
          </w:p>
          <w:p w14:paraId="3EBFE5FA" w14:textId="77777777" w:rsidR="00C23445" w:rsidRDefault="00000000">
            <w:pPr>
              <w:divId w:val="817301492"/>
              <w:rPr>
                <w:rFonts w:ascii="Arial" w:eastAsia="Times New Roman" w:hAnsi="Arial" w:cs="Arial"/>
                <w:sz w:val="18"/>
                <w:szCs w:val="18"/>
              </w:rPr>
            </w:pPr>
            <w:sdt>
              <w:sdtPr>
                <w:rPr>
                  <w:rStyle w:val="iatacheckbox1"/>
                  <w:rFonts w:ascii="Arial" w:eastAsia="Times New Roman" w:hAnsi="Arial" w:cs="Arial"/>
                  <w:sz w:val="18"/>
                  <w:szCs w:val="18"/>
                </w:rPr>
                <w:id w:val="-73970405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training records of selected cargo operations personnel that operate such equipment. </w:t>
            </w:r>
          </w:p>
          <w:p w14:paraId="62E67A17" w14:textId="77777777" w:rsidR="00C23445" w:rsidRDefault="00000000">
            <w:pPr>
              <w:divId w:val="664286926"/>
              <w:rPr>
                <w:rFonts w:ascii="Arial" w:eastAsia="Times New Roman" w:hAnsi="Arial" w:cs="Arial"/>
                <w:sz w:val="18"/>
                <w:szCs w:val="18"/>
              </w:rPr>
            </w:pPr>
            <w:sdt>
              <w:sdtPr>
                <w:rPr>
                  <w:rStyle w:val="iatacheckbox1"/>
                  <w:rFonts w:ascii="Arial" w:eastAsia="Times New Roman" w:hAnsi="Arial" w:cs="Arial"/>
                  <w:sz w:val="18"/>
                  <w:szCs w:val="18"/>
                </w:rPr>
                <w:id w:val="170220726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68784272"/>
                <w:placeholder>
                  <w:docPart w:val="DefaultPlaceholder_-1854013440"/>
                </w:placeholder>
                <w:showingPlcHdr/>
                <w:text w:multiLine="1"/>
              </w:sdtPr>
              <w:sdtContent>
                <w:r w:rsidR="00C23445" w:rsidRPr="00F77C9D">
                  <w:rPr>
                    <w:rStyle w:val="PlaceholderText"/>
                  </w:rPr>
                  <w:t>Click or tap here to enter text.</w:t>
                </w:r>
              </w:sdtContent>
            </w:sdt>
          </w:p>
        </w:tc>
      </w:tr>
    </w:tbl>
    <w:p w14:paraId="32D9589C" w14:textId="77777777" w:rsidR="00C23445" w:rsidRDefault="00C23445">
      <w:pPr>
        <w:pStyle w:val="NormalWeb"/>
        <w:divId w:val="1457791843"/>
        <w:rPr>
          <w:rFonts w:ascii="Arial" w:hAnsi="Arial" w:cs="Arial"/>
          <w:color w:val="022A4C"/>
          <w:sz w:val="18"/>
          <w:szCs w:val="18"/>
        </w:rPr>
      </w:pPr>
      <w:r>
        <w:rPr>
          <w:rFonts w:ascii="Arial" w:hAnsi="Arial" w:cs="Arial"/>
          <w:color w:val="022A4C"/>
          <w:sz w:val="18"/>
          <w:szCs w:val="18"/>
        </w:rPr>
        <w:t> </w:t>
      </w:r>
    </w:p>
    <w:p w14:paraId="5729276C"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2.3 SMS Training</w:t>
      </w:r>
    </w:p>
    <w:tbl>
      <w:tblPr>
        <w:tblStyle w:val="TableGrid"/>
        <w:tblW w:w="4500" w:type="pct"/>
        <w:tblLayout w:type="fixed"/>
        <w:tblLook w:val="04A0" w:firstRow="1" w:lastRow="0" w:firstColumn="1" w:lastColumn="0" w:noHBand="0" w:noVBand="1"/>
      </w:tblPr>
      <w:tblGrid>
        <w:gridCol w:w="8618"/>
      </w:tblGrid>
      <w:tr w:rsidR="00BC451B" w14:paraId="2D7FB4EA" w14:textId="77777777" w:rsidTr="00C23445">
        <w:trPr>
          <w:divId w:val="1546790698"/>
        </w:trPr>
        <w:tc>
          <w:tcPr>
            <w:tcW w:w="8397" w:type="dxa"/>
            <w:hideMark/>
          </w:tcPr>
          <w:p w14:paraId="60DA3066"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2.3.1</w:t>
            </w:r>
          </w:p>
        </w:tc>
      </w:tr>
      <w:tr w:rsidR="00BC451B" w14:paraId="21F3502E" w14:textId="77777777" w:rsidTr="00C23445">
        <w:trPr>
          <w:divId w:val="1546790698"/>
        </w:trPr>
        <w:tc>
          <w:tcPr>
            <w:tcW w:w="8397" w:type="dxa"/>
            <w:hideMark/>
          </w:tcPr>
          <w:p w14:paraId="174C3227" w14:textId="77777777" w:rsidR="00C23445" w:rsidRDefault="00C23445">
            <w:pPr>
              <w:divId w:val="1952083484"/>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program that ensures its cargo operations personnel are trained and competent to perform SMS duties. The scope of such training shall be appropriate to </w:t>
            </w:r>
            <w:proofErr w:type="gramStart"/>
            <w:r>
              <w:rPr>
                <w:rFonts w:ascii="Arial" w:eastAsia="Times New Roman" w:hAnsi="Arial" w:cs="Arial"/>
                <w:sz w:val="18"/>
                <w:szCs w:val="18"/>
              </w:rPr>
              <w:t>each individual's</w:t>
            </w:r>
            <w:proofErr w:type="gramEnd"/>
            <w:r>
              <w:rPr>
                <w:rFonts w:ascii="Arial" w:eastAsia="Times New Roman" w:hAnsi="Arial" w:cs="Arial"/>
                <w:sz w:val="18"/>
                <w:szCs w:val="18"/>
              </w:rPr>
              <w:t xml:space="preserve"> involvement in the SMS. </w:t>
            </w:r>
            <w:r>
              <w:rPr>
                <w:rFonts w:ascii="Arial" w:eastAsia="Times New Roman" w:hAnsi="Arial" w:cs="Arial"/>
                <w:b/>
                <w:bCs/>
                <w:sz w:val="18"/>
                <w:szCs w:val="18"/>
              </w:rPr>
              <w:t>[SMS](GM)</w:t>
            </w:r>
            <w:r>
              <w:rPr>
                <w:rFonts w:ascii="Arial" w:eastAsia="Times New Roman" w:hAnsi="Arial" w:cs="Arial"/>
                <w:sz w:val="18"/>
                <w:szCs w:val="18"/>
              </w:rPr>
              <w:t xml:space="preserve"> ◄ </w:t>
            </w:r>
          </w:p>
          <w:p w14:paraId="612CBE09" w14:textId="77777777" w:rsidR="00C23445" w:rsidRDefault="00C23445">
            <w:pPr>
              <w:divId w:val="2103841132"/>
              <w:rPr>
                <w:rFonts w:ascii="Arial" w:eastAsia="Times New Roman" w:hAnsi="Arial" w:cs="Arial"/>
                <w:i/>
                <w:iCs/>
                <w:sz w:val="18"/>
                <w:szCs w:val="18"/>
              </w:rPr>
            </w:pPr>
            <w:r>
              <w:rPr>
                <w:rFonts w:ascii="Arial" w:eastAsia="Times New Roman" w:hAnsi="Arial" w:cs="Arial"/>
                <w:b/>
                <w:bCs/>
                <w:i/>
                <w:iCs/>
                <w:sz w:val="18"/>
                <w:szCs w:val="18"/>
              </w:rPr>
              <w:t xml:space="preserve">Note: </w:t>
            </w:r>
          </w:p>
          <w:p w14:paraId="0C833E22" w14:textId="77777777" w:rsidR="00C23445" w:rsidRDefault="00C23445">
            <w:pPr>
              <w:divId w:val="718089446"/>
              <w:rPr>
                <w:rFonts w:ascii="Arial" w:eastAsia="Times New Roman" w:hAnsi="Arial" w:cs="Arial"/>
                <w:i/>
                <w:iCs/>
                <w:sz w:val="18"/>
                <w:szCs w:val="18"/>
              </w:rPr>
            </w:pPr>
            <w:r>
              <w:rPr>
                <w:rFonts w:ascii="Arial" w:eastAsia="Times New Roman" w:hAnsi="Arial" w:cs="Arial"/>
                <w:i/>
                <w:iCs/>
                <w:sz w:val="18"/>
                <w:szCs w:val="18"/>
              </w:rPr>
              <w:t xml:space="preserve">The specifications of this provision are applicable to personnel of the Operator that perform functions within the scope of cargo operations. </w:t>
            </w:r>
          </w:p>
        </w:tc>
      </w:tr>
      <w:tr w:rsidR="00BC451B" w14:paraId="0E6DC28E" w14:textId="77777777" w:rsidTr="00C23445">
        <w:trPr>
          <w:divId w:val="1546790698"/>
        </w:trPr>
        <w:tc>
          <w:tcPr>
            <w:tcW w:w="8397" w:type="dxa"/>
            <w:hideMark/>
          </w:tcPr>
          <w:p w14:paraId="0E57C689" w14:textId="77777777" w:rsidR="00C23445" w:rsidRDefault="00000000">
            <w:pPr>
              <w:textAlignment w:val="center"/>
              <w:divId w:val="1494252583"/>
              <w:rPr>
                <w:rFonts w:ascii="Arial" w:eastAsia="Times New Roman" w:hAnsi="Arial" w:cs="Arial"/>
                <w:sz w:val="18"/>
                <w:szCs w:val="18"/>
              </w:rPr>
            </w:pPr>
            <w:sdt>
              <w:sdtPr>
                <w:rPr>
                  <w:rFonts w:ascii="Arial" w:eastAsia="Times New Roman" w:hAnsi="Arial" w:cs="Arial"/>
                  <w:sz w:val="18"/>
                  <w:szCs w:val="18"/>
                </w:rPr>
                <w:id w:val="-195732081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86836BB" w14:textId="77777777" w:rsidR="00C23445" w:rsidRDefault="00000000">
            <w:pPr>
              <w:textAlignment w:val="center"/>
              <w:divId w:val="212547052"/>
              <w:rPr>
                <w:rFonts w:ascii="Arial" w:eastAsia="Times New Roman" w:hAnsi="Arial" w:cs="Arial"/>
                <w:sz w:val="18"/>
                <w:szCs w:val="18"/>
              </w:rPr>
            </w:pPr>
            <w:sdt>
              <w:sdtPr>
                <w:rPr>
                  <w:rFonts w:ascii="Arial" w:eastAsia="Times New Roman" w:hAnsi="Arial" w:cs="Arial"/>
                  <w:sz w:val="18"/>
                  <w:szCs w:val="18"/>
                </w:rPr>
                <w:id w:val="-61305559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31089048" w14:textId="77777777" w:rsidR="00C23445" w:rsidRDefault="00000000">
            <w:pPr>
              <w:textAlignment w:val="center"/>
              <w:divId w:val="1132358761"/>
              <w:rPr>
                <w:rFonts w:ascii="Arial" w:eastAsia="Times New Roman" w:hAnsi="Arial" w:cs="Arial"/>
                <w:sz w:val="18"/>
                <w:szCs w:val="18"/>
              </w:rPr>
            </w:pPr>
            <w:sdt>
              <w:sdtPr>
                <w:rPr>
                  <w:rFonts w:ascii="Arial" w:eastAsia="Times New Roman" w:hAnsi="Arial" w:cs="Arial"/>
                  <w:sz w:val="18"/>
                  <w:szCs w:val="18"/>
                </w:rPr>
                <w:id w:val="-65128702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093E6A9" w14:textId="77777777" w:rsidR="00C23445" w:rsidRDefault="00000000">
            <w:pPr>
              <w:textAlignment w:val="center"/>
              <w:divId w:val="665280760"/>
              <w:rPr>
                <w:rFonts w:ascii="Arial" w:eastAsia="Times New Roman" w:hAnsi="Arial" w:cs="Arial"/>
                <w:sz w:val="18"/>
                <w:szCs w:val="18"/>
              </w:rPr>
            </w:pPr>
            <w:sdt>
              <w:sdtPr>
                <w:rPr>
                  <w:rFonts w:ascii="Arial" w:eastAsia="Times New Roman" w:hAnsi="Arial" w:cs="Arial"/>
                  <w:sz w:val="18"/>
                  <w:szCs w:val="18"/>
                </w:rPr>
                <w:id w:val="34098516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3504A654" w14:textId="77777777" w:rsidR="00C23445" w:rsidRDefault="00000000">
            <w:pPr>
              <w:textAlignment w:val="center"/>
              <w:divId w:val="970211360"/>
              <w:rPr>
                <w:rFonts w:ascii="Arial" w:eastAsia="Times New Roman" w:hAnsi="Arial" w:cs="Arial"/>
                <w:sz w:val="18"/>
                <w:szCs w:val="18"/>
              </w:rPr>
            </w:pPr>
            <w:sdt>
              <w:sdtPr>
                <w:rPr>
                  <w:rFonts w:ascii="Arial" w:eastAsia="Times New Roman" w:hAnsi="Arial" w:cs="Arial"/>
                  <w:sz w:val="18"/>
                  <w:szCs w:val="18"/>
                </w:rPr>
                <w:id w:val="4803255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CBB96BC" w14:textId="77777777" w:rsidTr="00C23445">
        <w:trPr>
          <w:divId w:val="1546790698"/>
        </w:trPr>
        <w:tc>
          <w:tcPr>
            <w:tcW w:w="8397" w:type="dxa"/>
            <w:hideMark/>
          </w:tcPr>
          <w:p w14:paraId="23CD737D" w14:textId="77777777" w:rsidR="00C23445" w:rsidRDefault="00C23445">
            <w:pPr>
              <w:divId w:val="74888536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68610752"/>
              <w:placeholder>
                <w:docPart w:val="DefaultPlaceholder_-1854013440"/>
              </w:placeholder>
              <w:showingPlcHdr/>
              <w:text w:multiLine="1"/>
            </w:sdtPr>
            <w:sdtContent>
              <w:p w14:paraId="1BD45B34"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99A3782" w14:textId="77777777" w:rsidTr="00C23445">
        <w:trPr>
          <w:divId w:val="1546790698"/>
        </w:trPr>
        <w:tc>
          <w:tcPr>
            <w:tcW w:w="8397" w:type="dxa"/>
            <w:hideMark/>
          </w:tcPr>
          <w:p w14:paraId="039270A9" w14:textId="77777777" w:rsidR="00C23445" w:rsidRDefault="00C23445">
            <w:pPr>
              <w:divId w:val="2015959195"/>
              <w:rPr>
                <w:rFonts w:ascii="Arial" w:eastAsia="Times New Roman" w:hAnsi="Arial" w:cs="Arial"/>
                <w:b/>
                <w:bCs/>
                <w:sz w:val="23"/>
                <w:szCs w:val="23"/>
              </w:rPr>
            </w:pPr>
            <w:r>
              <w:rPr>
                <w:rFonts w:ascii="Arial" w:eastAsia="Times New Roman" w:hAnsi="Arial" w:cs="Arial"/>
                <w:b/>
                <w:bCs/>
                <w:sz w:val="23"/>
                <w:szCs w:val="23"/>
              </w:rPr>
              <w:t>Auditor Actions</w:t>
            </w:r>
          </w:p>
          <w:p w14:paraId="23F8A603" w14:textId="77777777" w:rsidR="00C23445" w:rsidRDefault="00000000">
            <w:pPr>
              <w:divId w:val="34014950"/>
              <w:rPr>
                <w:rFonts w:ascii="Arial" w:eastAsia="Times New Roman" w:hAnsi="Arial" w:cs="Arial"/>
                <w:sz w:val="18"/>
                <w:szCs w:val="18"/>
              </w:rPr>
            </w:pPr>
            <w:sdt>
              <w:sdtPr>
                <w:rPr>
                  <w:rStyle w:val="iatacheckbox1"/>
                  <w:rFonts w:ascii="Arial" w:eastAsia="Times New Roman" w:hAnsi="Arial" w:cs="Arial"/>
                  <w:sz w:val="18"/>
                  <w:szCs w:val="18"/>
                </w:rPr>
                <w:id w:val="-38818978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SMS training program for cargo operations (focus: program ensures training for the operator’s cargo operations personnel as appropriate to individual SMS involvement). </w:t>
            </w:r>
          </w:p>
          <w:p w14:paraId="150597C9" w14:textId="77777777" w:rsidR="00C23445" w:rsidRDefault="00000000">
            <w:pPr>
              <w:divId w:val="953174058"/>
              <w:rPr>
                <w:rFonts w:ascii="Arial" w:eastAsia="Times New Roman" w:hAnsi="Arial" w:cs="Arial"/>
                <w:sz w:val="18"/>
                <w:szCs w:val="18"/>
              </w:rPr>
            </w:pPr>
            <w:sdt>
              <w:sdtPr>
                <w:rPr>
                  <w:rStyle w:val="iatacheckbox1"/>
                  <w:rFonts w:ascii="Arial" w:eastAsia="Times New Roman" w:hAnsi="Arial" w:cs="Arial"/>
                  <w:sz w:val="18"/>
                  <w:szCs w:val="18"/>
                </w:rPr>
                <w:id w:val="171639455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w:t>
            </w:r>
          </w:p>
          <w:p w14:paraId="129CB391" w14:textId="77777777" w:rsidR="00C23445" w:rsidRDefault="00000000">
            <w:pPr>
              <w:divId w:val="43137707"/>
              <w:rPr>
                <w:rFonts w:ascii="Arial" w:eastAsia="Times New Roman" w:hAnsi="Arial" w:cs="Arial"/>
                <w:sz w:val="18"/>
                <w:szCs w:val="18"/>
              </w:rPr>
            </w:pPr>
            <w:sdt>
              <w:sdtPr>
                <w:rPr>
                  <w:rStyle w:val="iatacheckbox1"/>
                  <w:rFonts w:ascii="Arial" w:eastAsia="Times New Roman" w:hAnsi="Arial" w:cs="Arial"/>
                  <w:sz w:val="18"/>
                  <w:szCs w:val="18"/>
                </w:rPr>
                <w:id w:val="106737825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initial and recurrent cargo operations training curricula (focus: training in individually relevant SMS duties/responsibilities). </w:t>
            </w:r>
          </w:p>
          <w:p w14:paraId="20A18856" w14:textId="77777777" w:rsidR="00C23445" w:rsidRDefault="00000000">
            <w:pPr>
              <w:divId w:val="1228954290"/>
              <w:rPr>
                <w:rFonts w:ascii="Arial" w:eastAsia="Times New Roman" w:hAnsi="Arial" w:cs="Arial"/>
                <w:sz w:val="18"/>
                <w:szCs w:val="18"/>
              </w:rPr>
            </w:pPr>
            <w:sdt>
              <w:sdtPr>
                <w:rPr>
                  <w:rStyle w:val="iatacheckbox1"/>
                  <w:rFonts w:ascii="Arial" w:eastAsia="Times New Roman" w:hAnsi="Arial" w:cs="Arial"/>
                  <w:sz w:val="18"/>
                  <w:szCs w:val="18"/>
                </w:rPr>
                <w:id w:val="190663855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cargo operations personnel training records (focus: completion of SMS training). </w:t>
            </w:r>
          </w:p>
          <w:p w14:paraId="6FF809BB" w14:textId="77777777" w:rsidR="00C23445" w:rsidRDefault="00000000">
            <w:pPr>
              <w:divId w:val="302929674"/>
              <w:rPr>
                <w:rFonts w:ascii="Arial" w:eastAsia="Times New Roman" w:hAnsi="Arial" w:cs="Arial"/>
                <w:sz w:val="18"/>
                <w:szCs w:val="18"/>
              </w:rPr>
            </w:pPr>
            <w:sdt>
              <w:sdtPr>
                <w:rPr>
                  <w:rStyle w:val="iatacheckbox1"/>
                  <w:rFonts w:ascii="Arial" w:eastAsia="Times New Roman" w:hAnsi="Arial" w:cs="Arial"/>
                  <w:sz w:val="18"/>
                  <w:szCs w:val="18"/>
                </w:rPr>
                <w:id w:val="-91261654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359622045"/>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323964A" w14:textId="77777777" w:rsidTr="00C23445">
        <w:trPr>
          <w:divId w:val="1546790698"/>
        </w:trPr>
        <w:tc>
          <w:tcPr>
            <w:tcW w:w="8397" w:type="dxa"/>
            <w:hideMark/>
          </w:tcPr>
          <w:p w14:paraId="4C503158" w14:textId="77777777" w:rsidR="00C23445" w:rsidRDefault="00C23445">
            <w:pPr>
              <w:divId w:val="1103766211"/>
              <w:rPr>
                <w:rFonts w:ascii="Arial" w:eastAsia="Times New Roman" w:hAnsi="Arial" w:cs="Arial"/>
                <w:b/>
                <w:bCs/>
                <w:sz w:val="23"/>
                <w:szCs w:val="23"/>
              </w:rPr>
            </w:pPr>
            <w:r>
              <w:rPr>
                <w:rFonts w:ascii="Arial" w:eastAsia="Times New Roman" w:hAnsi="Arial" w:cs="Arial"/>
                <w:b/>
                <w:bCs/>
                <w:sz w:val="23"/>
                <w:szCs w:val="23"/>
              </w:rPr>
              <w:t>Guidance</w:t>
            </w:r>
          </w:p>
          <w:p w14:paraId="3B81E2DF" w14:textId="77777777" w:rsidR="00C23445" w:rsidRDefault="00C23445">
            <w:pPr>
              <w:divId w:val="334848275"/>
              <w:rPr>
                <w:rFonts w:ascii="Arial" w:eastAsia="Times New Roman" w:hAnsi="Arial" w:cs="Arial"/>
                <w:sz w:val="18"/>
                <w:szCs w:val="18"/>
              </w:rPr>
            </w:pPr>
            <w:r>
              <w:rPr>
                <w:rFonts w:ascii="Arial" w:eastAsia="Times New Roman" w:hAnsi="Arial" w:cs="Arial"/>
                <w:sz w:val="18"/>
                <w:szCs w:val="18"/>
              </w:rPr>
              <w:t>Refer to the IRM for the definition of Operational Function (Aircraft Operations).</w:t>
            </w:r>
          </w:p>
          <w:p w14:paraId="00E9600E" w14:textId="77777777" w:rsidR="00C23445" w:rsidRDefault="00C23445">
            <w:pPr>
              <w:divId w:val="1268659738"/>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14:paraId="1416A0CD" w14:textId="77777777" w:rsidR="00C23445" w:rsidRDefault="00C23445">
            <w:pPr>
              <w:divId w:val="267012238"/>
              <w:rPr>
                <w:rFonts w:ascii="Arial" w:eastAsia="Times New Roman" w:hAnsi="Arial" w:cs="Arial"/>
                <w:sz w:val="18"/>
                <w:szCs w:val="18"/>
              </w:rPr>
            </w:pPr>
            <w:r>
              <w:rPr>
                <w:rFonts w:ascii="Arial" w:eastAsia="Times New Roman" w:hAnsi="Arial" w:cs="Arial"/>
                <w:sz w:val="18"/>
                <w:szCs w:val="18"/>
              </w:rPr>
              <w:t>Refer to Guidance associated with ORG 4.3.1 located in ISM Section 1.</w:t>
            </w:r>
          </w:p>
        </w:tc>
      </w:tr>
    </w:tbl>
    <w:p w14:paraId="4749749B" w14:textId="77777777" w:rsidR="00C23445" w:rsidRDefault="00C23445">
      <w:pPr>
        <w:pStyle w:val="NormalWeb"/>
        <w:divId w:val="154679069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0ED8199D" w14:textId="77777777" w:rsidTr="00C23445">
        <w:trPr>
          <w:divId w:val="1546790698"/>
        </w:trPr>
        <w:tc>
          <w:tcPr>
            <w:tcW w:w="8397" w:type="dxa"/>
            <w:hideMark/>
          </w:tcPr>
          <w:p w14:paraId="680B26B0"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2.3.2</w:t>
            </w:r>
          </w:p>
        </w:tc>
      </w:tr>
      <w:tr w:rsidR="00BC451B" w14:paraId="31200519" w14:textId="77777777" w:rsidTr="00C23445">
        <w:trPr>
          <w:divId w:val="1546790698"/>
        </w:trPr>
        <w:tc>
          <w:tcPr>
            <w:tcW w:w="8397" w:type="dxa"/>
            <w:hideMark/>
          </w:tcPr>
          <w:p w14:paraId="135B5030" w14:textId="77777777" w:rsidR="00C23445" w:rsidRDefault="00C23445">
            <w:pPr>
              <w:divId w:val="589118370"/>
              <w:rPr>
                <w:rFonts w:ascii="Arial" w:eastAsia="Times New Roman" w:hAnsi="Arial" w:cs="Arial"/>
                <w:sz w:val="18"/>
                <w:szCs w:val="18"/>
              </w:rPr>
            </w:pPr>
            <w:r>
              <w:rPr>
                <w:rStyle w:val="iatasidemarks1"/>
                <w:rFonts w:eastAsia="Times New Roman" w:cs="Arial"/>
                <w:sz w:val="18"/>
                <w:szCs w:val="18"/>
                <w:specVanish w:val="0"/>
              </w:rPr>
              <w:t xml:space="preserve"> </w:t>
            </w:r>
            <w:r>
              <w:rPr>
                <w:rFonts w:ascii="Arial" w:eastAsia="Times New Roman" w:hAnsi="Arial" w:cs="Arial"/>
                <w:sz w:val="18"/>
                <w:szCs w:val="18"/>
              </w:rPr>
              <w:t xml:space="preserve">If the Operator outsources cargo handling operational functions to external service providers, the Operator </w:t>
            </w:r>
            <w:r>
              <w:rPr>
                <w:rFonts w:ascii="Arial" w:eastAsia="Times New Roman" w:hAnsi="Arial" w:cs="Arial"/>
                <w:i/>
                <w:iCs/>
                <w:sz w:val="18"/>
                <w:szCs w:val="18"/>
              </w:rPr>
              <w:t>should</w:t>
            </w:r>
            <w:r>
              <w:rPr>
                <w:rFonts w:ascii="Arial" w:eastAsia="Times New Roman" w:hAnsi="Arial" w:cs="Arial"/>
                <w:sz w:val="18"/>
                <w:szCs w:val="18"/>
              </w:rPr>
              <w:t xml:space="preserve"> have a program that ensures personnel of external service providers are trained and </w:t>
            </w:r>
            <w:r>
              <w:rPr>
                <w:rFonts w:ascii="Arial" w:eastAsia="Times New Roman" w:hAnsi="Arial" w:cs="Arial"/>
                <w:sz w:val="18"/>
                <w:szCs w:val="18"/>
              </w:rPr>
              <w:lastRenderedPageBreak/>
              <w:t xml:space="preserve">competent to perform SMS duties. The scope of such training </w:t>
            </w:r>
            <w:r>
              <w:rPr>
                <w:rFonts w:ascii="Arial" w:eastAsia="Times New Roman" w:hAnsi="Arial" w:cs="Arial"/>
                <w:i/>
                <w:iCs/>
                <w:sz w:val="18"/>
                <w:szCs w:val="18"/>
              </w:rPr>
              <w:t>should</w:t>
            </w:r>
            <w:r>
              <w:rPr>
                <w:rFonts w:ascii="Arial" w:eastAsia="Times New Roman" w:hAnsi="Arial" w:cs="Arial"/>
                <w:sz w:val="18"/>
                <w:szCs w:val="18"/>
              </w:rPr>
              <w:t xml:space="preserve"> be appropriate to individual involvement in the Operator’s SMS. </w:t>
            </w:r>
            <w:r>
              <w:rPr>
                <w:rFonts w:ascii="Arial" w:eastAsia="Times New Roman" w:hAnsi="Arial" w:cs="Arial"/>
                <w:b/>
                <w:bCs/>
                <w:sz w:val="18"/>
                <w:szCs w:val="18"/>
              </w:rPr>
              <w:t>[SMS](GM)</w:t>
            </w:r>
            <w:r>
              <w:rPr>
                <w:rFonts w:ascii="Arial" w:eastAsia="Times New Roman" w:hAnsi="Arial" w:cs="Arial"/>
                <w:sz w:val="18"/>
                <w:szCs w:val="18"/>
              </w:rPr>
              <w:t xml:space="preserve"> ◄ </w:t>
            </w:r>
          </w:p>
        </w:tc>
      </w:tr>
      <w:tr w:rsidR="00BC451B" w14:paraId="7E043475" w14:textId="77777777" w:rsidTr="00C23445">
        <w:trPr>
          <w:divId w:val="1546790698"/>
        </w:trPr>
        <w:tc>
          <w:tcPr>
            <w:tcW w:w="8397" w:type="dxa"/>
            <w:hideMark/>
          </w:tcPr>
          <w:p w14:paraId="34706ABF" w14:textId="77777777" w:rsidR="00C23445" w:rsidRDefault="00000000">
            <w:pPr>
              <w:textAlignment w:val="center"/>
              <w:divId w:val="1478914475"/>
              <w:rPr>
                <w:rFonts w:ascii="Arial" w:eastAsia="Times New Roman" w:hAnsi="Arial" w:cs="Arial"/>
                <w:sz w:val="18"/>
                <w:szCs w:val="18"/>
              </w:rPr>
            </w:pPr>
            <w:sdt>
              <w:sdtPr>
                <w:rPr>
                  <w:rFonts w:ascii="Arial" w:eastAsia="Times New Roman" w:hAnsi="Arial" w:cs="Arial"/>
                  <w:sz w:val="18"/>
                  <w:szCs w:val="18"/>
                </w:rPr>
                <w:id w:val="143431523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7BBF2FC" w14:textId="77777777" w:rsidR="00C23445" w:rsidRDefault="00000000">
            <w:pPr>
              <w:textAlignment w:val="center"/>
              <w:divId w:val="1291545930"/>
              <w:rPr>
                <w:rFonts w:ascii="Arial" w:eastAsia="Times New Roman" w:hAnsi="Arial" w:cs="Arial"/>
                <w:sz w:val="18"/>
                <w:szCs w:val="18"/>
              </w:rPr>
            </w:pPr>
            <w:sdt>
              <w:sdtPr>
                <w:rPr>
                  <w:rFonts w:ascii="Arial" w:eastAsia="Times New Roman" w:hAnsi="Arial" w:cs="Arial"/>
                  <w:sz w:val="18"/>
                  <w:szCs w:val="18"/>
                </w:rPr>
                <w:id w:val="87111702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60657FF7" w14:textId="77777777" w:rsidR="00C23445" w:rsidRDefault="00000000">
            <w:pPr>
              <w:textAlignment w:val="center"/>
              <w:divId w:val="1762753317"/>
              <w:rPr>
                <w:rFonts w:ascii="Arial" w:eastAsia="Times New Roman" w:hAnsi="Arial" w:cs="Arial"/>
                <w:sz w:val="18"/>
                <w:szCs w:val="18"/>
              </w:rPr>
            </w:pPr>
            <w:sdt>
              <w:sdtPr>
                <w:rPr>
                  <w:rFonts w:ascii="Arial" w:eastAsia="Times New Roman" w:hAnsi="Arial" w:cs="Arial"/>
                  <w:sz w:val="18"/>
                  <w:szCs w:val="18"/>
                </w:rPr>
                <w:id w:val="100494579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30EB1F71" w14:textId="77777777" w:rsidR="00C23445" w:rsidRDefault="00000000">
            <w:pPr>
              <w:textAlignment w:val="center"/>
              <w:divId w:val="1627155283"/>
              <w:rPr>
                <w:rFonts w:ascii="Arial" w:eastAsia="Times New Roman" w:hAnsi="Arial" w:cs="Arial"/>
                <w:sz w:val="18"/>
                <w:szCs w:val="18"/>
              </w:rPr>
            </w:pPr>
            <w:sdt>
              <w:sdtPr>
                <w:rPr>
                  <w:rFonts w:ascii="Arial" w:eastAsia="Times New Roman" w:hAnsi="Arial" w:cs="Arial"/>
                  <w:sz w:val="18"/>
                  <w:szCs w:val="18"/>
                </w:rPr>
                <w:id w:val="23104498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4721FD6E" w14:textId="77777777" w:rsidR="00C23445" w:rsidRDefault="00000000">
            <w:pPr>
              <w:textAlignment w:val="center"/>
              <w:divId w:val="2005627426"/>
              <w:rPr>
                <w:rFonts w:ascii="Arial" w:eastAsia="Times New Roman" w:hAnsi="Arial" w:cs="Arial"/>
                <w:sz w:val="18"/>
                <w:szCs w:val="18"/>
              </w:rPr>
            </w:pPr>
            <w:sdt>
              <w:sdtPr>
                <w:rPr>
                  <w:rFonts w:ascii="Arial" w:eastAsia="Times New Roman" w:hAnsi="Arial" w:cs="Arial"/>
                  <w:sz w:val="18"/>
                  <w:szCs w:val="18"/>
                </w:rPr>
                <w:id w:val="88746220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52661A0" w14:textId="77777777" w:rsidTr="00C23445">
        <w:trPr>
          <w:divId w:val="1546790698"/>
        </w:trPr>
        <w:tc>
          <w:tcPr>
            <w:tcW w:w="8397" w:type="dxa"/>
            <w:hideMark/>
          </w:tcPr>
          <w:p w14:paraId="025D61FF" w14:textId="77777777" w:rsidR="00C23445" w:rsidRDefault="00C23445">
            <w:pPr>
              <w:divId w:val="6501350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966354"/>
              <w:placeholder>
                <w:docPart w:val="DefaultPlaceholder_-1854013440"/>
              </w:placeholder>
              <w:showingPlcHdr/>
              <w:text w:multiLine="1"/>
            </w:sdtPr>
            <w:sdtContent>
              <w:p w14:paraId="53851FEB"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0EA187D" w14:textId="77777777" w:rsidTr="00C23445">
        <w:trPr>
          <w:divId w:val="1546790698"/>
        </w:trPr>
        <w:tc>
          <w:tcPr>
            <w:tcW w:w="8397" w:type="dxa"/>
            <w:hideMark/>
          </w:tcPr>
          <w:p w14:paraId="1C7C0D25" w14:textId="77777777" w:rsidR="00C23445" w:rsidRDefault="00C23445">
            <w:pPr>
              <w:divId w:val="230585467"/>
              <w:rPr>
                <w:rFonts w:ascii="Arial" w:eastAsia="Times New Roman" w:hAnsi="Arial" w:cs="Arial"/>
                <w:b/>
                <w:bCs/>
                <w:sz w:val="23"/>
                <w:szCs w:val="23"/>
              </w:rPr>
            </w:pPr>
            <w:r>
              <w:rPr>
                <w:rFonts w:ascii="Arial" w:eastAsia="Times New Roman" w:hAnsi="Arial" w:cs="Arial"/>
                <w:b/>
                <w:bCs/>
                <w:sz w:val="23"/>
                <w:szCs w:val="23"/>
              </w:rPr>
              <w:t>Auditor Actions</w:t>
            </w:r>
          </w:p>
          <w:p w14:paraId="5E110BFF" w14:textId="77777777" w:rsidR="00C23445" w:rsidRDefault="00000000">
            <w:pPr>
              <w:divId w:val="1054425788"/>
              <w:rPr>
                <w:rFonts w:ascii="Arial" w:eastAsia="Times New Roman" w:hAnsi="Arial" w:cs="Arial"/>
                <w:sz w:val="18"/>
                <w:szCs w:val="18"/>
              </w:rPr>
            </w:pPr>
            <w:sdt>
              <w:sdtPr>
                <w:rPr>
                  <w:rStyle w:val="iatacheckbox1"/>
                  <w:rFonts w:ascii="Arial" w:eastAsia="Times New Roman" w:hAnsi="Arial" w:cs="Arial"/>
                  <w:sz w:val="18"/>
                  <w:szCs w:val="18"/>
                </w:rPr>
                <w:id w:val="-140590605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SMS training program for cargo operations (focus: program ensures training for cargo operations personnel of external service providers as appropriate to individual SMS involvement). </w:t>
            </w:r>
          </w:p>
          <w:p w14:paraId="4F062162" w14:textId="77777777" w:rsidR="00C23445" w:rsidRDefault="00000000">
            <w:pPr>
              <w:divId w:val="1163468401"/>
              <w:rPr>
                <w:rFonts w:ascii="Arial" w:eastAsia="Times New Roman" w:hAnsi="Arial" w:cs="Arial"/>
                <w:sz w:val="18"/>
                <w:szCs w:val="18"/>
              </w:rPr>
            </w:pPr>
            <w:sdt>
              <w:sdtPr>
                <w:rPr>
                  <w:rStyle w:val="iatacheckbox1"/>
                  <w:rFonts w:ascii="Arial" w:eastAsia="Times New Roman" w:hAnsi="Arial" w:cs="Arial"/>
                  <w:sz w:val="18"/>
                  <w:szCs w:val="18"/>
                </w:rPr>
                <w:id w:val="199938793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SMS manager and/or designated management representative(s). </w:t>
            </w:r>
          </w:p>
          <w:p w14:paraId="393B8E16" w14:textId="77777777" w:rsidR="00C23445" w:rsidRDefault="00000000">
            <w:pPr>
              <w:divId w:val="1916931365"/>
              <w:rPr>
                <w:rFonts w:ascii="Arial" w:eastAsia="Times New Roman" w:hAnsi="Arial" w:cs="Arial"/>
                <w:sz w:val="18"/>
                <w:szCs w:val="18"/>
              </w:rPr>
            </w:pPr>
            <w:sdt>
              <w:sdtPr>
                <w:rPr>
                  <w:rStyle w:val="iatacheckbox1"/>
                  <w:rFonts w:ascii="Arial" w:eastAsia="Times New Roman" w:hAnsi="Arial" w:cs="Arial"/>
                  <w:sz w:val="18"/>
                  <w:szCs w:val="18"/>
                </w:rPr>
                <w:id w:val="-188809765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outsourcing contracts/agreements (focus: inclusion of requirement of SMS training for applicable service provider personnel). </w:t>
            </w:r>
          </w:p>
          <w:p w14:paraId="3CC6A188" w14:textId="77777777" w:rsidR="00C23445" w:rsidRDefault="00000000">
            <w:pPr>
              <w:divId w:val="1031607835"/>
              <w:rPr>
                <w:rFonts w:ascii="Arial" w:eastAsia="Times New Roman" w:hAnsi="Arial" w:cs="Arial"/>
                <w:sz w:val="18"/>
                <w:szCs w:val="18"/>
              </w:rPr>
            </w:pPr>
            <w:sdt>
              <w:sdtPr>
                <w:rPr>
                  <w:rStyle w:val="iatacheckbox1"/>
                  <w:rFonts w:ascii="Arial" w:eastAsia="Times New Roman" w:hAnsi="Arial" w:cs="Arial"/>
                  <w:sz w:val="18"/>
                  <w:szCs w:val="18"/>
                </w:rPr>
                <w:id w:val="-96443022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records/reports resulting from monitoring of service providers (focus: monitoring process ensures applicable personnel of service providers have completed SMS training). </w:t>
            </w:r>
          </w:p>
          <w:p w14:paraId="2B2FB972" w14:textId="77777777" w:rsidR="00C23445" w:rsidRDefault="00000000">
            <w:pPr>
              <w:divId w:val="543324125"/>
              <w:rPr>
                <w:rFonts w:ascii="Arial" w:eastAsia="Times New Roman" w:hAnsi="Arial" w:cs="Arial"/>
                <w:sz w:val="18"/>
                <w:szCs w:val="18"/>
              </w:rPr>
            </w:pPr>
            <w:sdt>
              <w:sdtPr>
                <w:rPr>
                  <w:rStyle w:val="iatacheckbox1"/>
                  <w:rFonts w:ascii="Arial" w:eastAsia="Times New Roman" w:hAnsi="Arial" w:cs="Arial"/>
                  <w:sz w:val="18"/>
                  <w:szCs w:val="18"/>
                </w:rPr>
                <w:id w:val="-134300857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82736192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240DF9E9" w14:textId="77777777" w:rsidTr="00C23445">
        <w:trPr>
          <w:divId w:val="1546790698"/>
        </w:trPr>
        <w:tc>
          <w:tcPr>
            <w:tcW w:w="8397" w:type="dxa"/>
            <w:hideMark/>
          </w:tcPr>
          <w:p w14:paraId="0FBA5798" w14:textId="77777777" w:rsidR="00C23445" w:rsidRDefault="00C23445">
            <w:pPr>
              <w:divId w:val="2118482502"/>
              <w:rPr>
                <w:rFonts w:ascii="Arial" w:eastAsia="Times New Roman" w:hAnsi="Arial" w:cs="Arial"/>
                <w:b/>
                <w:bCs/>
                <w:sz w:val="23"/>
                <w:szCs w:val="23"/>
              </w:rPr>
            </w:pPr>
            <w:r>
              <w:rPr>
                <w:rFonts w:ascii="Arial" w:eastAsia="Times New Roman" w:hAnsi="Arial" w:cs="Arial"/>
                <w:b/>
                <w:bCs/>
                <w:sz w:val="23"/>
                <w:szCs w:val="23"/>
              </w:rPr>
              <w:t>Guidance</w:t>
            </w:r>
          </w:p>
          <w:p w14:paraId="7ABF1012" w14:textId="77777777" w:rsidR="00C23445" w:rsidRDefault="00C23445">
            <w:pPr>
              <w:divId w:val="2063484601"/>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14:paraId="0ED8890A" w14:textId="77777777" w:rsidR="00C23445" w:rsidRDefault="00C23445">
            <w:pPr>
              <w:divId w:val="1451851147"/>
              <w:rPr>
                <w:rFonts w:ascii="Arial" w:eastAsia="Times New Roman" w:hAnsi="Arial" w:cs="Arial"/>
                <w:sz w:val="18"/>
                <w:szCs w:val="18"/>
              </w:rPr>
            </w:pPr>
            <w:r>
              <w:rPr>
                <w:rFonts w:ascii="Arial" w:eastAsia="Times New Roman" w:hAnsi="Arial" w:cs="Arial"/>
                <w:sz w:val="18"/>
                <w:szCs w:val="18"/>
              </w:rPr>
              <w:t>Refer to Guidance associated with ORG 4.3.2 located in ISM Section 1.</w:t>
            </w:r>
          </w:p>
        </w:tc>
      </w:tr>
    </w:tbl>
    <w:p w14:paraId="473918BD" w14:textId="77777777" w:rsidR="00C23445" w:rsidRDefault="00C23445">
      <w:pPr>
        <w:pStyle w:val="NormalWeb"/>
        <w:divId w:val="1546790698"/>
        <w:rPr>
          <w:rFonts w:ascii="Arial" w:hAnsi="Arial" w:cs="Arial"/>
          <w:color w:val="022A4C"/>
          <w:sz w:val="18"/>
          <w:szCs w:val="18"/>
        </w:rPr>
      </w:pPr>
      <w:r>
        <w:rPr>
          <w:rFonts w:ascii="Arial" w:hAnsi="Arial" w:cs="Arial"/>
          <w:color w:val="022A4C"/>
          <w:sz w:val="18"/>
          <w:szCs w:val="18"/>
        </w:rPr>
        <w:t> </w:t>
      </w:r>
    </w:p>
    <w:p w14:paraId="7476F43B" w14:textId="77777777" w:rsidR="00C23445" w:rsidRDefault="00C23445" w:rsidP="00C2344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Acceptance and Handling</w:t>
      </w:r>
    </w:p>
    <w:p w14:paraId="12847904" w14:textId="77777777" w:rsidR="00C23445" w:rsidRDefault="00C23445">
      <w:pPr>
        <w:rPr>
          <w:rFonts w:ascii="Arial" w:eastAsia="Times New Roman" w:hAnsi="Arial" w:cs="Arial"/>
          <w:color w:val="022A4C"/>
          <w:sz w:val="18"/>
          <w:szCs w:val="18"/>
        </w:rPr>
      </w:pPr>
    </w:p>
    <w:p w14:paraId="7F235269"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General Cargo</w:t>
      </w:r>
    </w:p>
    <w:tbl>
      <w:tblPr>
        <w:tblStyle w:val="TableGrid"/>
        <w:tblW w:w="4500" w:type="pct"/>
        <w:tblLayout w:type="fixed"/>
        <w:tblLook w:val="04A0" w:firstRow="1" w:lastRow="0" w:firstColumn="1" w:lastColumn="0" w:noHBand="0" w:noVBand="1"/>
      </w:tblPr>
      <w:tblGrid>
        <w:gridCol w:w="8618"/>
      </w:tblGrid>
      <w:tr w:rsidR="00BC451B" w14:paraId="4B4506D6" w14:textId="77777777" w:rsidTr="00C23445">
        <w:trPr>
          <w:divId w:val="522940211"/>
        </w:trPr>
        <w:tc>
          <w:tcPr>
            <w:tcW w:w="8397" w:type="dxa"/>
            <w:hideMark/>
          </w:tcPr>
          <w:p w14:paraId="091D7CAF"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3.1.1</w:t>
            </w:r>
          </w:p>
        </w:tc>
      </w:tr>
      <w:tr w:rsidR="00BC451B" w14:paraId="507228E6" w14:textId="77777777" w:rsidTr="00C23445">
        <w:trPr>
          <w:divId w:val="522940211"/>
        </w:trPr>
        <w:tc>
          <w:tcPr>
            <w:tcW w:w="8397" w:type="dxa"/>
            <w:hideMark/>
          </w:tcPr>
          <w:p w14:paraId="3224219A" w14:textId="77777777" w:rsidR="00C23445" w:rsidRDefault="00C23445">
            <w:pPr>
              <w:divId w:val="420955024"/>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such shipments accepted for transport: </w:t>
            </w:r>
          </w:p>
          <w:p w14:paraId="2F29CCF7" w14:textId="77777777" w:rsidR="00C23445" w:rsidRDefault="00C23445">
            <w:pPr>
              <w:pStyle w:val="iatalistitem"/>
              <w:numPr>
                <w:ilvl w:val="0"/>
                <w:numId w:val="18"/>
              </w:numPr>
              <w:divId w:val="420955024"/>
              <w:rPr>
                <w:rFonts w:ascii="Arial" w:eastAsia="Times New Roman" w:hAnsi="Arial" w:cs="Arial"/>
                <w:sz w:val="18"/>
                <w:szCs w:val="18"/>
              </w:rPr>
            </w:pPr>
            <w:r>
              <w:rPr>
                <w:rFonts w:ascii="Arial" w:eastAsia="Times New Roman" w:hAnsi="Arial" w:cs="Arial"/>
                <w:sz w:val="18"/>
                <w:szCs w:val="18"/>
              </w:rPr>
              <w:t xml:space="preserve">If revenue cargo, are in compliance with standards in the OM as specified in CGO </w:t>
            </w:r>
            <w:proofErr w:type="gramStart"/>
            <w:r>
              <w:rPr>
                <w:rFonts w:ascii="Arial" w:eastAsia="Times New Roman" w:hAnsi="Arial" w:cs="Arial"/>
                <w:sz w:val="18"/>
                <w:szCs w:val="18"/>
              </w:rPr>
              <w:t>1.6.1;</w:t>
            </w:r>
            <w:proofErr w:type="gramEnd"/>
          </w:p>
          <w:p w14:paraId="71A8E629" w14:textId="77777777" w:rsidR="00C23445" w:rsidRDefault="00C23445">
            <w:pPr>
              <w:pStyle w:val="iatalistitem"/>
              <w:numPr>
                <w:ilvl w:val="0"/>
                <w:numId w:val="18"/>
              </w:numPr>
              <w:divId w:val="420955024"/>
              <w:rPr>
                <w:rFonts w:ascii="Arial" w:eastAsia="Times New Roman" w:hAnsi="Arial" w:cs="Arial"/>
                <w:sz w:val="18"/>
                <w:szCs w:val="18"/>
              </w:rPr>
            </w:pPr>
            <w:r>
              <w:rPr>
                <w:rFonts w:ascii="Arial" w:eastAsia="Times New Roman" w:hAnsi="Arial" w:cs="Arial"/>
                <w:sz w:val="18"/>
                <w:szCs w:val="18"/>
              </w:rPr>
              <w:t xml:space="preserve">If interline cargo, are in compliance with IATA interline cargo </w:t>
            </w:r>
            <w:proofErr w:type="gramStart"/>
            <w:r>
              <w:rPr>
                <w:rFonts w:ascii="Arial" w:eastAsia="Times New Roman" w:hAnsi="Arial" w:cs="Arial"/>
                <w:sz w:val="18"/>
                <w:szCs w:val="18"/>
              </w:rPr>
              <w:t>requirements;</w:t>
            </w:r>
            <w:proofErr w:type="gramEnd"/>
          </w:p>
          <w:p w14:paraId="7792A934" w14:textId="77777777" w:rsidR="00C23445" w:rsidRDefault="00C23445">
            <w:pPr>
              <w:pStyle w:val="iatalistitem"/>
              <w:numPr>
                <w:ilvl w:val="0"/>
                <w:numId w:val="18"/>
              </w:numPr>
              <w:divId w:val="420955024"/>
              <w:rPr>
                <w:rFonts w:ascii="Arial" w:eastAsia="Times New Roman" w:hAnsi="Arial" w:cs="Arial"/>
                <w:sz w:val="18"/>
                <w:szCs w:val="18"/>
              </w:rPr>
            </w:pPr>
            <w:r>
              <w:rPr>
                <w:rFonts w:ascii="Arial" w:eastAsia="Times New Roman" w:hAnsi="Arial" w:cs="Arial"/>
                <w:sz w:val="18"/>
                <w:szCs w:val="18"/>
              </w:rPr>
              <w:t xml:space="preserve">If non-revenue cargo, </w:t>
            </w:r>
            <w:proofErr w:type="gramStart"/>
            <w:r>
              <w:rPr>
                <w:rFonts w:ascii="Arial" w:eastAsia="Times New Roman" w:hAnsi="Arial" w:cs="Arial"/>
                <w:sz w:val="18"/>
                <w:szCs w:val="18"/>
              </w:rPr>
              <w:t>are in compliance with</w:t>
            </w:r>
            <w:proofErr w:type="gramEnd"/>
            <w:r>
              <w:rPr>
                <w:rFonts w:ascii="Arial" w:eastAsia="Times New Roman" w:hAnsi="Arial" w:cs="Arial"/>
                <w:sz w:val="18"/>
                <w:szCs w:val="18"/>
              </w:rPr>
              <w:t xml:space="preserve"> the OM or equivalent document as specified in CGO 1.6.1. </w:t>
            </w:r>
            <w:r>
              <w:rPr>
                <w:rFonts w:ascii="Arial" w:eastAsia="Times New Roman" w:hAnsi="Arial" w:cs="Arial"/>
                <w:b/>
                <w:bCs/>
                <w:sz w:val="18"/>
                <w:szCs w:val="18"/>
              </w:rPr>
              <w:t>(GM)</w:t>
            </w:r>
          </w:p>
        </w:tc>
      </w:tr>
      <w:tr w:rsidR="00BC451B" w14:paraId="0B236EAC" w14:textId="77777777" w:rsidTr="00C23445">
        <w:trPr>
          <w:divId w:val="522940211"/>
        </w:trPr>
        <w:tc>
          <w:tcPr>
            <w:tcW w:w="8397" w:type="dxa"/>
            <w:hideMark/>
          </w:tcPr>
          <w:p w14:paraId="4697E6E1" w14:textId="77777777" w:rsidR="00C23445" w:rsidRDefault="00000000">
            <w:pPr>
              <w:textAlignment w:val="center"/>
              <w:divId w:val="83886538"/>
              <w:rPr>
                <w:rFonts w:ascii="Arial" w:eastAsia="Times New Roman" w:hAnsi="Arial" w:cs="Arial"/>
                <w:sz w:val="18"/>
                <w:szCs w:val="18"/>
              </w:rPr>
            </w:pPr>
            <w:sdt>
              <w:sdtPr>
                <w:rPr>
                  <w:rFonts w:ascii="Arial" w:eastAsia="Times New Roman" w:hAnsi="Arial" w:cs="Arial"/>
                  <w:sz w:val="18"/>
                  <w:szCs w:val="18"/>
                </w:rPr>
                <w:id w:val="193069034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C813216" w14:textId="77777777" w:rsidR="00C23445" w:rsidRDefault="00000000">
            <w:pPr>
              <w:textAlignment w:val="center"/>
              <w:divId w:val="432095182"/>
              <w:rPr>
                <w:rFonts w:ascii="Arial" w:eastAsia="Times New Roman" w:hAnsi="Arial" w:cs="Arial"/>
                <w:sz w:val="18"/>
                <w:szCs w:val="18"/>
              </w:rPr>
            </w:pPr>
            <w:sdt>
              <w:sdtPr>
                <w:rPr>
                  <w:rFonts w:ascii="Arial" w:eastAsia="Times New Roman" w:hAnsi="Arial" w:cs="Arial"/>
                  <w:sz w:val="18"/>
                  <w:szCs w:val="18"/>
                </w:rPr>
                <w:id w:val="-38896017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36B427F" w14:textId="77777777" w:rsidR="00C23445" w:rsidRDefault="00000000">
            <w:pPr>
              <w:textAlignment w:val="center"/>
              <w:divId w:val="1719620672"/>
              <w:rPr>
                <w:rFonts w:ascii="Arial" w:eastAsia="Times New Roman" w:hAnsi="Arial" w:cs="Arial"/>
                <w:sz w:val="18"/>
                <w:szCs w:val="18"/>
              </w:rPr>
            </w:pPr>
            <w:sdt>
              <w:sdtPr>
                <w:rPr>
                  <w:rFonts w:ascii="Arial" w:eastAsia="Times New Roman" w:hAnsi="Arial" w:cs="Arial"/>
                  <w:sz w:val="18"/>
                  <w:szCs w:val="18"/>
                </w:rPr>
                <w:id w:val="-62330314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14E2C713" w14:textId="77777777" w:rsidR="00C23445" w:rsidRDefault="00000000">
            <w:pPr>
              <w:textAlignment w:val="center"/>
              <w:divId w:val="1208253055"/>
              <w:rPr>
                <w:rFonts w:ascii="Arial" w:eastAsia="Times New Roman" w:hAnsi="Arial" w:cs="Arial"/>
                <w:sz w:val="18"/>
                <w:szCs w:val="18"/>
              </w:rPr>
            </w:pPr>
            <w:sdt>
              <w:sdtPr>
                <w:rPr>
                  <w:rFonts w:ascii="Arial" w:eastAsia="Times New Roman" w:hAnsi="Arial" w:cs="Arial"/>
                  <w:sz w:val="18"/>
                  <w:szCs w:val="18"/>
                </w:rPr>
                <w:id w:val="-45148260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5AFBDB93" w14:textId="77777777" w:rsidR="00C23445" w:rsidRDefault="00000000">
            <w:pPr>
              <w:textAlignment w:val="center"/>
              <w:divId w:val="1965847590"/>
              <w:rPr>
                <w:rFonts w:ascii="Arial" w:eastAsia="Times New Roman" w:hAnsi="Arial" w:cs="Arial"/>
                <w:sz w:val="18"/>
                <w:szCs w:val="18"/>
              </w:rPr>
            </w:pPr>
            <w:sdt>
              <w:sdtPr>
                <w:rPr>
                  <w:rFonts w:ascii="Arial" w:eastAsia="Times New Roman" w:hAnsi="Arial" w:cs="Arial"/>
                  <w:sz w:val="18"/>
                  <w:szCs w:val="18"/>
                </w:rPr>
                <w:id w:val="-40730517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366488D" w14:textId="77777777" w:rsidTr="00C23445">
        <w:trPr>
          <w:divId w:val="522940211"/>
        </w:trPr>
        <w:tc>
          <w:tcPr>
            <w:tcW w:w="8397" w:type="dxa"/>
            <w:hideMark/>
          </w:tcPr>
          <w:p w14:paraId="69596EE9" w14:textId="77777777" w:rsidR="00C23445" w:rsidRDefault="00C23445">
            <w:pPr>
              <w:divId w:val="723644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00567004"/>
              <w:placeholder>
                <w:docPart w:val="DefaultPlaceholder_-1854013440"/>
              </w:placeholder>
              <w:showingPlcHdr/>
              <w:text w:multiLine="1"/>
            </w:sdtPr>
            <w:sdtContent>
              <w:p w14:paraId="2700C3DA"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5150E123" w14:textId="77777777" w:rsidTr="00C23445">
        <w:trPr>
          <w:divId w:val="522940211"/>
        </w:trPr>
        <w:tc>
          <w:tcPr>
            <w:tcW w:w="8397" w:type="dxa"/>
            <w:hideMark/>
          </w:tcPr>
          <w:p w14:paraId="65FA3890" w14:textId="77777777" w:rsidR="00C23445" w:rsidRDefault="00C23445">
            <w:pPr>
              <w:divId w:val="2027487379"/>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4B58E95E" w14:textId="77777777" w:rsidR="00C23445" w:rsidRDefault="00000000">
            <w:pPr>
              <w:divId w:val="545021857"/>
              <w:rPr>
                <w:rFonts w:ascii="Arial" w:eastAsia="Times New Roman" w:hAnsi="Arial" w:cs="Arial"/>
                <w:sz w:val="18"/>
                <w:szCs w:val="18"/>
              </w:rPr>
            </w:pPr>
            <w:sdt>
              <w:sdtPr>
                <w:rPr>
                  <w:rStyle w:val="iatacheckbox1"/>
                  <w:rFonts w:ascii="Arial" w:eastAsia="Times New Roman" w:hAnsi="Arial" w:cs="Arial"/>
                  <w:sz w:val="18"/>
                  <w:szCs w:val="18"/>
                </w:rPr>
                <w:id w:val="-29074911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that ensures cargo shipments accepted for transport </w:t>
            </w:r>
            <w:proofErr w:type="gramStart"/>
            <w:r w:rsidR="00C23445">
              <w:rPr>
                <w:rFonts w:ascii="Arial" w:eastAsia="Times New Roman" w:hAnsi="Arial" w:cs="Arial"/>
                <w:sz w:val="18"/>
                <w:szCs w:val="18"/>
              </w:rPr>
              <w:t>are in compliance with</w:t>
            </w:r>
            <w:proofErr w:type="gramEnd"/>
            <w:r w:rsidR="00C23445">
              <w:rPr>
                <w:rFonts w:ascii="Arial" w:eastAsia="Times New Roman" w:hAnsi="Arial" w:cs="Arial"/>
                <w:sz w:val="18"/>
                <w:szCs w:val="18"/>
              </w:rPr>
              <w:t xml:space="preserve"> applicable requirements. </w:t>
            </w:r>
          </w:p>
          <w:p w14:paraId="2CFD9B0F" w14:textId="77777777" w:rsidR="00C23445" w:rsidRDefault="00000000">
            <w:pPr>
              <w:divId w:val="1091508369"/>
              <w:rPr>
                <w:rFonts w:ascii="Arial" w:eastAsia="Times New Roman" w:hAnsi="Arial" w:cs="Arial"/>
                <w:sz w:val="18"/>
                <w:szCs w:val="18"/>
              </w:rPr>
            </w:pPr>
            <w:sdt>
              <w:sdtPr>
                <w:rPr>
                  <w:rStyle w:val="iatacheckbox1"/>
                  <w:rFonts w:ascii="Arial" w:eastAsia="Times New Roman" w:hAnsi="Arial" w:cs="Arial"/>
                  <w:sz w:val="18"/>
                  <w:szCs w:val="18"/>
                </w:rPr>
                <w:id w:val="154902873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1832551C" w14:textId="77777777" w:rsidR="00C23445" w:rsidRDefault="00000000">
            <w:pPr>
              <w:divId w:val="340206871"/>
              <w:rPr>
                <w:rFonts w:ascii="Arial" w:eastAsia="Times New Roman" w:hAnsi="Arial" w:cs="Arial"/>
                <w:sz w:val="18"/>
                <w:szCs w:val="18"/>
              </w:rPr>
            </w:pPr>
            <w:sdt>
              <w:sdtPr>
                <w:rPr>
                  <w:rStyle w:val="iatacheckbox1"/>
                  <w:rFonts w:ascii="Arial" w:eastAsia="Times New Roman" w:hAnsi="Arial" w:cs="Arial"/>
                  <w:sz w:val="18"/>
                  <w:szCs w:val="18"/>
                </w:rPr>
                <w:id w:val="177336281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quality control inspection reports. </w:t>
            </w:r>
          </w:p>
          <w:p w14:paraId="5DF7D1A9" w14:textId="77777777" w:rsidR="00C23445" w:rsidRDefault="00000000">
            <w:pPr>
              <w:divId w:val="2010012321"/>
              <w:rPr>
                <w:rFonts w:ascii="Arial" w:eastAsia="Times New Roman" w:hAnsi="Arial" w:cs="Arial"/>
                <w:sz w:val="18"/>
                <w:szCs w:val="18"/>
              </w:rPr>
            </w:pPr>
            <w:sdt>
              <w:sdtPr>
                <w:rPr>
                  <w:rStyle w:val="iatacheckbox1"/>
                  <w:rFonts w:ascii="Arial" w:eastAsia="Times New Roman" w:hAnsi="Arial" w:cs="Arial"/>
                  <w:sz w:val="18"/>
                  <w:szCs w:val="18"/>
                </w:rPr>
                <w:id w:val="-112267909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process for ensuring cargo shipments comply with applicable requirements). </w:t>
            </w:r>
          </w:p>
          <w:p w14:paraId="07332CF8" w14:textId="77777777" w:rsidR="00C23445" w:rsidRDefault="00000000">
            <w:pPr>
              <w:divId w:val="1739203511"/>
              <w:rPr>
                <w:rFonts w:ascii="Arial" w:eastAsia="Times New Roman" w:hAnsi="Arial" w:cs="Arial"/>
                <w:sz w:val="18"/>
                <w:szCs w:val="18"/>
              </w:rPr>
            </w:pPr>
            <w:sdt>
              <w:sdtPr>
                <w:rPr>
                  <w:rStyle w:val="iatacheckbox1"/>
                  <w:rFonts w:ascii="Arial" w:eastAsia="Times New Roman" w:hAnsi="Arial" w:cs="Arial"/>
                  <w:sz w:val="18"/>
                  <w:szCs w:val="18"/>
                </w:rPr>
                <w:id w:val="-2687767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578626529"/>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0E54D9E" w14:textId="77777777" w:rsidTr="00C23445">
        <w:trPr>
          <w:divId w:val="522940211"/>
        </w:trPr>
        <w:tc>
          <w:tcPr>
            <w:tcW w:w="8397" w:type="dxa"/>
            <w:hideMark/>
          </w:tcPr>
          <w:p w14:paraId="26D9DAA7" w14:textId="77777777" w:rsidR="00C23445" w:rsidRDefault="00C23445">
            <w:pPr>
              <w:divId w:val="659382444"/>
              <w:rPr>
                <w:rFonts w:ascii="Arial" w:eastAsia="Times New Roman" w:hAnsi="Arial" w:cs="Arial"/>
                <w:b/>
                <w:bCs/>
                <w:sz w:val="23"/>
                <w:szCs w:val="23"/>
              </w:rPr>
            </w:pPr>
            <w:r>
              <w:rPr>
                <w:rFonts w:ascii="Arial" w:eastAsia="Times New Roman" w:hAnsi="Arial" w:cs="Arial"/>
                <w:b/>
                <w:bCs/>
                <w:sz w:val="23"/>
                <w:szCs w:val="23"/>
              </w:rPr>
              <w:t>Guidance</w:t>
            </w:r>
          </w:p>
          <w:p w14:paraId="0EA5F178" w14:textId="77777777" w:rsidR="00C23445" w:rsidRDefault="00C23445">
            <w:pPr>
              <w:divId w:val="767235035"/>
              <w:rPr>
                <w:rFonts w:ascii="Arial" w:eastAsia="Times New Roman" w:hAnsi="Arial" w:cs="Arial"/>
                <w:sz w:val="18"/>
                <w:szCs w:val="18"/>
              </w:rPr>
            </w:pPr>
            <w:r>
              <w:rPr>
                <w:rFonts w:ascii="Arial" w:eastAsia="Times New Roman" w:hAnsi="Arial" w:cs="Arial"/>
                <w:sz w:val="18"/>
                <w:szCs w:val="18"/>
              </w:rPr>
              <w:t xml:space="preserve">Cargo is accepted under the terms of the OM, which typically specifies procedures to ensure acceptance personnel verify the cargo has been packed in a manner: </w:t>
            </w:r>
          </w:p>
          <w:p w14:paraId="0F2D2FEF" w14:textId="77777777" w:rsidR="00C23445" w:rsidRDefault="00C23445">
            <w:pPr>
              <w:pStyle w:val="iatalistitem"/>
              <w:numPr>
                <w:ilvl w:val="0"/>
                <w:numId w:val="19"/>
              </w:numPr>
              <w:divId w:val="767235035"/>
              <w:rPr>
                <w:rFonts w:ascii="Arial" w:eastAsia="Times New Roman" w:hAnsi="Arial" w:cs="Arial"/>
                <w:sz w:val="18"/>
                <w:szCs w:val="18"/>
              </w:rPr>
            </w:pPr>
            <w:r>
              <w:rPr>
                <w:rFonts w:ascii="Arial" w:eastAsia="Times New Roman" w:hAnsi="Arial" w:cs="Arial"/>
                <w:sz w:val="18"/>
                <w:szCs w:val="18"/>
              </w:rPr>
              <w:t xml:space="preserve">For safe transport with ordinary care in </w:t>
            </w:r>
            <w:proofErr w:type="gramStart"/>
            <w:r>
              <w:rPr>
                <w:rFonts w:ascii="Arial" w:eastAsia="Times New Roman" w:hAnsi="Arial" w:cs="Arial"/>
                <w:sz w:val="18"/>
                <w:szCs w:val="18"/>
              </w:rPr>
              <w:t>handling;</w:t>
            </w:r>
            <w:proofErr w:type="gramEnd"/>
          </w:p>
          <w:p w14:paraId="5394A529" w14:textId="77777777" w:rsidR="00C23445" w:rsidRDefault="00C23445">
            <w:pPr>
              <w:pStyle w:val="iatalistitem"/>
              <w:numPr>
                <w:ilvl w:val="0"/>
                <w:numId w:val="19"/>
              </w:numPr>
              <w:divId w:val="767235035"/>
              <w:rPr>
                <w:rFonts w:ascii="Arial" w:eastAsia="Times New Roman" w:hAnsi="Arial" w:cs="Arial"/>
                <w:sz w:val="18"/>
                <w:szCs w:val="18"/>
              </w:rPr>
            </w:pPr>
            <w:r>
              <w:rPr>
                <w:rFonts w:ascii="Arial" w:eastAsia="Times New Roman" w:hAnsi="Arial" w:cs="Arial"/>
                <w:sz w:val="18"/>
                <w:szCs w:val="18"/>
              </w:rPr>
              <w:t xml:space="preserve">To preclude injury or damage to any person, </w:t>
            </w:r>
            <w:proofErr w:type="gramStart"/>
            <w:r>
              <w:rPr>
                <w:rFonts w:ascii="Arial" w:eastAsia="Times New Roman" w:hAnsi="Arial" w:cs="Arial"/>
                <w:sz w:val="18"/>
                <w:szCs w:val="18"/>
              </w:rPr>
              <w:t>cargo</w:t>
            </w:r>
            <w:proofErr w:type="gramEnd"/>
            <w:r>
              <w:rPr>
                <w:rFonts w:ascii="Arial" w:eastAsia="Times New Roman" w:hAnsi="Arial" w:cs="Arial"/>
                <w:sz w:val="18"/>
                <w:szCs w:val="18"/>
              </w:rPr>
              <w:t xml:space="preserve"> or property.</w:t>
            </w:r>
          </w:p>
          <w:p w14:paraId="0890FEB9" w14:textId="77777777" w:rsidR="00C23445" w:rsidRDefault="00C23445">
            <w:pPr>
              <w:divId w:val="1460800680"/>
              <w:rPr>
                <w:rFonts w:ascii="Arial" w:eastAsia="Times New Roman" w:hAnsi="Arial" w:cs="Arial"/>
                <w:sz w:val="18"/>
                <w:szCs w:val="18"/>
              </w:rPr>
            </w:pPr>
            <w:r>
              <w:rPr>
                <w:rFonts w:ascii="Arial" w:eastAsia="Times New Roman" w:hAnsi="Arial" w:cs="Arial"/>
                <w:sz w:val="18"/>
                <w:szCs w:val="18"/>
              </w:rPr>
              <w:t>Also, interline cargo typically complies with the applicable requirements of the receiving operator(s).</w:t>
            </w:r>
          </w:p>
          <w:p w14:paraId="3D88B71B" w14:textId="77777777" w:rsidR="00C23445" w:rsidRDefault="00C23445">
            <w:pPr>
              <w:divId w:val="47652888"/>
              <w:rPr>
                <w:rFonts w:ascii="Arial" w:eastAsia="Times New Roman" w:hAnsi="Arial" w:cs="Arial"/>
                <w:sz w:val="18"/>
                <w:szCs w:val="18"/>
              </w:rPr>
            </w:pPr>
            <w:r>
              <w:rPr>
                <w:rFonts w:ascii="Arial" w:eastAsia="Times New Roman" w:hAnsi="Arial" w:cs="Arial"/>
                <w:sz w:val="18"/>
                <w:szCs w:val="18"/>
              </w:rPr>
              <w:t>Refer to the IATA Cargo Services Conference Resolution 660 for guidance pertaining to interline cargo.</w:t>
            </w:r>
          </w:p>
        </w:tc>
      </w:tr>
    </w:tbl>
    <w:p w14:paraId="37DF72D3" w14:textId="77777777" w:rsidR="00C23445" w:rsidRDefault="00C23445">
      <w:pPr>
        <w:pStyle w:val="NormalWeb"/>
        <w:divId w:val="52294021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79443B56" w14:textId="77777777" w:rsidTr="00C23445">
        <w:trPr>
          <w:divId w:val="522940211"/>
        </w:trPr>
        <w:tc>
          <w:tcPr>
            <w:tcW w:w="8397" w:type="dxa"/>
            <w:hideMark/>
          </w:tcPr>
          <w:p w14:paraId="1244ECFC"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3.1.3</w:t>
            </w:r>
          </w:p>
        </w:tc>
      </w:tr>
      <w:tr w:rsidR="00BC451B" w14:paraId="660DF485" w14:textId="77777777" w:rsidTr="00C23445">
        <w:trPr>
          <w:divId w:val="522940211"/>
        </w:trPr>
        <w:tc>
          <w:tcPr>
            <w:tcW w:w="8397" w:type="dxa"/>
            <w:hideMark/>
          </w:tcPr>
          <w:p w14:paraId="49A5507F" w14:textId="77777777" w:rsidR="00C23445" w:rsidRDefault="00C23445">
            <w:pPr>
              <w:divId w:val="2010520125"/>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where scales are used to determine the weight of cargo, all such scales are periodically checked and calibrated, and such actions are recorded and retained in accordance with applicable regulations. </w:t>
            </w:r>
            <w:r>
              <w:rPr>
                <w:rFonts w:ascii="Arial" w:eastAsia="Times New Roman" w:hAnsi="Arial" w:cs="Arial"/>
                <w:b/>
                <w:bCs/>
                <w:sz w:val="18"/>
                <w:szCs w:val="18"/>
              </w:rPr>
              <w:t>(GM)</w:t>
            </w:r>
          </w:p>
        </w:tc>
      </w:tr>
      <w:tr w:rsidR="00BC451B" w14:paraId="3F6E4EE9" w14:textId="77777777" w:rsidTr="00C23445">
        <w:trPr>
          <w:divId w:val="522940211"/>
        </w:trPr>
        <w:tc>
          <w:tcPr>
            <w:tcW w:w="8397" w:type="dxa"/>
            <w:hideMark/>
          </w:tcPr>
          <w:p w14:paraId="406A9118" w14:textId="77777777" w:rsidR="00C23445" w:rsidRDefault="00000000">
            <w:pPr>
              <w:textAlignment w:val="center"/>
              <w:divId w:val="792945027"/>
              <w:rPr>
                <w:rFonts w:ascii="Arial" w:eastAsia="Times New Roman" w:hAnsi="Arial" w:cs="Arial"/>
                <w:sz w:val="18"/>
                <w:szCs w:val="18"/>
              </w:rPr>
            </w:pPr>
            <w:sdt>
              <w:sdtPr>
                <w:rPr>
                  <w:rFonts w:ascii="Arial" w:eastAsia="Times New Roman" w:hAnsi="Arial" w:cs="Arial"/>
                  <w:sz w:val="18"/>
                  <w:szCs w:val="18"/>
                </w:rPr>
                <w:id w:val="40880829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34D2C72" w14:textId="77777777" w:rsidR="00C23445" w:rsidRDefault="00000000">
            <w:pPr>
              <w:textAlignment w:val="center"/>
              <w:divId w:val="2062901868"/>
              <w:rPr>
                <w:rFonts w:ascii="Arial" w:eastAsia="Times New Roman" w:hAnsi="Arial" w:cs="Arial"/>
                <w:sz w:val="18"/>
                <w:szCs w:val="18"/>
              </w:rPr>
            </w:pPr>
            <w:sdt>
              <w:sdtPr>
                <w:rPr>
                  <w:rFonts w:ascii="Arial" w:eastAsia="Times New Roman" w:hAnsi="Arial" w:cs="Arial"/>
                  <w:sz w:val="18"/>
                  <w:szCs w:val="18"/>
                </w:rPr>
                <w:id w:val="-44700700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52AEEC60" w14:textId="77777777" w:rsidR="00C23445" w:rsidRDefault="00000000">
            <w:pPr>
              <w:textAlignment w:val="center"/>
              <w:divId w:val="1615862684"/>
              <w:rPr>
                <w:rFonts w:ascii="Arial" w:eastAsia="Times New Roman" w:hAnsi="Arial" w:cs="Arial"/>
                <w:sz w:val="18"/>
                <w:szCs w:val="18"/>
              </w:rPr>
            </w:pPr>
            <w:sdt>
              <w:sdtPr>
                <w:rPr>
                  <w:rFonts w:ascii="Arial" w:eastAsia="Times New Roman" w:hAnsi="Arial" w:cs="Arial"/>
                  <w:sz w:val="18"/>
                  <w:szCs w:val="18"/>
                </w:rPr>
                <w:id w:val="167191513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1BAF0C59" w14:textId="77777777" w:rsidR="00C23445" w:rsidRDefault="00000000">
            <w:pPr>
              <w:textAlignment w:val="center"/>
              <w:divId w:val="1159076222"/>
              <w:rPr>
                <w:rFonts w:ascii="Arial" w:eastAsia="Times New Roman" w:hAnsi="Arial" w:cs="Arial"/>
                <w:sz w:val="18"/>
                <w:szCs w:val="18"/>
              </w:rPr>
            </w:pPr>
            <w:sdt>
              <w:sdtPr>
                <w:rPr>
                  <w:rFonts w:ascii="Arial" w:eastAsia="Times New Roman" w:hAnsi="Arial" w:cs="Arial"/>
                  <w:sz w:val="18"/>
                  <w:szCs w:val="18"/>
                </w:rPr>
                <w:id w:val="73482744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5797445" w14:textId="77777777" w:rsidR="00C23445" w:rsidRDefault="00000000">
            <w:pPr>
              <w:textAlignment w:val="center"/>
              <w:divId w:val="279191289"/>
              <w:rPr>
                <w:rFonts w:ascii="Arial" w:eastAsia="Times New Roman" w:hAnsi="Arial" w:cs="Arial"/>
                <w:sz w:val="18"/>
                <w:szCs w:val="18"/>
              </w:rPr>
            </w:pPr>
            <w:sdt>
              <w:sdtPr>
                <w:rPr>
                  <w:rFonts w:ascii="Arial" w:eastAsia="Times New Roman" w:hAnsi="Arial" w:cs="Arial"/>
                  <w:sz w:val="18"/>
                  <w:szCs w:val="18"/>
                </w:rPr>
                <w:id w:val="-40901068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90913EA" w14:textId="77777777" w:rsidTr="00C23445">
        <w:trPr>
          <w:divId w:val="522940211"/>
        </w:trPr>
        <w:tc>
          <w:tcPr>
            <w:tcW w:w="8397" w:type="dxa"/>
            <w:hideMark/>
          </w:tcPr>
          <w:p w14:paraId="05D6244E" w14:textId="77777777" w:rsidR="00C23445" w:rsidRDefault="00C23445">
            <w:pPr>
              <w:divId w:val="14538596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4981727"/>
              <w:placeholder>
                <w:docPart w:val="DefaultPlaceholder_-1854013440"/>
              </w:placeholder>
              <w:showingPlcHdr/>
              <w:text w:multiLine="1"/>
            </w:sdtPr>
            <w:sdtContent>
              <w:p w14:paraId="033B67C8"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FD88184" w14:textId="77777777" w:rsidTr="00C23445">
        <w:trPr>
          <w:divId w:val="522940211"/>
        </w:trPr>
        <w:tc>
          <w:tcPr>
            <w:tcW w:w="8397" w:type="dxa"/>
            <w:hideMark/>
          </w:tcPr>
          <w:p w14:paraId="0C4DAA97" w14:textId="77777777" w:rsidR="00C23445" w:rsidRDefault="00C23445">
            <w:pPr>
              <w:divId w:val="781536129"/>
              <w:rPr>
                <w:rFonts w:ascii="Arial" w:eastAsia="Times New Roman" w:hAnsi="Arial" w:cs="Arial"/>
                <w:b/>
                <w:bCs/>
                <w:sz w:val="23"/>
                <w:szCs w:val="23"/>
              </w:rPr>
            </w:pPr>
            <w:r>
              <w:rPr>
                <w:rFonts w:ascii="Arial" w:eastAsia="Times New Roman" w:hAnsi="Arial" w:cs="Arial"/>
                <w:b/>
                <w:bCs/>
                <w:sz w:val="23"/>
                <w:szCs w:val="23"/>
              </w:rPr>
              <w:t>Auditor Actions</w:t>
            </w:r>
          </w:p>
          <w:p w14:paraId="1A961E47" w14:textId="77777777" w:rsidR="00C23445" w:rsidRDefault="00000000">
            <w:pPr>
              <w:divId w:val="624233978"/>
              <w:rPr>
                <w:rFonts w:ascii="Arial" w:eastAsia="Times New Roman" w:hAnsi="Arial" w:cs="Arial"/>
                <w:sz w:val="18"/>
                <w:szCs w:val="18"/>
              </w:rPr>
            </w:pPr>
            <w:sdt>
              <w:sdtPr>
                <w:rPr>
                  <w:rStyle w:val="iatacheckbox1"/>
                  <w:rFonts w:ascii="Arial" w:eastAsia="Times New Roman" w:hAnsi="Arial" w:cs="Arial"/>
                  <w:sz w:val="18"/>
                  <w:szCs w:val="18"/>
                </w:rPr>
                <w:id w:val="-96210831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that ensures scales used to weigh cargo are periodically checked and calibrated. </w:t>
            </w:r>
          </w:p>
          <w:p w14:paraId="0C143ED8" w14:textId="77777777" w:rsidR="00C23445" w:rsidRDefault="00000000">
            <w:pPr>
              <w:divId w:val="748431780"/>
              <w:rPr>
                <w:rFonts w:ascii="Arial" w:eastAsia="Times New Roman" w:hAnsi="Arial" w:cs="Arial"/>
                <w:sz w:val="18"/>
                <w:szCs w:val="18"/>
              </w:rPr>
            </w:pPr>
            <w:sdt>
              <w:sdtPr>
                <w:rPr>
                  <w:rStyle w:val="iatacheckbox1"/>
                  <w:rFonts w:ascii="Arial" w:eastAsia="Times New Roman" w:hAnsi="Arial" w:cs="Arial"/>
                  <w:sz w:val="18"/>
                  <w:szCs w:val="18"/>
                </w:rPr>
                <w:id w:val="173041880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7FBBAF05" w14:textId="77777777" w:rsidR="00C23445" w:rsidRDefault="00000000">
            <w:pPr>
              <w:divId w:val="105852137"/>
              <w:rPr>
                <w:rFonts w:ascii="Arial" w:eastAsia="Times New Roman" w:hAnsi="Arial" w:cs="Arial"/>
                <w:sz w:val="18"/>
                <w:szCs w:val="18"/>
              </w:rPr>
            </w:pPr>
            <w:sdt>
              <w:sdtPr>
                <w:rPr>
                  <w:rStyle w:val="iatacheckbox1"/>
                  <w:rFonts w:ascii="Arial" w:eastAsia="Times New Roman" w:hAnsi="Arial" w:cs="Arial"/>
                  <w:sz w:val="18"/>
                  <w:szCs w:val="18"/>
                </w:rPr>
                <w:id w:val="-174147076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 that indicate checking/calibration of scales used to weigh cargo shipments. </w:t>
            </w:r>
          </w:p>
          <w:p w14:paraId="5E3648C1" w14:textId="77777777" w:rsidR="00C23445" w:rsidRDefault="00000000">
            <w:pPr>
              <w:divId w:val="1799296483"/>
              <w:rPr>
                <w:rFonts w:ascii="Arial" w:eastAsia="Times New Roman" w:hAnsi="Arial" w:cs="Arial"/>
                <w:sz w:val="18"/>
                <w:szCs w:val="18"/>
              </w:rPr>
            </w:pPr>
            <w:sdt>
              <w:sdtPr>
                <w:rPr>
                  <w:rStyle w:val="iatacheckbox1"/>
                  <w:rFonts w:ascii="Arial" w:eastAsia="Times New Roman" w:hAnsi="Arial" w:cs="Arial"/>
                  <w:sz w:val="18"/>
                  <w:szCs w:val="18"/>
                </w:rPr>
                <w:id w:val="-10660331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process for ensuring accuracy of scales used to weigh cargo shipments). </w:t>
            </w:r>
          </w:p>
          <w:p w14:paraId="6391EA5B" w14:textId="77777777" w:rsidR="00C23445" w:rsidRDefault="00000000">
            <w:pPr>
              <w:divId w:val="744887023"/>
              <w:rPr>
                <w:rFonts w:ascii="Arial" w:eastAsia="Times New Roman" w:hAnsi="Arial" w:cs="Arial"/>
                <w:sz w:val="18"/>
                <w:szCs w:val="18"/>
              </w:rPr>
            </w:pPr>
            <w:sdt>
              <w:sdtPr>
                <w:rPr>
                  <w:rStyle w:val="iatacheckbox1"/>
                  <w:rFonts w:ascii="Arial" w:eastAsia="Times New Roman" w:hAnsi="Arial" w:cs="Arial"/>
                  <w:sz w:val="18"/>
                  <w:szCs w:val="18"/>
                </w:rPr>
                <w:id w:val="-136420796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728902098"/>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7595CDEF" w14:textId="77777777" w:rsidTr="00C23445">
        <w:trPr>
          <w:divId w:val="522940211"/>
        </w:trPr>
        <w:tc>
          <w:tcPr>
            <w:tcW w:w="8397" w:type="dxa"/>
            <w:hideMark/>
          </w:tcPr>
          <w:p w14:paraId="5FEDAAB3" w14:textId="77777777" w:rsidR="00C23445" w:rsidRDefault="00C23445">
            <w:pPr>
              <w:divId w:val="1464034655"/>
              <w:rPr>
                <w:rFonts w:ascii="Arial" w:eastAsia="Times New Roman" w:hAnsi="Arial" w:cs="Arial"/>
                <w:b/>
                <w:bCs/>
                <w:sz w:val="23"/>
                <w:szCs w:val="23"/>
              </w:rPr>
            </w:pPr>
            <w:r>
              <w:rPr>
                <w:rFonts w:ascii="Arial" w:eastAsia="Times New Roman" w:hAnsi="Arial" w:cs="Arial"/>
                <w:b/>
                <w:bCs/>
                <w:sz w:val="23"/>
                <w:szCs w:val="23"/>
              </w:rPr>
              <w:t>Guidance</w:t>
            </w:r>
          </w:p>
          <w:p w14:paraId="3BBA77B5" w14:textId="77777777" w:rsidR="00C23445" w:rsidRDefault="00C23445">
            <w:pPr>
              <w:divId w:val="352416493"/>
              <w:rPr>
                <w:rFonts w:ascii="Arial" w:eastAsia="Times New Roman" w:hAnsi="Arial" w:cs="Arial"/>
                <w:sz w:val="18"/>
                <w:szCs w:val="18"/>
              </w:rPr>
            </w:pPr>
            <w:r>
              <w:rPr>
                <w:rFonts w:ascii="Arial" w:eastAsia="Times New Roman" w:hAnsi="Arial" w:cs="Arial"/>
                <w:sz w:val="18"/>
                <w:szCs w:val="18"/>
              </w:rPr>
              <w:t>Such scales might be referred to as weigh bridges.</w:t>
            </w:r>
          </w:p>
          <w:p w14:paraId="7B8F3D0E" w14:textId="77777777" w:rsidR="00C23445" w:rsidRDefault="00C23445">
            <w:pPr>
              <w:divId w:val="201676434"/>
              <w:rPr>
                <w:rFonts w:ascii="Arial" w:eastAsia="Times New Roman" w:hAnsi="Arial" w:cs="Arial"/>
                <w:sz w:val="18"/>
                <w:szCs w:val="18"/>
              </w:rPr>
            </w:pPr>
            <w:r>
              <w:rPr>
                <w:rFonts w:ascii="Arial" w:eastAsia="Times New Roman" w:hAnsi="Arial" w:cs="Arial"/>
                <w:sz w:val="18"/>
                <w:szCs w:val="18"/>
              </w:rPr>
              <w:t xml:space="preserve">Accuracy in cargo weights is a critical safety factor and is monitored by many states. Records of scale checking and calibration are typically made available to the applicable authority for review, if requested. </w:t>
            </w:r>
          </w:p>
          <w:p w14:paraId="41264E47" w14:textId="77777777" w:rsidR="00C23445" w:rsidRDefault="00C23445">
            <w:pPr>
              <w:divId w:val="865362469"/>
              <w:rPr>
                <w:rFonts w:ascii="Arial" w:eastAsia="Times New Roman" w:hAnsi="Arial" w:cs="Arial"/>
                <w:sz w:val="18"/>
                <w:szCs w:val="18"/>
              </w:rPr>
            </w:pPr>
            <w:r>
              <w:rPr>
                <w:rFonts w:ascii="Arial" w:eastAsia="Times New Roman" w:hAnsi="Arial" w:cs="Arial"/>
                <w:sz w:val="18"/>
                <w:szCs w:val="18"/>
              </w:rPr>
              <w:lastRenderedPageBreak/>
              <w:t>Guidance may be found in AHM 534.</w:t>
            </w:r>
          </w:p>
        </w:tc>
      </w:tr>
    </w:tbl>
    <w:p w14:paraId="0F0A495B" w14:textId="77777777" w:rsidR="00C23445" w:rsidRDefault="00C23445">
      <w:pPr>
        <w:pStyle w:val="NormalWeb"/>
        <w:divId w:val="522940211"/>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BC451B" w14:paraId="3B54DE19" w14:textId="77777777" w:rsidTr="00C23445">
        <w:trPr>
          <w:divId w:val="522940211"/>
        </w:trPr>
        <w:tc>
          <w:tcPr>
            <w:tcW w:w="8397" w:type="dxa"/>
            <w:hideMark/>
          </w:tcPr>
          <w:p w14:paraId="18ACE188"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0" w:name="0.400198143320051"/>
            <w:r>
              <w:rPr>
                <w:rStyle w:val="iatasidemarks1"/>
                <w:rFonts w:eastAsia="Times New Roman" w:cs="Arial"/>
                <w:sz w:val="23"/>
                <w:szCs w:val="23"/>
                <w:specVanish w:val="0"/>
              </w:rPr>
              <w:t></w:t>
            </w:r>
            <w:bookmarkEnd w:id="20"/>
            <w:r>
              <w:rPr>
                <w:rFonts w:ascii="Arial" w:eastAsia="Times New Roman" w:hAnsi="Arial" w:cs="Arial"/>
                <w:b/>
                <w:bCs/>
                <w:sz w:val="23"/>
                <w:szCs w:val="23"/>
              </w:rPr>
              <w:t>CGO 3.1.4</w:t>
            </w:r>
          </w:p>
        </w:tc>
      </w:tr>
      <w:tr w:rsidR="00BC451B" w14:paraId="42D49D7F" w14:textId="77777777" w:rsidTr="00C23445">
        <w:trPr>
          <w:divId w:val="522940211"/>
        </w:trPr>
        <w:tc>
          <w:tcPr>
            <w:tcW w:w="8397" w:type="dxa"/>
            <w:hideMark/>
          </w:tcPr>
          <w:p w14:paraId="41D927B2" w14:textId="77777777" w:rsidR="00C23445" w:rsidRDefault="00C23445">
            <w:pPr>
              <w:divId w:val="1725519473"/>
              <w:rPr>
                <w:rFonts w:ascii="Arial" w:eastAsia="Times New Roman" w:hAnsi="Arial" w:cs="Arial"/>
                <w:sz w:val="18"/>
                <w:szCs w:val="18"/>
              </w:rPr>
            </w:pPr>
            <w:r>
              <w:rPr>
                <w:rFonts w:ascii="Arial" w:eastAsia="Times New Roman" w:hAnsi="Arial" w:cs="Arial"/>
                <w:sz w:val="18"/>
                <w:szCs w:val="18"/>
              </w:rPr>
              <w:t xml:space="preserve">If the Operator transports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cargo terminals are equipped with facilities appropriate for storage of dangerous goods and other special cargo, such as human remains, live animals, perishables, valuable </w:t>
            </w:r>
            <w:proofErr w:type="gramStart"/>
            <w:r>
              <w:rPr>
                <w:rFonts w:ascii="Arial" w:eastAsia="Times New Roman" w:hAnsi="Arial" w:cs="Arial"/>
                <w:sz w:val="18"/>
                <w:szCs w:val="18"/>
              </w:rPr>
              <w:t>cargo</w:t>
            </w:r>
            <w:proofErr w:type="gramEnd"/>
            <w:r>
              <w:rPr>
                <w:rFonts w:ascii="Arial" w:eastAsia="Times New Roman" w:hAnsi="Arial" w:cs="Arial"/>
                <w:sz w:val="18"/>
                <w:szCs w:val="18"/>
              </w:rPr>
              <w:t xml:space="preserve"> and pharmaceuticals. </w:t>
            </w:r>
            <w:r>
              <w:rPr>
                <w:rFonts w:ascii="Arial" w:eastAsia="Times New Roman" w:hAnsi="Arial" w:cs="Arial"/>
                <w:b/>
                <w:bCs/>
                <w:sz w:val="18"/>
                <w:szCs w:val="18"/>
              </w:rPr>
              <w:t>(GM)</w:t>
            </w:r>
          </w:p>
        </w:tc>
      </w:tr>
      <w:tr w:rsidR="00BC451B" w14:paraId="2ECA6503" w14:textId="77777777" w:rsidTr="00C23445">
        <w:trPr>
          <w:divId w:val="522940211"/>
        </w:trPr>
        <w:tc>
          <w:tcPr>
            <w:tcW w:w="8397" w:type="dxa"/>
            <w:hideMark/>
          </w:tcPr>
          <w:p w14:paraId="71AAF610" w14:textId="77777777" w:rsidR="00C23445" w:rsidRDefault="00000000">
            <w:pPr>
              <w:textAlignment w:val="center"/>
              <w:divId w:val="1283338748"/>
              <w:rPr>
                <w:rFonts w:ascii="Arial" w:eastAsia="Times New Roman" w:hAnsi="Arial" w:cs="Arial"/>
                <w:sz w:val="18"/>
                <w:szCs w:val="18"/>
              </w:rPr>
            </w:pPr>
            <w:sdt>
              <w:sdtPr>
                <w:rPr>
                  <w:rFonts w:ascii="Arial" w:eastAsia="Times New Roman" w:hAnsi="Arial" w:cs="Arial"/>
                  <w:sz w:val="18"/>
                  <w:szCs w:val="18"/>
                </w:rPr>
                <w:id w:val="100147434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6AEB75A" w14:textId="77777777" w:rsidR="00C23445" w:rsidRDefault="00000000">
            <w:pPr>
              <w:textAlignment w:val="center"/>
              <w:divId w:val="948392048"/>
              <w:rPr>
                <w:rFonts w:ascii="Arial" w:eastAsia="Times New Roman" w:hAnsi="Arial" w:cs="Arial"/>
                <w:sz w:val="18"/>
                <w:szCs w:val="18"/>
              </w:rPr>
            </w:pPr>
            <w:sdt>
              <w:sdtPr>
                <w:rPr>
                  <w:rFonts w:ascii="Arial" w:eastAsia="Times New Roman" w:hAnsi="Arial" w:cs="Arial"/>
                  <w:sz w:val="18"/>
                  <w:szCs w:val="18"/>
                </w:rPr>
                <w:id w:val="-176221716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37BCD522" w14:textId="77777777" w:rsidR="00C23445" w:rsidRDefault="00000000">
            <w:pPr>
              <w:textAlignment w:val="center"/>
              <w:divId w:val="1715346092"/>
              <w:rPr>
                <w:rFonts w:ascii="Arial" w:eastAsia="Times New Roman" w:hAnsi="Arial" w:cs="Arial"/>
                <w:sz w:val="18"/>
                <w:szCs w:val="18"/>
              </w:rPr>
            </w:pPr>
            <w:sdt>
              <w:sdtPr>
                <w:rPr>
                  <w:rFonts w:ascii="Arial" w:eastAsia="Times New Roman" w:hAnsi="Arial" w:cs="Arial"/>
                  <w:sz w:val="18"/>
                  <w:szCs w:val="18"/>
                </w:rPr>
                <w:id w:val="-57867508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6249403B" w14:textId="77777777" w:rsidR="00C23445" w:rsidRDefault="00000000">
            <w:pPr>
              <w:textAlignment w:val="center"/>
              <w:divId w:val="1107122238"/>
              <w:rPr>
                <w:rFonts w:ascii="Arial" w:eastAsia="Times New Roman" w:hAnsi="Arial" w:cs="Arial"/>
                <w:sz w:val="18"/>
                <w:szCs w:val="18"/>
              </w:rPr>
            </w:pPr>
            <w:sdt>
              <w:sdtPr>
                <w:rPr>
                  <w:rFonts w:ascii="Arial" w:eastAsia="Times New Roman" w:hAnsi="Arial" w:cs="Arial"/>
                  <w:sz w:val="18"/>
                  <w:szCs w:val="18"/>
                </w:rPr>
                <w:id w:val="100825721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2F321132" w14:textId="77777777" w:rsidR="00C23445" w:rsidRDefault="00000000">
            <w:pPr>
              <w:textAlignment w:val="center"/>
              <w:divId w:val="1870145548"/>
              <w:rPr>
                <w:rFonts w:ascii="Arial" w:eastAsia="Times New Roman" w:hAnsi="Arial" w:cs="Arial"/>
                <w:sz w:val="18"/>
                <w:szCs w:val="18"/>
              </w:rPr>
            </w:pPr>
            <w:sdt>
              <w:sdtPr>
                <w:rPr>
                  <w:rFonts w:ascii="Arial" w:eastAsia="Times New Roman" w:hAnsi="Arial" w:cs="Arial"/>
                  <w:sz w:val="18"/>
                  <w:szCs w:val="18"/>
                </w:rPr>
                <w:id w:val="49014066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393D60A" w14:textId="77777777" w:rsidTr="00C23445">
        <w:trPr>
          <w:divId w:val="522940211"/>
        </w:trPr>
        <w:tc>
          <w:tcPr>
            <w:tcW w:w="8397" w:type="dxa"/>
            <w:hideMark/>
          </w:tcPr>
          <w:p w14:paraId="2591E042" w14:textId="77777777" w:rsidR="00C23445" w:rsidRDefault="00C23445">
            <w:pPr>
              <w:divId w:val="18020672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50580453"/>
              <w:placeholder>
                <w:docPart w:val="DefaultPlaceholder_-1854013440"/>
              </w:placeholder>
              <w:showingPlcHdr/>
              <w:text w:multiLine="1"/>
            </w:sdtPr>
            <w:sdtContent>
              <w:p w14:paraId="68551858"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2A731F5E" w14:textId="77777777" w:rsidTr="00C23445">
        <w:trPr>
          <w:divId w:val="522940211"/>
        </w:trPr>
        <w:tc>
          <w:tcPr>
            <w:tcW w:w="8397" w:type="dxa"/>
            <w:hideMark/>
          </w:tcPr>
          <w:p w14:paraId="798710F3" w14:textId="77777777" w:rsidR="00C23445" w:rsidRDefault="00C23445">
            <w:pPr>
              <w:divId w:val="636765698"/>
              <w:rPr>
                <w:rFonts w:ascii="Arial" w:eastAsia="Times New Roman" w:hAnsi="Arial" w:cs="Arial"/>
                <w:b/>
                <w:bCs/>
                <w:sz w:val="23"/>
                <w:szCs w:val="23"/>
              </w:rPr>
            </w:pPr>
            <w:r>
              <w:rPr>
                <w:rFonts w:ascii="Arial" w:eastAsia="Times New Roman" w:hAnsi="Arial" w:cs="Arial"/>
                <w:b/>
                <w:bCs/>
                <w:sz w:val="23"/>
                <w:szCs w:val="23"/>
              </w:rPr>
              <w:t>Auditor Actions</w:t>
            </w:r>
          </w:p>
          <w:p w14:paraId="4DA239E1" w14:textId="77777777" w:rsidR="00C23445" w:rsidRDefault="00000000">
            <w:pPr>
              <w:divId w:val="1455562490"/>
              <w:rPr>
                <w:rFonts w:ascii="Arial" w:eastAsia="Times New Roman" w:hAnsi="Arial" w:cs="Arial"/>
                <w:sz w:val="18"/>
                <w:szCs w:val="18"/>
              </w:rPr>
            </w:pPr>
            <w:sdt>
              <w:sdtPr>
                <w:rPr>
                  <w:rStyle w:val="iatacheckbox1"/>
                  <w:rFonts w:ascii="Arial" w:eastAsia="Times New Roman" w:hAnsi="Arial" w:cs="Arial"/>
                  <w:sz w:val="18"/>
                  <w:szCs w:val="18"/>
                </w:rPr>
                <w:id w:val="-8237982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that ensures cargo terminals are equipped with facilities appropriate for storage of special cargo shipments. </w:t>
            </w:r>
          </w:p>
          <w:p w14:paraId="63935377" w14:textId="77777777" w:rsidR="00C23445" w:rsidRDefault="00000000">
            <w:pPr>
              <w:divId w:val="1897351364"/>
              <w:rPr>
                <w:rFonts w:ascii="Arial" w:eastAsia="Times New Roman" w:hAnsi="Arial" w:cs="Arial"/>
                <w:sz w:val="18"/>
                <w:szCs w:val="18"/>
              </w:rPr>
            </w:pPr>
            <w:sdt>
              <w:sdtPr>
                <w:rPr>
                  <w:rStyle w:val="iatacheckbox1"/>
                  <w:rFonts w:ascii="Arial" w:eastAsia="Times New Roman" w:hAnsi="Arial" w:cs="Arial"/>
                  <w:sz w:val="18"/>
                  <w:szCs w:val="18"/>
                </w:rPr>
                <w:id w:val="160014481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25F5D732" w14:textId="77777777" w:rsidR="00C23445" w:rsidRDefault="00000000">
            <w:pPr>
              <w:divId w:val="803084692"/>
              <w:rPr>
                <w:rFonts w:ascii="Arial" w:eastAsia="Times New Roman" w:hAnsi="Arial" w:cs="Arial"/>
                <w:sz w:val="18"/>
                <w:szCs w:val="18"/>
              </w:rPr>
            </w:pPr>
            <w:sdt>
              <w:sdtPr>
                <w:rPr>
                  <w:rStyle w:val="iatacheckbox1"/>
                  <w:rFonts w:ascii="Arial" w:eastAsia="Times New Roman" w:hAnsi="Arial" w:cs="Arial"/>
                  <w:sz w:val="18"/>
                  <w:szCs w:val="18"/>
                </w:rPr>
                <w:id w:val="116490566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existence of facilities for storage of dangerous goods and other special cargo shipments). </w:t>
            </w:r>
          </w:p>
          <w:p w14:paraId="634D6045" w14:textId="77777777" w:rsidR="00C23445" w:rsidRDefault="00000000">
            <w:pPr>
              <w:divId w:val="1425952293"/>
              <w:rPr>
                <w:rFonts w:ascii="Arial" w:eastAsia="Times New Roman" w:hAnsi="Arial" w:cs="Arial"/>
                <w:sz w:val="18"/>
                <w:szCs w:val="18"/>
              </w:rPr>
            </w:pPr>
            <w:sdt>
              <w:sdtPr>
                <w:rPr>
                  <w:rStyle w:val="iatacheckbox1"/>
                  <w:rFonts w:ascii="Arial" w:eastAsia="Times New Roman" w:hAnsi="Arial" w:cs="Arial"/>
                  <w:sz w:val="18"/>
                  <w:szCs w:val="18"/>
                </w:rPr>
                <w:id w:val="71979788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59786229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B624744" w14:textId="77777777" w:rsidTr="00C23445">
        <w:trPr>
          <w:divId w:val="522940211"/>
        </w:trPr>
        <w:tc>
          <w:tcPr>
            <w:tcW w:w="8397" w:type="dxa"/>
            <w:hideMark/>
          </w:tcPr>
          <w:p w14:paraId="1D872CFF" w14:textId="77777777" w:rsidR="00C23445" w:rsidRDefault="00C23445">
            <w:pPr>
              <w:divId w:val="2088309079"/>
              <w:rPr>
                <w:rFonts w:ascii="Arial" w:eastAsia="Times New Roman" w:hAnsi="Arial" w:cs="Arial"/>
                <w:b/>
                <w:bCs/>
                <w:sz w:val="23"/>
                <w:szCs w:val="23"/>
              </w:rPr>
            </w:pPr>
            <w:r>
              <w:rPr>
                <w:rFonts w:ascii="Arial" w:eastAsia="Times New Roman" w:hAnsi="Arial" w:cs="Arial"/>
                <w:b/>
                <w:bCs/>
                <w:sz w:val="23"/>
                <w:szCs w:val="23"/>
              </w:rPr>
              <w:t>Guidance</w:t>
            </w:r>
          </w:p>
          <w:p w14:paraId="65D5EFED" w14:textId="77777777" w:rsidR="00C23445" w:rsidRDefault="00C23445">
            <w:pPr>
              <w:divId w:val="1040789175"/>
              <w:rPr>
                <w:rFonts w:ascii="Arial" w:eastAsia="Times New Roman" w:hAnsi="Arial" w:cs="Arial"/>
                <w:sz w:val="18"/>
                <w:szCs w:val="18"/>
              </w:rPr>
            </w:pPr>
            <w:r>
              <w:rPr>
                <w:rFonts w:ascii="Arial" w:eastAsia="Times New Roman" w:hAnsi="Arial" w:cs="Arial"/>
                <w:sz w:val="18"/>
                <w:szCs w:val="18"/>
              </w:rPr>
              <w:t xml:space="preserve">Such items may have separation requirements as specified in the appropriate IATA manual(s) and, additionally, may be governed by local rules or regulations. Information relative to storage of cargo is included in the OM. </w:t>
            </w:r>
          </w:p>
        </w:tc>
      </w:tr>
    </w:tbl>
    <w:p w14:paraId="6454D251" w14:textId="77777777" w:rsidR="00C23445" w:rsidRDefault="00C23445">
      <w:pPr>
        <w:pStyle w:val="NormalWeb"/>
        <w:divId w:val="522940211"/>
        <w:rPr>
          <w:rFonts w:ascii="Arial" w:hAnsi="Arial" w:cs="Arial"/>
          <w:color w:val="022A4C"/>
          <w:sz w:val="18"/>
          <w:szCs w:val="18"/>
        </w:rPr>
      </w:pPr>
      <w:r>
        <w:rPr>
          <w:rFonts w:ascii="Arial" w:hAnsi="Arial" w:cs="Arial"/>
          <w:color w:val="022A4C"/>
          <w:sz w:val="18"/>
          <w:szCs w:val="18"/>
        </w:rPr>
        <w:t> </w:t>
      </w:r>
    </w:p>
    <w:p w14:paraId="25156CBB"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Dangerous Goods</w:t>
      </w:r>
    </w:p>
    <w:tbl>
      <w:tblPr>
        <w:tblStyle w:val="TableGrid"/>
        <w:tblW w:w="4500" w:type="pct"/>
        <w:tblLayout w:type="fixed"/>
        <w:tblLook w:val="04A0" w:firstRow="1" w:lastRow="0" w:firstColumn="1" w:lastColumn="0" w:noHBand="0" w:noVBand="1"/>
      </w:tblPr>
      <w:tblGrid>
        <w:gridCol w:w="8618"/>
      </w:tblGrid>
      <w:tr w:rsidR="00BC451B" w14:paraId="0A69869A" w14:textId="77777777" w:rsidTr="00C23445">
        <w:trPr>
          <w:divId w:val="1585214979"/>
        </w:trPr>
        <w:tc>
          <w:tcPr>
            <w:tcW w:w="8397" w:type="dxa"/>
            <w:hideMark/>
          </w:tcPr>
          <w:p w14:paraId="41F90CB6"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w:t>
            </w:r>
            <w:r>
              <w:rPr>
                <w:rFonts w:ascii="Arial" w:eastAsia="Times New Roman" w:hAnsi="Arial" w:cs="Arial"/>
                <w:b/>
                <w:bCs/>
                <w:sz w:val="23"/>
                <w:szCs w:val="23"/>
              </w:rPr>
              <w:t>CGO 3.2.1</w:t>
            </w:r>
          </w:p>
        </w:tc>
      </w:tr>
      <w:tr w:rsidR="00BC451B" w14:paraId="2FA98B1E" w14:textId="77777777" w:rsidTr="00C23445">
        <w:trPr>
          <w:divId w:val="1585214979"/>
        </w:trPr>
        <w:tc>
          <w:tcPr>
            <w:tcW w:w="8397" w:type="dxa"/>
            <w:hideMark/>
          </w:tcPr>
          <w:p w14:paraId="0D5D6551" w14:textId="77777777" w:rsidR="00C23445" w:rsidRDefault="00C23445">
            <w:pPr>
              <w:divId w:val="1887453170"/>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Dangerous Goods Acceptance Checklist that: </w:t>
            </w:r>
          </w:p>
          <w:p w14:paraId="53047DB6" w14:textId="77777777" w:rsidR="00C23445" w:rsidRDefault="00C23445">
            <w:pPr>
              <w:pStyle w:val="iatalistitem"/>
              <w:numPr>
                <w:ilvl w:val="0"/>
                <w:numId w:val="20"/>
              </w:numPr>
              <w:divId w:val="1887453170"/>
              <w:rPr>
                <w:rFonts w:ascii="Arial" w:eastAsia="Times New Roman" w:hAnsi="Arial" w:cs="Arial"/>
                <w:sz w:val="18"/>
                <w:szCs w:val="18"/>
              </w:rPr>
            </w:pPr>
            <w:r>
              <w:rPr>
                <w:rFonts w:ascii="Arial" w:eastAsia="Times New Roman" w:hAnsi="Arial" w:cs="Arial"/>
                <w:sz w:val="18"/>
                <w:szCs w:val="18"/>
              </w:rPr>
              <w:t xml:space="preserve">Reflects applicable requirements contained in the current </w:t>
            </w:r>
            <w:proofErr w:type="gramStart"/>
            <w:r>
              <w:rPr>
                <w:rFonts w:ascii="Arial" w:eastAsia="Times New Roman" w:hAnsi="Arial" w:cs="Arial"/>
                <w:sz w:val="18"/>
                <w:szCs w:val="18"/>
              </w:rPr>
              <w:t>DGR;</w:t>
            </w:r>
            <w:proofErr w:type="gramEnd"/>
          </w:p>
          <w:p w14:paraId="6E578C2D" w14:textId="77777777" w:rsidR="00C23445" w:rsidRDefault="00C23445">
            <w:pPr>
              <w:pStyle w:val="iatalistitem"/>
              <w:numPr>
                <w:ilvl w:val="0"/>
                <w:numId w:val="20"/>
              </w:numPr>
              <w:divId w:val="1887453170"/>
              <w:rPr>
                <w:rFonts w:ascii="Arial" w:eastAsia="Times New Roman" w:hAnsi="Arial" w:cs="Arial"/>
                <w:sz w:val="18"/>
                <w:szCs w:val="18"/>
              </w:rPr>
            </w:pPr>
            <w:r>
              <w:rPr>
                <w:rFonts w:ascii="Arial" w:eastAsia="Times New Roman" w:hAnsi="Arial" w:cs="Arial"/>
                <w:sz w:val="18"/>
                <w:szCs w:val="18"/>
              </w:rPr>
              <w:t>Once completed, contains information that identifies the person(s) that performed the acceptance check. </w:t>
            </w:r>
            <w:r>
              <w:rPr>
                <w:rFonts w:ascii="Arial" w:eastAsia="Times New Roman" w:hAnsi="Arial" w:cs="Arial"/>
                <w:b/>
                <w:bCs/>
                <w:sz w:val="18"/>
                <w:szCs w:val="18"/>
              </w:rPr>
              <w:t>(GM)</w:t>
            </w:r>
          </w:p>
        </w:tc>
      </w:tr>
      <w:tr w:rsidR="00BC451B" w14:paraId="05EA531B" w14:textId="77777777" w:rsidTr="00C23445">
        <w:trPr>
          <w:divId w:val="1585214979"/>
        </w:trPr>
        <w:tc>
          <w:tcPr>
            <w:tcW w:w="8397" w:type="dxa"/>
            <w:hideMark/>
          </w:tcPr>
          <w:p w14:paraId="164ABF9D" w14:textId="77777777" w:rsidR="00C23445" w:rsidRDefault="00000000">
            <w:pPr>
              <w:textAlignment w:val="center"/>
              <w:divId w:val="1235503842"/>
              <w:rPr>
                <w:rFonts w:ascii="Arial" w:eastAsia="Times New Roman" w:hAnsi="Arial" w:cs="Arial"/>
                <w:sz w:val="18"/>
                <w:szCs w:val="18"/>
              </w:rPr>
            </w:pPr>
            <w:sdt>
              <w:sdtPr>
                <w:rPr>
                  <w:rFonts w:ascii="Arial" w:eastAsia="Times New Roman" w:hAnsi="Arial" w:cs="Arial"/>
                  <w:sz w:val="18"/>
                  <w:szCs w:val="18"/>
                </w:rPr>
                <w:id w:val="30243038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CA5A8F9" w14:textId="77777777" w:rsidR="00C23445" w:rsidRDefault="00000000">
            <w:pPr>
              <w:textAlignment w:val="center"/>
              <w:divId w:val="1520123273"/>
              <w:rPr>
                <w:rFonts w:ascii="Arial" w:eastAsia="Times New Roman" w:hAnsi="Arial" w:cs="Arial"/>
                <w:sz w:val="18"/>
                <w:szCs w:val="18"/>
              </w:rPr>
            </w:pPr>
            <w:sdt>
              <w:sdtPr>
                <w:rPr>
                  <w:rFonts w:ascii="Arial" w:eastAsia="Times New Roman" w:hAnsi="Arial" w:cs="Arial"/>
                  <w:sz w:val="18"/>
                  <w:szCs w:val="18"/>
                </w:rPr>
                <w:id w:val="59629284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A50487A" w14:textId="77777777" w:rsidR="00C23445" w:rsidRDefault="00000000">
            <w:pPr>
              <w:textAlignment w:val="center"/>
              <w:divId w:val="991983764"/>
              <w:rPr>
                <w:rFonts w:ascii="Arial" w:eastAsia="Times New Roman" w:hAnsi="Arial" w:cs="Arial"/>
                <w:sz w:val="18"/>
                <w:szCs w:val="18"/>
              </w:rPr>
            </w:pPr>
            <w:sdt>
              <w:sdtPr>
                <w:rPr>
                  <w:rFonts w:ascii="Arial" w:eastAsia="Times New Roman" w:hAnsi="Arial" w:cs="Arial"/>
                  <w:sz w:val="18"/>
                  <w:szCs w:val="18"/>
                </w:rPr>
                <w:id w:val="190533348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4F93900" w14:textId="77777777" w:rsidR="00C23445" w:rsidRDefault="00000000">
            <w:pPr>
              <w:textAlignment w:val="center"/>
              <w:divId w:val="1911649178"/>
              <w:rPr>
                <w:rFonts w:ascii="Arial" w:eastAsia="Times New Roman" w:hAnsi="Arial" w:cs="Arial"/>
                <w:sz w:val="18"/>
                <w:szCs w:val="18"/>
              </w:rPr>
            </w:pPr>
            <w:sdt>
              <w:sdtPr>
                <w:rPr>
                  <w:rFonts w:ascii="Arial" w:eastAsia="Times New Roman" w:hAnsi="Arial" w:cs="Arial"/>
                  <w:sz w:val="18"/>
                  <w:szCs w:val="18"/>
                </w:rPr>
                <w:id w:val="205619811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80C962F" w14:textId="77777777" w:rsidR="00C23445" w:rsidRDefault="00000000">
            <w:pPr>
              <w:textAlignment w:val="center"/>
              <w:divId w:val="1998990809"/>
              <w:rPr>
                <w:rFonts w:ascii="Arial" w:eastAsia="Times New Roman" w:hAnsi="Arial" w:cs="Arial"/>
                <w:sz w:val="18"/>
                <w:szCs w:val="18"/>
              </w:rPr>
            </w:pPr>
            <w:sdt>
              <w:sdtPr>
                <w:rPr>
                  <w:rFonts w:ascii="Arial" w:eastAsia="Times New Roman" w:hAnsi="Arial" w:cs="Arial"/>
                  <w:sz w:val="18"/>
                  <w:szCs w:val="18"/>
                </w:rPr>
                <w:id w:val="57385972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7FFDF63" w14:textId="77777777" w:rsidTr="00C23445">
        <w:trPr>
          <w:divId w:val="1585214979"/>
        </w:trPr>
        <w:tc>
          <w:tcPr>
            <w:tcW w:w="8397" w:type="dxa"/>
            <w:hideMark/>
          </w:tcPr>
          <w:p w14:paraId="0982F7F9" w14:textId="77777777" w:rsidR="00C23445" w:rsidRDefault="00C23445">
            <w:pPr>
              <w:divId w:val="20185344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18926471"/>
              <w:placeholder>
                <w:docPart w:val="DefaultPlaceholder_-1854013440"/>
              </w:placeholder>
              <w:showingPlcHdr/>
              <w:text w:multiLine="1"/>
            </w:sdtPr>
            <w:sdtContent>
              <w:p w14:paraId="006FB1AD"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FB1EB68" w14:textId="77777777" w:rsidTr="00C23445">
        <w:trPr>
          <w:divId w:val="1585214979"/>
        </w:trPr>
        <w:tc>
          <w:tcPr>
            <w:tcW w:w="8397" w:type="dxa"/>
            <w:hideMark/>
          </w:tcPr>
          <w:p w14:paraId="0E29B2E2" w14:textId="77777777" w:rsidR="00C23445" w:rsidRDefault="00C23445">
            <w:pPr>
              <w:divId w:val="1086270299"/>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70C045D7" w14:textId="77777777" w:rsidR="00C23445" w:rsidRDefault="00000000">
            <w:pPr>
              <w:divId w:val="1763911507"/>
              <w:rPr>
                <w:rFonts w:ascii="Arial" w:eastAsia="Times New Roman" w:hAnsi="Arial" w:cs="Arial"/>
                <w:sz w:val="18"/>
                <w:szCs w:val="18"/>
              </w:rPr>
            </w:pPr>
            <w:sdt>
              <w:sdtPr>
                <w:rPr>
                  <w:rStyle w:val="iatacheckbox1"/>
                  <w:rFonts w:ascii="Arial" w:eastAsia="Times New Roman" w:hAnsi="Arial" w:cs="Arial"/>
                  <w:sz w:val="18"/>
                  <w:szCs w:val="18"/>
                </w:rPr>
                <w:id w:val="62266455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dangerous goods acceptance checklist (</w:t>
            </w:r>
            <w:proofErr w:type="gramStart"/>
            <w:r w:rsidR="00C23445">
              <w:rPr>
                <w:rFonts w:ascii="Arial" w:eastAsia="Times New Roman" w:hAnsi="Arial" w:cs="Arial"/>
                <w:sz w:val="18"/>
                <w:szCs w:val="18"/>
              </w:rPr>
              <w:t>focus:</w:t>
            </w:r>
            <w:proofErr w:type="gramEnd"/>
            <w:r w:rsidR="00C23445">
              <w:rPr>
                <w:rFonts w:ascii="Arial" w:eastAsia="Times New Roman" w:hAnsi="Arial" w:cs="Arial"/>
                <w:sz w:val="18"/>
                <w:szCs w:val="18"/>
              </w:rPr>
              <w:t xml:space="preserve"> contains DGR requirements, information that identifies person that performed acceptance check). </w:t>
            </w:r>
          </w:p>
          <w:p w14:paraId="1B443CB9" w14:textId="77777777" w:rsidR="00C23445" w:rsidRDefault="00000000">
            <w:pPr>
              <w:divId w:val="1037119071"/>
              <w:rPr>
                <w:rFonts w:ascii="Arial" w:eastAsia="Times New Roman" w:hAnsi="Arial" w:cs="Arial"/>
                <w:sz w:val="18"/>
                <w:szCs w:val="18"/>
              </w:rPr>
            </w:pPr>
            <w:sdt>
              <w:sdtPr>
                <w:rPr>
                  <w:rStyle w:val="iatacheckbox1"/>
                  <w:rFonts w:ascii="Arial" w:eastAsia="Times New Roman" w:hAnsi="Arial" w:cs="Arial"/>
                  <w:sz w:val="18"/>
                  <w:szCs w:val="18"/>
                </w:rPr>
                <w:id w:val="204115718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23DA432D" w14:textId="77777777" w:rsidR="00C23445" w:rsidRDefault="00000000">
            <w:pPr>
              <w:divId w:val="259994947"/>
              <w:rPr>
                <w:rFonts w:ascii="Arial" w:eastAsia="Times New Roman" w:hAnsi="Arial" w:cs="Arial"/>
                <w:sz w:val="18"/>
                <w:szCs w:val="18"/>
              </w:rPr>
            </w:pPr>
            <w:sdt>
              <w:sdtPr>
                <w:rPr>
                  <w:rStyle w:val="iatacheckbox1"/>
                  <w:rFonts w:ascii="Arial" w:eastAsia="Times New Roman" w:hAnsi="Arial" w:cs="Arial"/>
                  <w:sz w:val="18"/>
                  <w:szCs w:val="18"/>
                </w:rPr>
                <w:id w:val="18502812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process(es) for development/maintenance of dangerous goods acceptance checklist. </w:t>
            </w:r>
          </w:p>
          <w:p w14:paraId="074FD125" w14:textId="77777777" w:rsidR="00C23445" w:rsidRDefault="00000000">
            <w:pPr>
              <w:divId w:val="1780292865"/>
              <w:rPr>
                <w:rFonts w:ascii="Arial" w:eastAsia="Times New Roman" w:hAnsi="Arial" w:cs="Arial"/>
                <w:sz w:val="18"/>
                <w:szCs w:val="18"/>
              </w:rPr>
            </w:pPr>
            <w:sdt>
              <w:sdtPr>
                <w:rPr>
                  <w:rStyle w:val="iatacheckbox1"/>
                  <w:rFonts w:ascii="Arial" w:eastAsia="Times New Roman" w:hAnsi="Arial" w:cs="Arial"/>
                  <w:sz w:val="18"/>
                  <w:szCs w:val="18"/>
                </w:rPr>
                <w:id w:val="97264019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dangerous goods acceptance in accordance with DGR requirements). </w:t>
            </w:r>
          </w:p>
          <w:p w14:paraId="1C1729F9" w14:textId="77777777" w:rsidR="00C23445" w:rsidRDefault="00000000">
            <w:pPr>
              <w:divId w:val="1226454662"/>
              <w:rPr>
                <w:rFonts w:ascii="Arial" w:eastAsia="Times New Roman" w:hAnsi="Arial" w:cs="Arial"/>
                <w:sz w:val="18"/>
                <w:szCs w:val="18"/>
              </w:rPr>
            </w:pPr>
            <w:sdt>
              <w:sdtPr>
                <w:rPr>
                  <w:rStyle w:val="iatacheckbox1"/>
                  <w:rFonts w:ascii="Arial" w:eastAsia="Times New Roman" w:hAnsi="Arial" w:cs="Arial"/>
                  <w:sz w:val="18"/>
                  <w:szCs w:val="18"/>
                </w:rPr>
                <w:id w:val="-160055681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68758880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0D676600" w14:textId="77777777" w:rsidTr="00C23445">
        <w:trPr>
          <w:divId w:val="1585214979"/>
        </w:trPr>
        <w:tc>
          <w:tcPr>
            <w:tcW w:w="8397" w:type="dxa"/>
            <w:hideMark/>
          </w:tcPr>
          <w:p w14:paraId="27A0C63B" w14:textId="77777777" w:rsidR="00C23445" w:rsidRDefault="00C23445">
            <w:pPr>
              <w:divId w:val="1362971983"/>
              <w:rPr>
                <w:rFonts w:ascii="Arial" w:eastAsia="Times New Roman" w:hAnsi="Arial" w:cs="Arial"/>
                <w:b/>
                <w:bCs/>
                <w:sz w:val="23"/>
                <w:szCs w:val="23"/>
              </w:rPr>
            </w:pPr>
            <w:r>
              <w:rPr>
                <w:rFonts w:ascii="Arial" w:eastAsia="Times New Roman" w:hAnsi="Arial" w:cs="Arial"/>
                <w:b/>
                <w:bCs/>
                <w:sz w:val="23"/>
                <w:szCs w:val="23"/>
              </w:rPr>
              <w:t>Guidance</w:t>
            </w:r>
          </w:p>
          <w:p w14:paraId="5DE189EB" w14:textId="77777777" w:rsidR="00C23445" w:rsidRDefault="00C23445">
            <w:pPr>
              <w:divId w:val="1584989890"/>
              <w:rPr>
                <w:rFonts w:ascii="Arial" w:eastAsia="Times New Roman" w:hAnsi="Arial" w:cs="Arial"/>
                <w:sz w:val="18"/>
                <w:szCs w:val="18"/>
              </w:rPr>
            </w:pPr>
            <w:r>
              <w:rPr>
                <w:rFonts w:ascii="Arial" w:eastAsia="Times New Roman" w:hAnsi="Arial" w:cs="Arial"/>
                <w:sz w:val="18"/>
                <w:szCs w:val="18"/>
              </w:rPr>
              <w:t xml:space="preserve">Sample checklists for non-radioactive shipments, radioactive </w:t>
            </w:r>
            <w:proofErr w:type="gramStart"/>
            <w:r>
              <w:rPr>
                <w:rFonts w:ascii="Arial" w:eastAsia="Times New Roman" w:hAnsi="Arial" w:cs="Arial"/>
                <w:sz w:val="18"/>
                <w:szCs w:val="18"/>
              </w:rPr>
              <w:t>shipments</w:t>
            </w:r>
            <w:proofErr w:type="gramEnd"/>
            <w:r>
              <w:rPr>
                <w:rFonts w:ascii="Arial" w:eastAsia="Times New Roman" w:hAnsi="Arial" w:cs="Arial"/>
                <w:sz w:val="18"/>
                <w:szCs w:val="18"/>
              </w:rPr>
              <w:t xml:space="preserve"> and dry ice (carbon dioxide, solid) are found in the back of the DGR. </w:t>
            </w:r>
          </w:p>
          <w:p w14:paraId="3074D6F6" w14:textId="77777777" w:rsidR="00C23445" w:rsidRDefault="00C23445">
            <w:pPr>
              <w:divId w:val="929195143"/>
              <w:rPr>
                <w:rFonts w:ascii="Arial" w:eastAsia="Times New Roman" w:hAnsi="Arial" w:cs="Arial"/>
                <w:sz w:val="18"/>
                <w:szCs w:val="18"/>
              </w:rPr>
            </w:pPr>
            <w:r>
              <w:rPr>
                <w:rFonts w:ascii="Arial" w:eastAsia="Times New Roman" w:hAnsi="Arial" w:cs="Arial"/>
                <w:sz w:val="18"/>
                <w:szCs w:val="18"/>
              </w:rPr>
              <w:t>Refer to DGR 9.1.3 for guidance that addresses the Dangerous Goods Acceptance Checklist.</w:t>
            </w:r>
          </w:p>
        </w:tc>
      </w:tr>
    </w:tbl>
    <w:p w14:paraId="52C0BE2E"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65EF5479" w14:textId="77777777" w:rsidTr="00C23445">
        <w:trPr>
          <w:divId w:val="1585214979"/>
        </w:trPr>
        <w:tc>
          <w:tcPr>
            <w:tcW w:w="8397" w:type="dxa"/>
            <w:hideMark/>
          </w:tcPr>
          <w:p w14:paraId="474CBCAF"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3.2.2</w:t>
            </w:r>
          </w:p>
        </w:tc>
      </w:tr>
      <w:tr w:rsidR="00BC451B" w14:paraId="72AA0683" w14:textId="77777777" w:rsidTr="00C23445">
        <w:trPr>
          <w:divId w:val="1585214979"/>
        </w:trPr>
        <w:tc>
          <w:tcPr>
            <w:tcW w:w="8397" w:type="dxa"/>
            <w:hideMark/>
          </w:tcPr>
          <w:p w14:paraId="29888A10" w14:textId="77777777" w:rsidR="00C23445" w:rsidRDefault="00C23445">
            <w:pPr>
              <w:divId w:val="151529049"/>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procedures to ensure the use of a Dangerous Goods Acceptance Checklist as specified in CGO 3.2.1 to verify: </w:t>
            </w:r>
          </w:p>
          <w:p w14:paraId="76255510" w14:textId="77777777" w:rsidR="00C23445" w:rsidRDefault="00C23445">
            <w:pPr>
              <w:pStyle w:val="iatalistitem"/>
              <w:numPr>
                <w:ilvl w:val="0"/>
                <w:numId w:val="21"/>
              </w:numPr>
              <w:divId w:val="151529049"/>
              <w:rPr>
                <w:rFonts w:ascii="Arial" w:eastAsia="Times New Roman" w:hAnsi="Arial" w:cs="Arial"/>
                <w:sz w:val="18"/>
                <w:szCs w:val="18"/>
              </w:rPr>
            </w:pPr>
            <w:r>
              <w:rPr>
                <w:rFonts w:ascii="Arial" w:eastAsia="Times New Roman" w:hAnsi="Arial" w:cs="Arial"/>
                <w:sz w:val="18"/>
                <w:szCs w:val="18"/>
              </w:rPr>
              <w:t xml:space="preserve">Package(s), overpack(s) or freight containers, as applicable, are correctly marked and </w:t>
            </w:r>
            <w:proofErr w:type="gramStart"/>
            <w:r>
              <w:rPr>
                <w:rFonts w:ascii="Arial" w:eastAsia="Times New Roman" w:hAnsi="Arial" w:cs="Arial"/>
                <w:sz w:val="18"/>
                <w:szCs w:val="18"/>
              </w:rPr>
              <w:t>labeled;</w:t>
            </w:r>
            <w:proofErr w:type="gramEnd"/>
          </w:p>
          <w:p w14:paraId="113D2B12" w14:textId="77777777" w:rsidR="00C23445" w:rsidRDefault="00C23445">
            <w:pPr>
              <w:pStyle w:val="iatalistitem"/>
              <w:numPr>
                <w:ilvl w:val="0"/>
                <w:numId w:val="21"/>
              </w:numPr>
              <w:divId w:val="151529049"/>
              <w:rPr>
                <w:rFonts w:ascii="Arial" w:eastAsia="Times New Roman" w:hAnsi="Arial" w:cs="Arial"/>
                <w:sz w:val="18"/>
                <w:szCs w:val="18"/>
              </w:rPr>
            </w:pPr>
            <w:r>
              <w:rPr>
                <w:rFonts w:ascii="Arial" w:eastAsia="Times New Roman" w:hAnsi="Arial" w:cs="Arial"/>
                <w:sz w:val="18"/>
                <w:szCs w:val="18"/>
              </w:rPr>
              <w:t xml:space="preserve">The Shipper's Declaration for Dangerous Goods, if required, or other documentation complies with the requirements of the current edition of the DGR. </w:t>
            </w:r>
            <w:r>
              <w:rPr>
                <w:rFonts w:ascii="Arial" w:eastAsia="Times New Roman" w:hAnsi="Arial" w:cs="Arial"/>
                <w:b/>
                <w:bCs/>
                <w:sz w:val="18"/>
                <w:szCs w:val="18"/>
              </w:rPr>
              <w:t>(GM)</w:t>
            </w:r>
          </w:p>
        </w:tc>
      </w:tr>
      <w:tr w:rsidR="00BC451B" w14:paraId="7BC78767" w14:textId="77777777" w:rsidTr="00C23445">
        <w:trPr>
          <w:divId w:val="1585214979"/>
        </w:trPr>
        <w:tc>
          <w:tcPr>
            <w:tcW w:w="8397" w:type="dxa"/>
            <w:hideMark/>
          </w:tcPr>
          <w:p w14:paraId="7FC8B989" w14:textId="77777777" w:rsidR="00C23445" w:rsidRDefault="00000000">
            <w:pPr>
              <w:textAlignment w:val="center"/>
              <w:divId w:val="703477865"/>
              <w:rPr>
                <w:rFonts w:ascii="Arial" w:eastAsia="Times New Roman" w:hAnsi="Arial" w:cs="Arial"/>
                <w:sz w:val="18"/>
                <w:szCs w:val="18"/>
              </w:rPr>
            </w:pPr>
            <w:sdt>
              <w:sdtPr>
                <w:rPr>
                  <w:rFonts w:ascii="Arial" w:eastAsia="Times New Roman" w:hAnsi="Arial" w:cs="Arial"/>
                  <w:sz w:val="18"/>
                  <w:szCs w:val="18"/>
                </w:rPr>
                <w:id w:val="-169722120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282B6FA" w14:textId="77777777" w:rsidR="00C23445" w:rsidRDefault="00000000">
            <w:pPr>
              <w:textAlignment w:val="center"/>
              <w:divId w:val="729888684"/>
              <w:rPr>
                <w:rFonts w:ascii="Arial" w:eastAsia="Times New Roman" w:hAnsi="Arial" w:cs="Arial"/>
                <w:sz w:val="18"/>
                <w:szCs w:val="18"/>
              </w:rPr>
            </w:pPr>
            <w:sdt>
              <w:sdtPr>
                <w:rPr>
                  <w:rFonts w:ascii="Arial" w:eastAsia="Times New Roman" w:hAnsi="Arial" w:cs="Arial"/>
                  <w:sz w:val="18"/>
                  <w:szCs w:val="18"/>
                </w:rPr>
                <w:id w:val="-192002045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BB2788C" w14:textId="77777777" w:rsidR="00C23445" w:rsidRDefault="00000000">
            <w:pPr>
              <w:textAlignment w:val="center"/>
              <w:divId w:val="1774278314"/>
              <w:rPr>
                <w:rFonts w:ascii="Arial" w:eastAsia="Times New Roman" w:hAnsi="Arial" w:cs="Arial"/>
                <w:sz w:val="18"/>
                <w:szCs w:val="18"/>
              </w:rPr>
            </w:pPr>
            <w:sdt>
              <w:sdtPr>
                <w:rPr>
                  <w:rFonts w:ascii="Arial" w:eastAsia="Times New Roman" w:hAnsi="Arial" w:cs="Arial"/>
                  <w:sz w:val="18"/>
                  <w:szCs w:val="18"/>
                </w:rPr>
                <w:id w:val="177714442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8C78A00" w14:textId="77777777" w:rsidR="00C23445" w:rsidRDefault="00000000">
            <w:pPr>
              <w:textAlignment w:val="center"/>
              <w:divId w:val="1506748620"/>
              <w:rPr>
                <w:rFonts w:ascii="Arial" w:eastAsia="Times New Roman" w:hAnsi="Arial" w:cs="Arial"/>
                <w:sz w:val="18"/>
                <w:szCs w:val="18"/>
              </w:rPr>
            </w:pPr>
            <w:sdt>
              <w:sdtPr>
                <w:rPr>
                  <w:rFonts w:ascii="Arial" w:eastAsia="Times New Roman" w:hAnsi="Arial" w:cs="Arial"/>
                  <w:sz w:val="18"/>
                  <w:szCs w:val="18"/>
                </w:rPr>
                <w:id w:val="101496646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A05CE48" w14:textId="77777777" w:rsidR="00C23445" w:rsidRDefault="00000000">
            <w:pPr>
              <w:textAlignment w:val="center"/>
              <w:divId w:val="1091396380"/>
              <w:rPr>
                <w:rFonts w:ascii="Arial" w:eastAsia="Times New Roman" w:hAnsi="Arial" w:cs="Arial"/>
                <w:sz w:val="18"/>
                <w:szCs w:val="18"/>
              </w:rPr>
            </w:pPr>
            <w:sdt>
              <w:sdtPr>
                <w:rPr>
                  <w:rFonts w:ascii="Arial" w:eastAsia="Times New Roman" w:hAnsi="Arial" w:cs="Arial"/>
                  <w:sz w:val="18"/>
                  <w:szCs w:val="18"/>
                </w:rPr>
                <w:id w:val="146985873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7EDC9BF" w14:textId="77777777" w:rsidTr="00C23445">
        <w:trPr>
          <w:divId w:val="1585214979"/>
        </w:trPr>
        <w:tc>
          <w:tcPr>
            <w:tcW w:w="8397" w:type="dxa"/>
            <w:hideMark/>
          </w:tcPr>
          <w:p w14:paraId="30A28629" w14:textId="77777777" w:rsidR="00C23445" w:rsidRDefault="00C23445">
            <w:pPr>
              <w:divId w:val="10792515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71984769"/>
              <w:placeholder>
                <w:docPart w:val="DefaultPlaceholder_-1854013440"/>
              </w:placeholder>
              <w:showingPlcHdr/>
              <w:text w:multiLine="1"/>
            </w:sdtPr>
            <w:sdtContent>
              <w:p w14:paraId="6601A397"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70E8FFB5" w14:textId="77777777" w:rsidTr="00C23445">
        <w:trPr>
          <w:divId w:val="1585214979"/>
        </w:trPr>
        <w:tc>
          <w:tcPr>
            <w:tcW w:w="8397" w:type="dxa"/>
            <w:hideMark/>
          </w:tcPr>
          <w:p w14:paraId="286181D3" w14:textId="77777777" w:rsidR="00C23445" w:rsidRDefault="00C23445">
            <w:pPr>
              <w:divId w:val="1690328806"/>
              <w:rPr>
                <w:rFonts w:ascii="Arial" w:eastAsia="Times New Roman" w:hAnsi="Arial" w:cs="Arial"/>
                <w:b/>
                <w:bCs/>
                <w:sz w:val="23"/>
                <w:szCs w:val="23"/>
              </w:rPr>
            </w:pPr>
            <w:r>
              <w:rPr>
                <w:rFonts w:ascii="Arial" w:eastAsia="Times New Roman" w:hAnsi="Arial" w:cs="Arial"/>
                <w:b/>
                <w:bCs/>
                <w:sz w:val="23"/>
                <w:szCs w:val="23"/>
              </w:rPr>
              <w:t>Auditor Actions</w:t>
            </w:r>
          </w:p>
          <w:p w14:paraId="3FBE4289" w14:textId="77777777" w:rsidR="00C23445" w:rsidRDefault="00000000">
            <w:pPr>
              <w:divId w:val="1214461152"/>
              <w:rPr>
                <w:rFonts w:ascii="Arial" w:eastAsia="Times New Roman" w:hAnsi="Arial" w:cs="Arial"/>
                <w:sz w:val="18"/>
                <w:szCs w:val="18"/>
              </w:rPr>
            </w:pPr>
            <w:sdt>
              <w:sdtPr>
                <w:rPr>
                  <w:rStyle w:val="iatacheckbox1"/>
                  <w:rFonts w:ascii="Arial" w:eastAsia="Times New Roman" w:hAnsi="Arial" w:cs="Arial"/>
                  <w:sz w:val="18"/>
                  <w:szCs w:val="18"/>
                </w:rPr>
                <w:id w:val="-141678014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use of dangerous goods acceptance checklist (focus: checklist is used to verify package marking/labeling, documentation compliance). </w:t>
            </w:r>
          </w:p>
          <w:p w14:paraId="010B552B" w14:textId="77777777" w:rsidR="00C23445" w:rsidRDefault="00000000">
            <w:pPr>
              <w:divId w:val="493302856"/>
              <w:rPr>
                <w:rFonts w:ascii="Arial" w:eastAsia="Times New Roman" w:hAnsi="Arial" w:cs="Arial"/>
                <w:sz w:val="18"/>
                <w:szCs w:val="18"/>
              </w:rPr>
            </w:pPr>
            <w:sdt>
              <w:sdtPr>
                <w:rPr>
                  <w:rStyle w:val="iatacheckbox1"/>
                  <w:rFonts w:ascii="Arial" w:eastAsia="Times New Roman" w:hAnsi="Arial" w:cs="Arial"/>
                  <w:sz w:val="18"/>
                  <w:szCs w:val="18"/>
                </w:rPr>
                <w:id w:val="48489799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2ACF0C78" w14:textId="77777777" w:rsidR="00C23445" w:rsidRDefault="00000000">
            <w:pPr>
              <w:divId w:val="1311909126"/>
              <w:rPr>
                <w:rFonts w:ascii="Arial" w:eastAsia="Times New Roman" w:hAnsi="Arial" w:cs="Arial"/>
                <w:sz w:val="18"/>
                <w:szCs w:val="18"/>
              </w:rPr>
            </w:pPr>
            <w:sdt>
              <w:sdtPr>
                <w:rPr>
                  <w:rStyle w:val="iatacheckbox1"/>
                  <w:rFonts w:ascii="Arial" w:eastAsia="Times New Roman" w:hAnsi="Arial" w:cs="Arial"/>
                  <w:sz w:val="18"/>
                  <w:szCs w:val="18"/>
                </w:rPr>
                <w:id w:val="-66994333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use of dangerous goods acceptance checklist to verify package marking/labeling, documentation compliance). </w:t>
            </w:r>
          </w:p>
          <w:p w14:paraId="641E13C3" w14:textId="77777777" w:rsidR="00C23445" w:rsidRDefault="00000000">
            <w:pPr>
              <w:divId w:val="1656445844"/>
              <w:rPr>
                <w:rFonts w:ascii="Arial" w:eastAsia="Times New Roman" w:hAnsi="Arial" w:cs="Arial"/>
                <w:sz w:val="18"/>
                <w:szCs w:val="18"/>
              </w:rPr>
            </w:pPr>
            <w:sdt>
              <w:sdtPr>
                <w:rPr>
                  <w:rStyle w:val="iatacheckbox1"/>
                  <w:rFonts w:ascii="Arial" w:eastAsia="Times New Roman" w:hAnsi="Arial" w:cs="Arial"/>
                  <w:sz w:val="18"/>
                  <w:szCs w:val="18"/>
                </w:rPr>
                <w:id w:val="165480302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55429402"/>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2900F61" w14:textId="77777777" w:rsidTr="00C23445">
        <w:trPr>
          <w:divId w:val="1585214979"/>
        </w:trPr>
        <w:tc>
          <w:tcPr>
            <w:tcW w:w="8397" w:type="dxa"/>
            <w:hideMark/>
          </w:tcPr>
          <w:p w14:paraId="35A6BF6F" w14:textId="77777777" w:rsidR="00C23445" w:rsidRDefault="00C23445">
            <w:pPr>
              <w:divId w:val="1567110291"/>
              <w:rPr>
                <w:rFonts w:ascii="Arial" w:eastAsia="Times New Roman" w:hAnsi="Arial" w:cs="Arial"/>
                <w:b/>
                <w:bCs/>
                <w:sz w:val="23"/>
                <w:szCs w:val="23"/>
              </w:rPr>
            </w:pPr>
            <w:r>
              <w:rPr>
                <w:rFonts w:ascii="Arial" w:eastAsia="Times New Roman" w:hAnsi="Arial" w:cs="Arial"/>
                <w:b/>
                <w:bCs/>
                <w:sz w:val="23"/>
                <w:szCs w:val="23"/>
              </w:rPr>
              <w:t>Guidance</w:t>
            </w:r>
          </w:p>
          <w:p w14:paraId="590AE8C1" w14:textId="77777777" w:rsidR="00C23445" w:rsidRDefault="00C23445">
            <w:pPr>
              <w:divId w:val="153764418"/>
              <w:rPr>
                <w:rFonts w:ascii="Arial" w:eastAsia="Times New Roman" w:hAnsi="Arial" w:cs="Arial"/>
                <w:sz w:val="18"/>
                <w:szCs w:val="18"/>
              </w:rPr>
            </w:pPr>
            <w:r>
              <w:rPr>
                <w:rFonts w:ascii="Arial" w:eastAsia="Times New Roman" w:hAnsi="Arial" w:cs="Arial"/>
                <w:sz w:val="18"/>
                <w:szCs w:val="18"/>
              </w:rPr>
              <w:t>Refer to DGR 9.1.3 for guidance that addresses use of the Dangerous Goods Acceptance Checklist.</w:t>
            </w:r>
          </w:p>
        </w:tc>
      </w:tr>
    </w:tbl>
    <w:p w14:paraId="3BAAB8DB"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6CAA1537" w14:textId="77777777" w:rsidTr="00C23445">
        <w:trPr>
          <w:divId w:val="1585214979"/>
        </w:trPr>
        <w:tc>
          <w:tcPr>
            <w:tcW w:w="8397" w:type="dxa"/>
            <w:hideMark/>
          </w:tcPr>
          <w:p w14:paraId="1F828160"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lastRenderedPageBreak/>
              <w:t> </w:t>
            </w:r>
            <w:r>
              <w:rPr>
                <w:rFonts w:ascii="Arial" w:eastAsia="Times New Roman" w:hAnsi="Arial" w:cs="Arial"/>
                <w:b/>
                <w:bCs/>
                <w:sz w:val="23"/>
                <w:szCs w:val="23"/>
              </w:rPr>
              <w:t>CGO 3.2.3</w:t>
            </w:r>
          </w:p>
        </w:tc>
      </w:tr>
      <w:tr w:rsidR="00BC451B" w14:paraId="26670745" w14:textId="77777777" w:rsidTr="00C23445">
        <w:trPr>
          <w:divId w:val="1585214979"/>
        </w:trPr>
        <w:tc>
          <w:tcPr>
            <w:tcW w:w="8397" w:type="dxa"/>
            <w:hideMark/>
          </w:tcPr>
          <w:p w14:paraId="53FCDAE9" w14:textId="77777777" w:rsidR="00C23445" w:rsidRDefault="00C23445">
            <w:pPr>
              <w:divId w:val="598635116"/>
              <w:rPr>
                <w:rFonts w:ascii="Arial" w:eastAsia="Times New Roman" w:hAnsi="Arial" w:cs="Arial"/>
                <w:sz w:val="18"/>
                <w:szCs w:val="18"/>
              </w:rPr>
            </w:pPr>
            <w:r>
              <w:rPr>
                <w:rFonts w:ascii="Arial" w:eastAsia="Times New Roman" w:hAnsi="Arial" w:cs="Arial"/>
                <w:sz w:val="18"/>
                <w:szCs w:val="18"/>
              </w:rPr>
              <w:t>If the Operator transports dangerous goods as cargo, the Operator shall have procedures to ensure the completed Dangerous Goods Acceptance Checklist and shipper documentation, to include, if required, the Shipper's Declaration for Dangerous Goods, and the information provided to the pilot-in-command (PIC), are retained for a minimum period of three months after the flight on which the dangerous goods were transported. </w:t>
            </w:r>
            <w:r>
              <w:rPr>
                <w:rFonts w:ascii="Arial" w:eastAsia="Times New Roman" w:hAnsi="Arial" w:cs="Arial"/>
                <w:b/>
                <w:bCs/>
                <w:sz w:val="18"/>
                <w:szCs w:val="18"/>
              </w:rPr>
              <w:t>(GM)</w:t>
            </w:r>
          </w:p>
        </w:tc>
      </w:tr>
      <w:tr w:rsidR="00BC451B" w14:paraId="24B9FCF5" w14:textId="77777777" w:rsidTr="00C23445">
        <w:trPr>
          <w:divId w:val="1585214979"/>
        </w:trPr>
        <w:tc>
          <w:tcPr>
            <w:tcW w:w="8397" w:type="dxa"/>
            <w:hideMark/>
          </w:tcPr>
          <w:p w14:paraId="598EA7C0" w14:textId="77777777" w:rsidR="00C23445" w:rsidRDefault="00000000">
            <w:pPr>
              <w:textAlignment w:val="center"/>
              <w:divId w:val="817041109"/>
              <w:rPr>
                <w:rFonts w:ascii="Arial" w:eastAsia="Times New Roman" w:hAnsi="Arial" w:cs="Arial"/>
                <w:sz w:val="18"/>
                <w:szCs w:val="18"/>
              </w:rPr>
            </w:pPr>
            <w:sdt>
              <w:sdtPr>
                <w:rPr>
                  <w:rFonts w:ascii="Arial" w:eastAsia="Times New Roman" w:hAnsi="Arial" w:cs="Arial"/>
                  <w:sz w:val="18"/>
                  <w:szCs w:val="18"/>
                </w:rPr>
                <w:id w:val="-105593547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0C647BE" w14:textId="77777777" w:rsidR="00C23445" w:rsidRDefault="00000000">
            <w:pPr>
              <w:textAlignment w:val="center"/>
              <w:divId w:val="80180647"/>
              <w:rPr>
                <w:rFonts w:ascii="Arial" w:eastAsia="Times New Roman" w:hAnsi="Arial" w:cs="Arial"/>
                <w:sz w:val="18"/>
                <w:szCs w:val="18"/>
              </w:rPr>
            </w:pPr>
            <w:sdt>
              <w:sdtPr>
                <w:rPr>
                  <w:rFonts w:ascii="Arial" w:eastAsia="Times New Roman" w:hAnsi="Arial" w:cs="Arial"/>
                  <w:sz w:val="18"/>
                  <w:szCs w:val="18"/>
                </w:rPr>
                <w:id w:val="212042014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61BB1971" w14:textId="77777777" w:rsidR="00C23445" w:rsidRDefault="00000000">
            <w:pPr>
              <w:textAlignment w:val="center"/>
              <w:divId w:val="727799647"/>
              <w:rPr>
                <w:rFonts w:ascii="Arial" w:eastAsia="Times New Roman" w:hAnsi="Arial" w:cs="Arial"/>
                <w:sz w:val="18"/>
                <w:szCs w:val="18"/>
              </w:rPr>
            </w:pPr>
            <w:sdt>
              <w:sdtPr>
                <w:rPr>
                  <w:rFonts w:ascii="Arial" w:eastAsia="Times New Roman" w:hAnsi="Arial" w:cs="Arial"/>
                  <w:sz w:val="18"/>
                  <w:szCs w:val="18"/>
                </w:rPr>
                <w:id w:val="-68628706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61CBE096" w14:textId="77777777" w:rsidR="00C23445" w:rsidRDefault="00000000">
            <w:pPr>
              <w:textAlignment w:val="center"/>
              <w:divId w:val="130252348"/>
              <w:rPr>
                <w:rFonts w:ascii="Arial" w:eastAsia="Times New Roman" w:hAnsi="Arial" w:cs="Arial"/>
                <w:sz w:val="18"/>
                <w:szCs w:val="18"/>
              </w:rPr>
            </w:pPr>
            <w:sdt>
              <w:sdtPr>
                <w:rPr>
                  <w:rFonts w:ascii="Arial" w:eastAsia="Times New Roman" w:hAnsi="Arial" w:cs="Arial"/>
                  <w:sz w:val="18"/>
                  <w:szCs w:val="18"/>
                </w:rPr>
                <w:id w:val="59683751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573C0D8" w14:textId="77777777" w:rsidR="00C23445" w:rsidRDefault="00000000">
            <w:pPr>
              <w:textAlignment w:val="center"/>
              <w:divId w:val="1817212290"/>
              <w:rPr>
                <w:rFonts w:ascii="Arial" w:eastAsia="Times New Roman" w:hAnsi="Arial" w:cs="Arial"/>
                <w:sz w:val="18"/>
                <w:szCs w:val="18"/>
              </w:rPr>
            </w:pPr>
            <w:sdt>
              <w:sdtPr>
                <w:rPr>
                  <w:rFonts w:ascii="Arial" w:eastAsia="Times New Roman" w:hAnsi="Arial" w:cs="Arial"/>
                  <w:sz w:val="18"/>
                  <w:szCs w:val="18"/>
                </w:rPr>
                <w:id w:val="204902156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16539B8" w14:textId="77777777" w:rsidTr="00C23445">
        <w:trPr>
          <w:divId w:val="1585214979"/>
        </w:trPr>
        <w:tc>
          <w:tcPr>
            <w:tcW w:w="8397" w:type="dxa"/>
            <w:hideMark/>
          </w:tcPr>
          <w:p w14:paraId="0E29F85B" w14:textId="77777777" w:rsidR="00C23445" w:rsidRDefault="00C23445">
            <w:pPr>
              <w:divId w:val="6990930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12154409"/>
              <w:placeholder>
                <w:docPart w:val="DefaultPlaceholder_-1854013440"/>
              </w:placeholder>
              <w:showingPlcHdr/>
              <w:text w:multiLine="1"/>
            </w:sdtPr>
            <w:sdtContent>
              <w:p w14:paraId="7B297B1E"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B357A2D" w14:textId="77777777" w:rsidTr="00C23445">
        <w:trPr>
          <w:divId w:val="1585214979"/>
        </w:trPr>
        <w:tc>
          <w:tcPr>
            <w:tcW w:w="8397" w:type="dxa"/>
            <w:hideMark/>
          </w:tcPr>
          <w:p w14:paraId="2363F939" w14:textId="77777777" w:rsidR="00C23445" w:rsidRDefault="00C23445">
            <w:pPr>
              <w:divId w:val="1530407580"/>
              <w:rPr>
                <w:rFonts w:ascii="Arial" w:eastAsia="Times New Roman" w:hAnsi="Arial" w:cs="Arial"/>
                <w:b/>
                <w:bCs/>
                <w:sz w:val="23"/>
                <w:szCs w:val="23"/>
              </w:rPr>
            </w:pPr>
            <w:r>
              <w:rPr>
                <w:rFonts w:ascii="Arial" w:eastAsia="Times New Roman" w:hAnsi="Arial" w:cs="Arial"/>
                <w:b/>
                <w:bCs/>
                <w:sz w:val="23"/>
                <w:szCs w:val="23"/>
              </w:rPr>
              <w:t>Auditor Actions</w:t>
            </w:r>
          </w:p>
          <w:p w14:paraId="4D5CCE15" w14:textId="77777777" w:rsidR="00C23445" w:rsidRDefault="00000000">
            <w:pPr>
              <w:divId w:val="982076787"/>
              <w:rPr>
                <w:rFonts w:ascii="Arial" w:eastAsia="Times New Roman" w:hAnsi="Arial" w:cs="Arial"/>
                <w:sz w:val="18"/>
                <w:szCs w:val="18"/>
              </w:rPr>
            </w:pPr>
            <w:sdt>
              <w:sdtPr>
                <w:rPr>
                  <w:rStyle w:val="iatacheckbox1"/>
                  <w:rFonts w:ascii="Arial" w:eastAsia="Times New Roman" w:hAnsi="Arial" w:cs="Arial"/>
                  <w:sz w:val="18"/>
                  <w:szCs w:val="18"/>
                </w:rPr>
                <w:id w:val="-6827107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ensuring retention of all applicable dangerous goods cargo information, including dangerous goods acceptance checklist, shipper documentation and information to the PIC for a minimum period of three months. </w:t>
            </w:r>
          </w:p>
          <w:p w14:paraId="7C5AE0D1" w14:textId="77777777" w:rsidR="00C23445" w:rsidRDefault="00000000">
            <w:pPr>
              <w:divId w:val="1527135896"/>
              <w:rPr>
                <w:rFonts w:ascii="Arial" w:eastAsia="Times New Roman" w:hAnsi="Arial" w:cs="Arial"/>
                <w:sz w:val="18"/>
                <w:szCs w:val="18"/>
              </w:rPr>
            </w:pPr>
            <w:sdt>
              <w:sdtPr>
                <w:rPr>
                  <w:rStyle w:val="iatacheckbox1"/>
                  <w:rFonts w:ascii="Arial" w:eastAsia="Times New Roman" w:hAnsi="Arial" w:cs="Arial"/>
                  <w:sz w:val="18"/>
                  <w:szCs w:val="18"/>
                </w:rPr>
                <w:id w:val="-107844129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456FAAB6" w14:textId="77777777" w:rsidR="00C23445" w:rsidRDefault="00000000">
            <w:pPr>
              <w:divId w:val="1716732891"/>
              <w:rPr>
                <w:rFonts w:ascii="Arial" w:eastAsia="Times New Roman" w:hAnsi="Arial" w:cs="Arial"/>
                <w:sz w:val="18"/>
                <w:szCs w:val="18"/>
              </w:rPr>
            </w:pPr>
            <w:sdt>
              <w:sdtPr>
                <w:rPr>
                  <w:rStyle w:val="iatacheckbox1"/>
                  <w:rFonts w:ascii="Arial" w:eastAsia="Times New Roman" w:hAnsi="Arial" w:cs="Arial"/>
                  <w:sz w:val="18"/>
                  <w:szCs w:val="18"/>
                </w:rPr>
                <w:id w:val="206259397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content of selected records of dangerous goods shipments. </w:t>
            </w:r>
          </w:p>
          <w:p w14:paraId="67F4DA76" w14:textId="77777777" w:rsidR="00C23445" w:rsidRDefault="00000000">
            <w:pPr>
              <w:divId w:val="1207989212"/>
              <w:rPr>
                <w:rFonts w:ascii="Arial" w:eastAsia="Times New Roman" w:hAnsi="Arial" w:cs="Arial"/>
                <w:sz w:val="18"/>
                <w:szCs w:val="18"/>
              </w:rPr>
            </w:pPr>
            <w:sdt>
              <w:sdtPr>
                <w:rPr>
                  <w:rStyle w:val="iatacheckbox1"/>
                  <w:rFonts w:ascii="Arial" w:eastAsia="Times New Roman" w:hAnsi="Arial" w:cs="Arial"/>
                  <w:sz w:val="18"/>
                  <w:szCs w:val="18"/>
                </w:rPr>
                <w:id w:val="-80085355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procedures for retention of applicable information associated with dangerous goods shipments). </w:t>
            </w:r>
          </w:p>
          <w:p w14:paraId="376DD29C" w14:textId="77777777" w:rsidR="00C23445" w:rsidRDefault="00000000">
            <w:pPr>
              <w:divId w:val="1524394949"/>
              <w:rPr>
                <w:rFonts w:ascii="Arial" w:eastAsia="Times New Roman" w:hAnsi="Arial" w:cs="Arial"/>
                <w:sz w:val="18"/>
                <w:szCs w:val="18"/>
              </w:rPr>
            </w:pPr>
            <w:sdt>
              <w:sdtPr>
                <w:rPr>
                  <w:rStyle w:val="iatacheckbox1"/>
                  <w:rFonts w:ascii="Arial" w:eastAsia="Times New Roman" w:hAnsi="Arial" w:cs="Arial"/>
                  <w:sz w:val="18"/>
                  <w:szCs w:val="18"/>
                </w:rPr>
                <w:id w:val="169819270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553970521"/>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68219B9" w14:textId="77777777" w:rsidTr="00C23445">
        <w:trPr>
          <w:divId w:val="1585214979"/>
        </w:trPr>
        <w:tc>
          <w:tcPr>
            <w:tcW w:w="8397" w:type="dxa"/>
            <w:hideMark/>
          </w:tcPr>
          <w:p w14:paraId="1D9CB91C" w14:textId="77777777" w:rsidR="00C23445" w:rsidRDefault="00C23445">
            <w:pPr>
              <w:divId w:val="277611336"/>
              <w:rPr>
                <w:rFonts w:ascii="Arial" w:eastAsia="Times New Roman" w:hAnsi="Arial" w:cs="Arial"/>
                <w:b/>
                <w:bCs/>
                <w:sz w:val="23"/>
                <w:szCs w:val="23"/>
              </w:rPr>
            </w:pPr>
            <w:r>
              <w:rPr>
                <w:rFonts w:ascii="Arial" w:eastAsia="Times New Roman" w:hAnsi="Arial" w:cs="Arial"/>
                <w:b/>
                <w:bCs/>
                <w:sz w:val="23"/>
                <w:szCs w:val="23"/>
              </w:rPr>
              <w:t>Guidance</w:t>
            </w:r>
          </w:p>
          <w:p w14:paraId="207639D2" w14:textId="77777777" w:rsidR="00C23445" w:rsidRDefault="00C23445">
            <w:pPr>
              <w:divId w:val="2053731177"/>
              <w:rPr>
                <w:rFonts w:ascii="Arial" w:eastAsia="Times New Roman" w:hAnsi="Arial" w:cs="Arial"/>
                <w:sz w:val="18"/>
                <w:szCs w:val="18"/>
              </w:rPr>
            </w:pPr>
            <w:r>
              <w:rPr>
                <w:rFonts w:ascii="Arial" w:eastAsia="Times New Roman" w:hAnsi="Arial" w:cs="Arial"/>
                <w:sz w:val="18"/>
                <w:szCs w:val="18"/>
              </w:rPr>
              <w:t xml:space="preserve">A minimum of one copy of each document associated with each dangerous goods shipment is retained on file for three months or, if required by the State of Flight Departure, a longer </w:t>
            </w:r>
            <w:proofErr w:type="gramStart"/>
            <w:r>
              <w:rPr>
                <w:rFonts w:ascii="Arial" w:eastAsia="Times New Roman" w:hAnsi="Arial" w:cs="Arial"/>
                <w:sz w:val="18"/>
                <w:szCs w:val="18"/>
              </w:rPr>
              <w:t>period of time</w:t>
            </w:r>
            <w:proofErr w:type="gramEnd"/>
            <w:r>
              <w:rPr>
                <w:rFonts w:ascii="Arial" w:eastAsia="Times New Roman" w:hAnsi="Arial" w:cs="Arial"/>
                <w:sz w:val="18"/>
                <w:szCs w:val="18"/>
              </w:rPr>
              <w:t xml:space="preserve">. </w:t>
            </w:r>
          </w:p>
          <w:p w14:paraId="7294EE2D" w14:textId="77777777" w:rsidR="00C23445" w:rsidRDefault="00C23445">
            <w:pPr>
              <w:divId w:val="1057895786"/>
              <w:rPr>
                <w:rFonts w:ascii="Arial" w:eastAsia="Times New Roman" w:hAnsi="Arial" w:cs="Arial"/>
                <w:sz w:val="18"/>
                <w:szCs w:val="18"/>
              </w:rPr>
            </w:pPr>
            <w:r>
              <w:rPr>
                <w:rFonts w:ascii="Arial" w:eastAsia="Times New Roman" w:hAnsi="Arial" w:cs="Arial"/>
                <w:sz w:val="18"/>
                <w:szCs w:val="18"/>
              </w:rPr>
              <w:t>Refer to DGR 9.8 for guidance that addresses retention of the Dangerous Goods Acceptance Checklist.</w:t>
            </w:r>
          </w:p>
        </w:tc>
      </w:tr>
    </w:tbl>
    <w:p w14:paraId="5821C544"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7D8BABA7" w14:textId="77777777" w:rsidTr="00C23445">
        <w:trPr>
          <w:divId w:val="1585214979"/>
        </w:trPr>
        <w:tc>
          <w:tcPr>
            <w:tcW w:w="8397" w:type="dxa"/>
            <w:hideMark/>
          </w:tcPr>
          <w:p w14:paraId="2299B399"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3.2.4</w:t>
            </w:r>
          </w:p>
        </w:tc>
      </w:tr>
      <w:tr w:rsidR="00BC451B" w14:paraId="384F24B3" w14:textId="77777777" w:rsidTr="00C23445">
        <w:trPr>
          <w:divId w:val="1585214979"/>
        </w:trPr>
        <w:tc>
          <w:tcPr>
            <w:tcW w:w="8397" w:type="dxa"/>
            <w:hideMark/>
          </w:tcPr>
          <w:p w14:paraId="724512E9" w14:textId="77777777" w:rsidR="00C23445" w:rsidRDefault="00C23445">
            <w:pPr>
              <w:divId w:val="1148589961"/>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procedures to ensure any package, overpack, freight container, or ULD containing dangerous goods is inspected and is not accepted, unless: </w:t>
            </w:r>
          </w:p>
          <w:p w14:paraId="5EF36E8D" w14:textId="77777777" w:rsidR="00C23445" w:rsidRDefault="00C23445">
            <w:pPr>
              <w:pStyle w:val="iatalistitem"/>
              <w:numPr>
                <w:ilvl w:val="0"/>
                <w:numId w:val="22"/>
              </w:numPr>
              <w:divId w:val="1148589961"/>
              <w:rPr>
                <w:rFonts w:ascii="Arial" w:eastAsia="Times New Roman" w:hAnsi="Arial" w:cs="Arial"/>
                <w:sz w:val="18"/>
                <w:szCs w:val="18"/>
              </w:rPr>
            </w:pPr>
            <w:r>
              <w:rPr>
                <w:rFonts w:ascii="Arial" w:eastAsia="Times New Roman" w:hAnsi="Arial" w:cs="Arial"/>
                <w:sz w:val="18"/>
                <w:szCs w:val="18"/>
              </w:rPr>
              <w:t xml:space="preserve">Properly marked and </w:t>
            </w:r>
            <w:proofErr w:type="gramStart"/>
            <w:r>
              <w:rPr>
                <w:rFonts w:ascii="Arial" w:eastAsia="Times New Roman" w:hAnsi="Arial" w:cs="Arial"/>
                <w:sz w:val="18"/>
                <w:szCs w:val="18"/>
              </w:rPr>
              <w:t>labeled;</w:t>
            </w:r>
            <w:proofErr w:type="gramEnd"/>
          </w:p>
          <w:p w14:paraId="3BE50571" w14:textId="77777777" w:rsidR="00C23445" w:rsidRDefault="00C23445">
            <w:pPr>
              <w:pStyle w:val="iatalistitem"/>
              <w:numPr>
                <w:ilvl w:val="0"/>
                <w:numId w:val="22"/>
              </w:numPr>
              <w:divId w:val="1148589961"/>
              <w:rPr>
                <w:rFonts w:ascii="Arial" w:eastAsia="Times New Roman" w:hAnsi="Arial" w:cs="Arial"/>
                <w:sz w:val="18"/>
                <w:szCs w:val="18"/>
              </w:rPr>
            </w:pPr>
            <w:r>
              <w:rPr>
                <w:rFonts w:ascii="Arial" w:eastAsia="Times New Roman" w:hAnsi="Arial" w:cs="Arial"/>
                <w:sz w:val="18"/>
                <w:szCs w:val="18"/>
              </w:rPr>
              <w:t xml:space="preserve">There is no </w:t>
            </w:r>
            <w:proofErr w:type="gramStart"/>
            <w:r>
              <w:rPr>
                <w:rFonts w:ascii="Arial" w:eastAsia="Times New Roman" w:hAnsi="Arial" w:cs="Arial"/>
                <w:sz w:val="18"/>
                <w:szCs w:val="18"/>
              </w:rPr>
              <w:t>leakage;</w:t>
            </w:r>
            <w:proofErr w:type="gramEnd"/>
          </w:p>
          <w:p w14:paraId="5C0EA14E" w14:textId="77777777" w:rsidR="00C23445" w:rsidRDefault="00C23445">
            <w:pPr>
              <w:pStyle w:val="iatalistitem"/>
              <w:numPr>
                <w:ilvl w:val="0"/>
                <w:numId w:val="22"/>
              </w:numPr>
              <w:divId w:val="1148589961"/>
              <w:rPr>
                <w:rFonts w:ascii="Arial" w:eastAsia="Times New Roman" w:hAnsi="Arial" w:cs="Arial"/>
                <w:sz w:val="18"/>
                <w:szCs w:val="18"/>
              </w:rPr>
            </w:pPr>
            <w:r>
              <w:rPr>
                <w:rFonts w:ascii="Arial" w:eastAsia="Times New Roman" w:hAnsi="Arial" w:cs="Arial"/>
                <w:sz w:val="18"/>
                <w:szCs w:val="18"/>
              </w:rPr>
              <w:t>Its integrity has not been compromised. </w:t>
            </w:r>
            <w:r>
              <w:rPr>
                <w:rFonts w:ascii="Arial" w:eastAsia="Times New Roman" w:hAnsi="Arial" w:cs="Arial"/>
                <w:b/>
                <w:bCs/>
                <w:sz w:val="18"/>
                <w:szCs w:val="18"/>
              </w:rPr>
              <w:t>(GM)</w:t>
            </w:r>
          </w:p>
        </w:tc>
      </w:tr>
      <w:tr w:rsidR="00BC451B" w14:paraId="65B0087F" w14:textId="77777777" w:rsidTr="00C23445">
        <w:trPr>
          <w:divId w:val="1585214979"/>
        </w:trPr>
        <w:tc>
          <w:tcPr>
            <w:tcW w:w="8397" w:type="dxa"/>
            <w:hideMark/>
          </w:tcPr>
          <w:p w14:paraId="4F3FA811" w14:textId="77777777" w:rsidR="00C23445" w:rsidRDefault="00000000">
            <w:pPr>
              <w:textAlignment w:val="center"/>
              <w:divId w:val="2137136197"/>
              <w:rPr>
                <w:rFonts w:ascii="Arial" w:eastAsia="Times New Roman" w:hAnsi="Arial" w:cs="Arial"/>
                <w:sz w:val="18"/>
                <w:szCs w:val="18"/>
              </w:rPr>
            </w:pPr>
            <w:sdt>
              <w:sdtPr>
                <w:rPr>
                  <w:rFonts w:ascii="Arial" w:eastAsia="Times New Roman" w:hAnsi="Arial" w:cs="Arial"/>
                  <w:sz w:val="18"/>
                  <w:szCs w:val="18"/>
                </w:rPr>
                <w:id w:val="89277293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81F6120" w14:textId="77777777" w:rsidR="00C23445" w:rsidRDefault="00000000">
            <w:pPr>
              <w:textAlignment w:val="center"/>
              <w:divId w:val="178592732"/>
              <w:rPr>
                <w:rFonts w:ascii="Arial" w:eastAsia="Times New Roman" w:hAnsi="Arial" w:cs="Arial"/>
                <w:sz w:val="18"/>
                <w:szCs w:val="18"/>
              </w:rPr>
            </w:pPr>
            <w:sdt>
              <w:sdtPr>
                <w:rPr>
                  <w:rFonts w:ascii="Arial" w:eastAsia="Times New Roman" w:hAnsi="Arial" w:cs="Arial"/>
                  <w:sz w:val="18"/>
                  <w:szCs w:val="18"/>
                </w:rPr>
                <w:id w:val="86063157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46DDF75E" w14:textId="77777777" w:rsidR="00C23445" w:rsidRDefault="00000000">
            <w:pPr>
              <w:textAlignment w:val="center"/>
              <w:divId w:val="1669941443"/>
              <w:rPr>
                <w:rFonts w:ascii="Arial" w:eastAsia="Times New Roman" w:hAnsi="Arial" w:cs="Arial"/>
                <w:sz w:val="18"/>
                <w:szCs w:val="18"/>
              </w:rPr>
            </w:pPr>
            <w:sdt>
              <w:sdtPr>
                <w:rPr>
                  <w:rFonts w:ascii="Arial" w:eastAsia="Times New Roman" w:hAnsi="Arial" w:cs="Arial"/>
                  <w:sz w:val="18"/>
                  <w:szCs w:val="18"/>
                </w:rPr>
                <w:id w:val="-160995306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C67BCD2" w14:textId="77777777" w:rsidR="00C23445" w:rsidRDefault="00000000">
            <w:pPr>
              <w:textAlignment w:val="center"/>
              <w:divId w:val="1983801409"/>
              <w:rPr>
                <w:rFonts w:ascii="Arial" w:eastAsia="Times New Roman" w:hAnsi="Arial" w:cs="Arial"/>
                <w:sz w:val="18"/>
                <w:szCs w:val="18"/>
              </w:rPr>
            </w:pPr>
            <w:sdt>
              <w:sdtPr>
                <w:rPr>
                  <w:rFonts w:ascii="Arial" w:eastAsia="Times New Roman" w:hAnsi="Arial" w:cs="Arial"/>
                  <w:sz w:val="18"/>
                  <w:szCs w:val="18"/>
                </w:rPr>
                <w:id w:val="119688945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2C39ECD" w14:textId="77777777" w:rsidR="00C23445" w:rsidRDefault="00000000">
            <w:pPr>
              <w:textAlignment w:val="center"/>
              <w:divId w:val="710038829"/>
              <w:rPr>
                <w:rFonts w:ascii="Arial" w:eastAsia="Times New Roman" w:hAnsi="Arial" w:cs="Arial"/>
                <w:sz w:val="18"/>
                <w:szCs w:val="18"/>
              </w:rPr>
            </w:pPr>
            <w:sdt>
              <w:sdtPr>
                <w:rPr>
                  <w:rFonts w:ascii="Arial" w:eastAsia="Times New Roman" w:hAnsi="Arial" w:cs="Arial"/>
                  <w:sz w:val="18"/>
                  <w:szCs w:val="18"/>
                </w:rPr>
                <w:id w:val="-153951350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7EEF40F5" w14:textId="77777777" w:rsidTr="00C23445">
        <w:trPr>
          <w:divId w:val="1585214979"/>
        </w:trPr>
        <w:tc>
          <w:tcPr>
            <w:tcW w:w="8397" w:type="dxa"/>
            <w:hideMark/>
          </w:tcPr>
          <w:p w14:paraId="2D42CACD" w14:textId="77777777" w:rsidR="00C23445" w:rsidRDefault="00C23445">
            <w:pPr>
              <w:divId w:val="89465841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0449467"/>
              <w:placeholder>
                <w:docPart w:val="DefaultPlaceholder_-1854013440"/>
              </w:placeholder>
              <w:showingPlcHdr/>
              <w:text w:multiLine="1"/>
            </w:sdtPr>
            <w:sdtContent>
              <w:p w14:paraId="766AEC11"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FFF71CC" w14:textId="77777777" w:rsidTr="00C23445">
        <w:trPr>
          <w:divId w:val="1585214979"/>
        </w:trPr>
        <w:tc>
          <w:tcPr>
            <w:tcW w:w="8397" w:type="dxa"/>
            <w:hideMark/>
          </w:tcPr>
          <w:p w14:paraId="3B9BEFB7" w14:textId="77777777" w:rsidR="00C23445" w:rsidRDefault="00C23445">
            <w:pPr>
              <w:divId w:val="1670134229"/>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68480AEE" w14:textId="77777777" w:rsidR="00C23445" w:rsidRDefault="00000000">
            <w:pPr>
              <w:divId w:val="1080248021"/>
              <w:rPr>
                <w:rFonts w:ascii="Arial" w:eastAsia="Times New Roman" w:hAnsi="Arial" w:cs="Arial"/>
                <w:sz w:val="18"/>
                <w:szCs w:val="18"/>
              </w:rPr>
            </w:pPr>
            <w:sdt>
              <w:sdtPr>
                <w:rPr>
                  <w:rStyle w:val="iatacheckbox1"/>
                  <w:rFonts w:ascii="Arial" w:eastAsia="Times New Roman" w:hAnsi="Arial" w:cs="Arial"/>
                  <w:sz w:val="18"/>
                  <w:szCs w:val="18"/>
                </w:rPr>
                <w:id w:val="-205977425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inspection dangerous goods shipments prior to acceptance for transport. </w:t>
            </w:r>
          </w:p>
          <w:p w14:paraId="2ED8494B" w14:textId="77777777" w:rsidR="00C23445" w:rsidRDefault="00000000">
            <w:pPr>
              <w:divId w:val="1691567993"/>
              <w:rPr>
                <w:rFonts w:ascii="Arial" w:eastAsia="Times New Roman" w:hAnsi="Arial" w:cs="Arial"/>
                <w:sz w:val="18"/>
                <w:szCs w:val="18"/>
              </w:rPr>
            </w:pPr>
            <w:sdt>
              <w:sdtPr>
                <w:rPr>
                  <w:rStyle w:val="iatacheckbox1"/>
                  <w:rFonts w:ascii="Arial" w:eastAsia="Times New Roman" w:hAnsi="Arial" w:cs="Arial"/>
                  <w:sz w:val="18"/>
                  <w:szCs w:val="18"/>
                </w:rPr>
                <w:id w:val="-132827693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3A808D40" w14:textId="77777777" w:rsidR="00C23445" w:rsidRDefault="00000000">
            <w:pPr>
              <w:divId w:val="369231588"/>
              <w:rPr>
                <w:rFonts w:ascii="Arial" w:eastAsia="Times New Roman" w:hAnsi="Arial" w:cs="Arial"/>
                <w:sz w:val="18"/>
                <w:szCs w:val="18"/>
              </w:rPr>
            </w:pPr>
            <w:sdt>
              <w:sdtPr>
                <w:rPr>
                  <w:rStyle w:val="iatacheckbox1"/>
                  <w:rFonts w:ascii="Arial" w:eastAsia="Times New Roman" w:hAnsi="Arial" w:cs="Arial"/>
                  <w:sz w:val="18"/>
                  <w:szCs w:val="18"/>
                </w:rPr>
                <w:id w:val="9938280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procedures for inspection of dangerous goods shipments prior to acceptance). </w:t>
            </w:r>
          </w:p>
          <w:p w14:paraId="70B7A345" w14:textId="77777777" w:rsidR="00C23445" w:rsidRDefault="00000000">
            <w:pPr>
              <w:divId w:val="1883512274"/>
              <w:rPr>
                <w:rFonts w:ascii="Arial" w:eastAsia="Times New Roman" w:hAnsi="Arial" w:cs="Arial"/>
                <w:sz w:val="18"/>
                <w:szCs w:val="18"/>
              </w:rPr>
            </w:pPr>
            <w:sdt>
              <w:sdtPr>
                <w:rPr>
                  <w:rStyle w:val="iatacheckbox1"/>
                  <w:rFonts w:ascii="Arial" w:eastAsia="Times New Roman" w:hAnsi="Arial" w:cs="Arial"/>
                  <w:sz w:val="18"/>
                  <w:szCs w:val="18"/>
                </w:rPr>
                <w:id w:val="-24857408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287666342"/>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52F47CA" w14:textId="77777777" w:rsidTr="00C23445">
        <w:trPr>
          <w:divId w:val="1585214979"/>
        </w:trPr>
        <w:tc>
          <w:tcPr>
            <w:tcW w:w="8397" w:type="dxa"/>
            <w:hideMark/>
          </w:tcPr>
          <w:p w14:paraId="15BD6FF6" w14:textId="77777777" w:rsidR="00C23445" w:rsidRDefault="00C23445">
            <w:pPr>
              <w:divId w:val="556404256"/>
              <w:rPr>
                <w:rFonts w:ascii="Arial" w:eastAsia="Times New Roman" w:hAnsi="Arial" w:cs="Arial"/>
                <w:b/>
                <w:bCs/>
                <w:sz w:val="23"/>
                <w:szCs w:val="23"/>
              </w:rPr>
            </w:pPr>
            <w:r>
              <w:rPr>
                <w:rFonts w:ascii="Arial" w:eastAsia="Times New Roman" w:hAnsi="Arial" w:cs="Arial"/>
                <w:b/>
                <w:bCs/>
                <w:sz w:val="23"/>
                <w:szCs w:val="23"/>
              </w:rPr>
              <w:t>Guidance</w:t>
            </w:r>
          </w:p>
          <w:p w14:paraId="1F7CE378" w14:textId="77777777" w:rsidR="00C23445" w:rsidRDefault="00C23445">
            <w:pPr>
              <w:divId w:val="2144615199"/>
              <w:rPr>
                <w:rFonts w:ascii="Arial" w:eastAsia="Times New Roman" w:hAnsi="Arial" w:cs="Arial"/>
                <w:sz w:val="18"/>
                <w:szCs w:val="18"/>
              </w:rPr>
            </w:pPr>
            <w:r>
              <w:rPr>
                <w:rStyle w:val="iatasidemarks1"/>
                <w:rFonts w:eastAsia="Times New Roman" w:cs="Arial"/>
                <w:sz w:val="18"/>
                <w:szCs w:val="18"/>
                <w:specVanish w:val="0"/>
              </w:rPr>
              <w:t xml:space="preserve"> </w:t>
            </w:r>
            <w:bookmarkStart w:id="21" w:name="0.400198143320052"/>
            <w:bookmarkEnd w:id="21"/>
            <w:r>
              <w:rPr>
                <w:rFonts w:ascii="Arial" w:eastAsia="Times New Roman" w:hAnsi="Arial" w:cs="Arial"/>
                <w:sz w:val="18"/>
                <w:szCs w:val="18"/>
              </w:rPr>
              <w:t xml:space="preserve">Detailed instructions for acceptance and handling of dangerous goods are contained in DGR Section 9 and Subsection 10.9 for radioactive materials. This information is not to be interpreted as requiring an operator to accept or transport a particular article or substance, or as preventing an operator from imposing special requirements on the transport of a particular article or substance. </w:t>
            </w:r>
          </w:p>
        </w:tc>
      </w:tr>
    </w:tbl>
    <w:p w14:paraId="51E1D803"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1AD20533" w14:textId="77777777" w:rsidTr="00C23445">
        <w:trPr>
          <w:divId w:val="1585214979"/>
        </w:trPr>
        <w:tc>
          <w:tcPr>
            <w:tcW w:w="8397" w:type="dxa"/>
            <w:hideMark/>
          </w:tcPr>
          <w:p w14:paraId="6028DDCE"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3.2.5</w:t>
            </w:r>
          </w:p>
        </w:tc>
      </w:tr>
      <w:tr w:rsidR="00BC451B" w14:paraId="465ED6C4" w14:textId="77777777" w:rsidTr="00C23445">
        <w:trPr>
          <w:divId w:val="1585214979"/>
        </w:trPr>
        <w:tc>
          <w:tcPr>
            <w:tcW w:w="8397" w:type="dxa"/>
            <w:hideMark/>
          </w:tcPr>
          <w:p w14:paraId="061E3572" w14:textId="77777777" w:rsidR="00C23445" w:rsidRDefault="00C23445">
            <w:pPr>
              <w:divId w:val="72726152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on or in ULDs, the Operator shall have procedures to ensure ULDs containing dangerous goods, which require a hazard label, have a dangerous goods tag that: </w:t>
            </w:r>
          </w:p>
          <w:p w14:paraId="4FF50791" w14:textId="77777777" w:rsidR="00C23445" w:rsidRDefault="00C23445">
            <w:pPr>
              <w:pStyle w:val="iatalistitem"/>
              <w:numPr>
                <w:ilvl w:val="0"/>
                <w:numId w:val="23"/>
              </w:numPr>
              <w:divId w:val="727261527"/>
              <w:rPr>
                <w:rFonts w:ascii="Arial" w:eastAsia="Times New Roman" w:hAnsi="Arial" w:cs="Arial"/>
                <w:sz w:val="18"/>
                <w:szCs w:val="18"/>
              </w:rPr>
            </w:pPr>
            <w:r>
              <w:rPr>
                <w:rFonts w:ascii="Arial" w:eastAsia="Times New Roman" w:hAnsi="Arial" w:cs="Arial"/>
                <w:sz w:val="18"/>
                <w:szCs w:val="18"/>
              </w:rPr>
              <w:t xml:space="preserve">Contains information that is visible and legible and, if placed in a protective tag holder, such information remains visible and </w:t>
            </w:r>
            <w:proofErr w:type="gramStart"/>
            <w:r>
              <w:rPr>
                <w:rFonts w:ascii="Arial" w:eastAsia="Times New Roman" w:hAnsi="Arial" w:cs="Arial"/>
                <w:sz w:val="18"/>
                <w:szCs w:val="18"/>
              </w:rPr>
              <w:t>legible;</w:t>
            </w:r>
            <w:proofErr w:type="gramEnd"/>
            <w:r>
              <w:rPr>
                <w:rFonts w:ascii="Arial" w:eastAsia="Times New Roman" w:hAnsi="Arial" w:cs="Arial"/>
                <w:sz w:val="18"/>
                <w:szCs w:val="18"/>
              </w:rPr>
              <w:t xml:space="preserve"> </w:t>
            </w:r>
          </w:p>
          <w:p w14:paraId="06302583" w14:textId="77777777" w:rsidR="00C23445" w:rsidRDefault="00C23445">
            <w:pPr>
              <w:pStyle w:val="iatalistitem"/>
              <w:numPr>
                <w:ilvl w:val="0"/>
                <w:numId w:val="23"/>
              </w:numPr>
              <w:divId w:val="727261527"/>
              <w:rPr>
                <w:rFonts w:ascii="Arial" w:eastAsia="Times New Roman" w:hAnsi="Arial" w:cs="Arial"/>
                <w:sz w:val="18"/>
                <w:szCs w:val="18"/>
              </w:rPr>
            </w:pPr>
            <w:r>
              <w:rPr>
                <w:rFonts w:ascii="Arial" w:eastAsia="Times New Roman" w:hAnsi="Arial" w:cs="Arial"/>
                <w:sz w:val="18"/>
                <w:szCs w:val="18"/>
              </w:rPr>
              <w:t xml:space="preserve">Is marked with the class and/or division number(s) of such dangerous </w:t>
            </w:r>
            <w:proofErr w:type="gramStart"/>
            <w:r>
              <w:rPr>
                <w:rFonts w:ascii="Arial" w:eastAsia="Times New Roman" w:hAnsi="Arial" w:cs="Arial"/>
                <w:sz w:val="18"/>
                <w:szCs w:val="18"/>
              </w:rPr>
              <w:t>goods;</w:t>
            </w:r>
            <w:proofErr w:type="gramEnd"/>
          </w:p>
          <w:p w14:paraId="001BD248" w14:textId="77777777" w:rsidR="00C23445" w:rsidRDefault="00C23445">
            <w:pPr>
              <w:pStyle w:val="iatalistitem"/>
              <w:numPr>
                <w:ilvl w:val="0"/>
                <w:numId w:val="23"/>
              </w:numPr>
              <w:divId w:val="727261527"/>
              <w:rPr>
                <w:rFonts w:ascii="Arial" w:eastAsia="Times New Roman" w:hAnsi="Arial" w:cs="Arial"/>
                <w:sz w:val="18"/>
                <w:szCs w:val="18"/>
              </w:rPr>
            </w:pPr>
            <w:r>
              <w:rPr>
                <w:rFonts w:ascii="Arial" w:eastAsia="Times New Roman" w:hAnsi="Arial" w:cs="Arial"/>
                <w:sz w:val="18"/>
                <w:szCs w:val="18"/>
              </w:rPr>
              <w:t xml:space="preserve">If a ULD contains packages bearing a “Cargo Aircraft Only” label, indicates the ULD can only be loaded onto a cargo aircraft. </w:t>
            </w:r>
            <w:r>
              <w:rPr>
                <w:rFonts w:ascii="Arial" w:eastAsia="Times New Roman" w:hAnsi="Arial" w:cs="Arial"/>
                <w:b/>
                <w:bCs/>
                <w:sz w:val="18"/>
                <w:szCs w:val="18"/>
              </w:rPr>
              <w:t>(GM)</w:t>
            </w:r>
          </w:p>
        </w:tc>
      </w:tr>
      <w:tr w:rsidR="00BC451B" w14:paraId="7373589D" w14:textId="77777777" w:rsidTr="00C23445">
        <w:trPr>
          <w:divId w:val="1585214979"/>
        </w:trPr>
        <w:tc>
          <w:tcPr>
            <w:tcW w:w="8397" w:type="dxa"/>
            <w:hideMark/>
          </w:tcPr>
          <w:p w14:paraId="3F620967" w14:textId="77777777" w:rsidR="00C23445" w:rsidRDefault="00000000">
            <w:pPr>
              <w:textAlignment w:val="center"/>
              <w:divId w:val="593586503"/>
              <w:rPr>
                <w:rFonts w:ascii="Arial" w:eastAsia="Times New Roman" w:hAnsi="Arial" w:cs="Arial"/>
                <w:sz w:val="18"/>
                <w:szCs w:val="18"/>
              </w:rPr>
            </w:pPr>
            <w:sdt>
              <w:sdtPr>
                <w:rPr>
                  <w:rFonts w:ascii="Arial" w:eastAsia="Times New Roman" w:hAnsi="Arial" w:cs="Arial"/>
                  <w:sz w:val="18"/>
                  <w:szCs w:val="18"/>
                </w:rPr>
                <w:id w:val="173327312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2F0F815F" w14:textId="77777777" w:rsidR="00C23445" w:rsidRDefault="00000000">
            <w:pPr>
              <w:textAlignment w:val="center"/>
              <w:divId w:val="1880702907"/>
              <w:rPr>
                <w:rFonts w:ascii="Arial" w:eastAsia="Times New Roman" w:hAnsi="Arial" w:cs="Arial"/>
                <w:sz w:val="18"/>
                <w:szCs w:val="18"/>
              </w:rPr>
            </w:pPr>
            <w:sdt>
              <w:sdtPr>
                <w:rPr>
                  <w:rFonts w:ascii="Arial" w:eastAsia="Times New Roman" w:hAnsi="Arial" w:cs="Arial"/>
                  <w:sz w:val="18"/>
                  <w:szCs w:val="18"/>
                </w:rPr>
                <w:id w:val="47187779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0E2E1E6" w14:textId="77777777" w:rsidR="00C23445" w:rsidRDefault="00000000">
            <w:pPr>
              <w:textAlignment w:val="center"/>
              <w:divId w:val="69541450"/>
              <w:rPr>
                <w:rFonts w:ascii="Arial" w:eastAsia="Times New Roman" w:hAnsi="Arial" w:cs="Arial"/>
                <w:sz w:val="18"/>
                <w:szCs w:val="18"/>
              </w:rPr>
            </w:pPr>
            <w:sdt>
              <w:sdtPr>
                <w:rPr>
                  <w:rFonts w:ascii="Arial" w:eastAsia="Times New Roman" w:hAnsi="Arial" w:cs="Arial"/>
                  <w:sz w:val="18"/>
                  <w:szCs w:val="18"/>
                </w:rPr>
                <w:id w:val="153468904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1B00D381" w14:textId="77777777" w:rsidR="00C23445" w:rsidRDefault="00000000">
            <w:pPr>
              <w:textAlignment w:val="center"/>
              <w:divId w:val="193226485"/>
              <w:rPr>
                <w:rFonts w:ascii="Arial" w:eastAsia="Times New Roman" w:hAnsi="Arial" w:cs="Arial"/>
                <w:sz w:val="18"/>
                <w:szCs w:val="18"/>
              </w:rPr>
            </w:pPr>
            <w:sdt>
              <w:sdtPr>
                <w:rPr>
                  <w:rFonts w:ascii="Arial" w:eastAsia="Times New Roman" w:hAnsi="Arial" w:cs="Arial"/>
                  <w:sz w:val="18"/>
                  <w:szCs w:val="18"/>
                </w:rPr>
                <w:id w:val="9452338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09BEB005" w14:textId="77777777" w:rsidR="00C23445" w:rsidRDefault="00000000">
            <w:pPr>
              <w:textAlignment w:val="center"/>
              <w:divId w:val="1662390145"/>
              <w:rPr>
                <w:rFonts w:ascii="Arial" w:eastAsia="Times New Roman" w:hAnsi="Arial" w:cs="Arial"/>
                <w:sz w:val="18"/>
                <w:szCs w:val="18"/>
              </w:rPr>
            </w:pPr>
            <w:sdt>
              <w:sdtPr>
                <w:rPr>
                  <w:rFonts w:ascii="Arial" w:eastAsia="Times New Roman" w:hAnsi="Arial" w:cs="Arial"/>
                  <w:sz w:val="18"/>
                  <w:szCs w:val="18"/>
                </w:rPr>
                <w:id w:val="-190344402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1D88F1C" w14:textId="77777777" w:rsidTr="00C23445">
        <w:trPr>
          <w:divId w:val="1585214979"/>
        </w:trPr>
        <w:tc>
          <w:tcPr>
            <w:tcW w:w="8397" w:type="dxa"/>
            <w:hideMark/>
          </w:tcPr>
          <w:p w14:paraId="2B1B6859" w14:textId="77777777" w:rsidR="00C23445" w:rsidRDefault="00C23445">
            <w:pPr>
              <w:divId w:val="13475158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14624519"/>
              <w:placeholder>
                <w:docPart w:val="DefaultPlaceholder_-1854013440"/>
              </w:placeholder>
              <w:showingPlcHdr/>
              <w:text w:multiLine="1"/>
            </w:sdtPr>
            <w:sdtContent>
              <w:p w14:paraId="557EF061"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5A8C55C" w14:textId="77777777" w:rsidTr="00C23445">
        <w:trPr>
          <w:divId w:val="1585214979"/>
        </w:trPr>
        <w:tc>
          <w:tcPr>
            <w:tcW w:w="8397" w:type="dxa"/>
            <w:hideMark/>
          </w:tcPr>
          <w:p w14:paraId="6BF6DECA" w14:textId="77777777" w:rsidR="00C23445" w:rsidRDefault="00C23445">
            <w:pPr>
              <w:divId w:val="2015456544"/>
              <w:rPr>
                <w:rFonts w:ascii="Arial" w:eastAsia="Times New Roman" w:hAnsi="Arial" w:cs="Arial"/>
                <w:b/>
                <w:bCs/>
                <w:sz w:val="23"/>
                <w:szCs w:val="23"/>
              </w:rPr>
            </w:pPr>
            <w:r>
              <w:rPr>
                <w:rFonts w:ascii="Arial" w:eastAsia="Times New Roman" w:hAnsi="Arial" w:cs="Arial"/>
                <w:b/>
                <w:bCs/>
                <w:sz w:val="23"/>
                <w:szCs w:val="23"/>
              </w:rPr>
              <w:t>Auditor Actions</w:t>
            </w:r>
          </w:p>
          <w:p w14:paraId="78CDDF5F" w14:textId="77777777" w:rsidR="00C23445" w:rsidRDefault="00000000">
            <w:pPr>
              <w:divId w:val="38210356"/>
              <w:rPr>
                <w:rFonts w:ascii="Arial" w:eastAsia="Times New Roman" w:hAnsi="Arial" w:cs="Arial"/>
                <w:sz w:val="18"/>
                <w:szCs w:val="18"/>
              </w:rPr>
            </w:pPr>
            <w:sdt>
              <w:sdtPr>
                <w:rPr>
                  <w:rStyle w:val="iatacheckbox1"/>
                  <w:rFonts w:ascii="Arial" w:eastAsia="Times New Roman" w:hAnsi="Arial" w:cs="Arial"/>
                  <w:sz w:val="18"/>
                  <w:szCs w:val="18"/>
                </w:rPr>
                <w:id w:val="67470049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ensuring ULD containing dangerous goods have a tag in accordance with applicable requirements. </w:t>
            </w:r>
          </w:p>
          <w:p w14:paraId="0CFF3753" w14:textId="77777777" w:rsidR="00C23445" w:rsidRDefault="00000000">
            <w:pPr>
              <w:divId w:val="1226453771"/>
              <w:rPr>
                <w:rFonts w:ascii="Arial" w:eastAsia="Times New Roman" w:hAnsi="Arial" w:cs="Arial"/>
                <w:sz w:val="18"/>
                <w:szCs w:val="18"/>
              </w:rPr>
            </w:pPr>
            <w:sdt>
              <w:sdtPr>
                <w:rPr>
                  <w:rStyle w:val="iatacheckbox1"/>
                  <w:rFonts w:ascii="Arial" w:eastAsia="Times New Roman" w:hAnsi="Arial" w:cs="Arial"/>
                  <w:sz w:val="18"/>
                  <w:szCs w:val="18"/>
                </w:rPr>
                <w:id w:val="12212567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35FA2FB6" w14:textId="77777777" w:rsidR="00C23445" w:rsidRDefault="00000000">
            <w:pPr>
              <w:divId w:val="1174687040"/>
              <w:rPr>
                <w:rFonts w:ascii="Arial" w:eastAsia="Times New Roman" w:hAnsi="Arial" w:cs="Arial"/>
                <w:sz w:val="18"/>
                <w:szCs w:val="18"/>
              </w:rPr>
            </w:pPr>
            <w:sdt>
              <w:sdtPr>
                <w:rPr>
                  <w:rStyle w:val="iatacheckbox1"/>
                  <w:rFonts w:ascii="Arial" w:eastAsia="Times New Roman" w:hAnsi="Arial" w:cs="Arial"/>
                  <w:sz w:val="18"/>
                  <w:szCs w:val="18"/>
                </w:rPr>
                <w:id w:val="-21543555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procedures for ensuring ULDs containing dangerous goods are tagged in accordance with applicable requirements). </w:t>
            </w:r>
          </w:p>
          <w:p w14:paraId="5A053AAC" w14:textId="77777777" w:rsidR="00C23445" w:rsidRDefault="00000000">
            <w:pPr>
              <w:divId w:val="538052489"/>
              <w:rPr>
                <w:rFonts w:ascii="Arial" w:eastAsia="Times New Roman" w:hAnsi="Arial" w:cs="Arial"/>
                <w:sz w:val="18"/>
                <w:szCs w:val="18"/>
              </w:rPr>
            </w:pPr>
            <w:sdt>
              <w:sdtPr>
                <w:rPr>
                  <w:rStyle w:val="iatacheckbox1"/>
                  <w:rFonts w:ascii="Arial" w:eastAsia="Times New Roman" w:hAnsi="Arial" w:cs="Arial"/>
                  <w:sz w:val="18"/>
                  <w:szCs w:val="18"/>
                </w:rPr>
                <w:id w:val="24908950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496998813"/>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E725D84" w14:textId="77777777" w:rsidTr="00C23445">
        <w:trPr>
          <w:divId w:val="1585214979"/>
        </w:trPr>
        <w:tc>
          <w:tcPr>
            <w:tcW w:w="8397" w:type="dxa"/>
            <w:hideMark/>
          </w:tcPr>
          <w:p w14:paraId="06A80AFB" w14:textId="77777777" w:rsidR="00C23445" w:rsidRDefault="00C23445">
            <w:pPr>
              <w:divId w:val="725028072"/>
              <w:rPr>
                <w:rFonts w:ascii="Arial" w:eastAsia="Times New Roman" w:hAnsi="Arial" w:cs="Arial"/>
                <w:b/>
                <w:bCs/>
                <w:sz w:val="23"/>
                <w:szCs w:val="23"/>
              </w:rPr>
            </w:pPr>
            <w:r>
              <w:rPr>
                <w:rFonts w:ascii="Arial" w:eastAsia="Times New Roman" w:hAnsi="Arial" w:cs="Arial"/>
                <w:b/>
                <w:bCs/>
                <w:sz w:val="23"/>
                <w:szCs w:val="23"/>
              </w:rPr>
              <w:t>Guidance</w:t>
            </w:r>
          </w:p>
          <w:p w14:paraId="77B9E744" w14:textId="77777777" w:rsidR="00C23445" w:rsidRDefault="00C23445">
            <w:pPr>
              <w:divId w:val="1585800853"/>
              <w:rPr>
                <w:rFonts w:ascii="Arial" w:eastAsia="Times New Roman" w:hAnsi="Arial" w:cs="Arial"/>
                <w:sz w:val="18"/>
                <w:szCs w:val="18"/>
              </w:rPr>
            </w:pPr>
            <w:r>
              <w:rPr>
                <w:rFonts w:ascii="Arial" w:eastAsia="Times New Roman" w:hAnsi="Arial" w:cs="Arial"/>
                <w:sz w:val="18"/>
                <w:szCs w:val="18"/>
              </w:rPr>
              <w:t xml:space="preserve">The need for procedures would normally apply to any operator that accepts dangerous goods for transport on or in ULDs to ensure: </w:t>
            </w:r>
          </w:p>
          <w:p w14:paraId="31EA22BA" w14:textId="77777777" w:rsidR="00C23445" w:rsidRDefault="00C23445">
            <w:pPr>
              <w:pStyle w:val="iatalistitem"/>
              <w:numPr>
                <w:ilvl w:val="0"/>
                <w:numId w:val="24"/>
              </w:numPr>
              <w:divId w:val="1585800853"/>
              <w:rPr>
                <w:rFonts w:ascii="Arial" w:eastAsia="Times New Roman" w:hAnsi="Arial" w:cs="Arial"/>
                <w:sz w:val="18"/>
                <w:szCs w:val="18"/>
              </w:rPr>
            </w:pPr>
            <w:r>
              <w:rPr>
                <w:rFonts w:ascii="Arial" w:eastAsia="Times New Roman" w:hAnsi="Arial" w:cs="Arial"/>
                <w:sz w:val="18"/>
                <w:szCs w:val="18"/>
              </w:rPr>
              <w:t xml:space="preserve">The types of dangerous goods contained in ULDs, as well as any associated restrictions, are </w:t>
            </w:r>
            <w:r>
              <w:rPr>
                <w:rFonts w:ascii="Arial" w:eastAsia="Times New Roman" w:hAnsi="Arial" w:cs="Arial"/>
                <w:sz w:val="18"/>
                <w:szCs w:val="18"/>
              </w:rPr>
              <w:lastRenderedPageBreak/>
              <w:t xml:space="preserve">accurately displayed on a ULD tag, which may be placed inside a protective tag holder on the exterior of the </w:t>
            </w:r>
            <w:proofErr w:type="gramStart"/>
            <w:r>
              <w:rPr>
                <w:rFonts w:ascii="Arial" w:eastAsia="Times New Roman" w:hAnsi="Arial" w:cs="Arial"/>
                <w:sz w:val="18"/>
                <w:szCs w:val="18"/>
              </w:rPr>
              <w:t>ULD;</w:t>
            </w:r>
            <w:proofErr w:type="gramEnd"/>
            <w:r>
              <w:rPr>
                <w:rFonts w:ascii="Arial" w:eastAsia="Times New Roman" w:hAnsi="Arial" w:cs="Arial"/>
                <w:sz w:val="18"/>
                <w:szCs w:val="18"/>
              </w:rPr>
              <w:t xml:space="preserve"> </w:t>
            </w:r>
          </w:p>
          <w:p w14:paraId="7E42F955" w14:textId="77777777" w:rsidR="00C23445" w:rsidRDefault="00C23445">
            <w:pPr>
              <w:pStyle w:val="iatalistitem"/>
              <w:numPr>
                <w:ilvl w:val="0"/>
                <w:numId w:val="24"/>
              </w:numPr>
              <w:divId w:val="1585800853"/>
              <w:rPr>
                <w:rFonts w:ascii="Arial" w:eastAsia="Times New Roman" w:hAnsi="Arial" w:cs="Arial"/>
                <w:sz w:val="18"/>
                <w:szCs w:val="18"/>
              </w:rPr>
            </w:pPr>
            <w:r>
              <w:rPr>
                <w:rFonts w:ascii="Arial" w:eastAsia="Times New Roman" w:hAnsi="Arial" w:cs="Arial"/>
                <w:sz w:val="18"/>
                <w:szCs w:val="18"/>
              </w:rPr>
              <w:t>ULDs are only loaded onto aircraft that are compatible with the load and associated restrictions.</w:t>
            </w:r>
          </w:p>
          <w:p w14:paraId="6A6421D2" w14:textId="77777777" w:rsidR="00C23445" w:rsidRDefault="00C23445">
            <w:pPr>
              <w:divId w:val="336924364"/>
              <w:rPr>
                <w:rFonts w:ascii="Arial" w:eastAsia="Times New Roman" w:hAnsi="Arial" w:cs="Arial"/>
                <w:sz w:val="18"/>
                <w:szCs w:val="18"/>
              </w:rPr>
            </w:pPr>
            <w:r>
              <w:rPr>
                <w:rFonts w:ascii="Arial" w:eastAsia="Times New Roman" w:hAnsi="Arial" w:cs="Arial"/>
                <w:sz w:val="18"/>
                <w:szCs w:val="18"/>
              </w:rPr>
              <w:t>Refer to DGR 9.3.8 for guidance that addresses ULD dangerous goods tags.</w:t>
            </w:r>
          </w:p>
        </w:tc>
      </w:tr>
    </w:tbl>
    <w:p w14:paraId="247A5DD5"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BC451B" w14:paraId="79A9B62C" w14:textId="77777777" w:rsidTr="00C23445">
        <w:trPr>
          <w:divId w:val="1585214979"/>
        </w:trPr>
        <w:tc>
          <w:tcPr>
            <w:tcW w:w="8397" w:type="dxa"/>
            <w:hideMark/>
          </w:tcPr>
          <w:p w14:paraId="056E75CC"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2" w:name="0.400198143320054"/>
            <w:r>
              <w:rPr>
                <w:rStyle w:val="iatasidemarks1"/>
                <w:rFonts w:eastAsia="Times New Roman" w:cs="Arial"/>
                <w:sz w:val="23"/>
                <w:szCs w:val="23"/>
                <w:specVanish w:val="0"/>
              </w:rPr>
              <w:t></w:t>
            </w:r>
            <w:bookmarkEnd w:id="22"/>
            <w:r>
              <w:rPr>
                <w:rFonts w:ascii="Arial" w:eastAsia="Times New Roman" w:hAnsi="Arial" w:cs="Arial"/>
                <w:b/>
                <w:bCs/>
                <w:sz w:val="23"/>
                <w:szCs w:val="23"/>
              </w:rPr>
              <w:t>CGO 3.2.6</w:t>
            </w:r>
          </w:p>
        </w:tc>
      </w:tr>
      <w:tr w:rsidR="00BC451B" w14:paraId="756BA0AA" w14:textId="77777777" w:rsidTr="00C23445">
        <w:trPr>
          <w:divId w:val="1585214979"/>
        </w:trPr>
        <w:tc>
          <w:tcPr>
            <w:tcW w:w="8397" w:type="dxa"/>
            <w:hideMark/>
          </w:tcPr>
          <w:p w14:paraId="7EBEB67C" w14:textId="77777777" w:rsidR="00C23445" w:rsidRDefault="00C23445">
            <w:pPr>
              <w:divId w:val="150582265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for retention of the applicable documentation when a dangerous goods consignment does not pass the acceptance check due to errors or omissions by the shipper. Such documentation </w:t>
            </w:r>
            <w:r>
              <w:rPr>
                <w:rFonts w:ascii="Arial" w:eastAsia="Times New Roman" w:hAnsi="Arial" w:cs="Arial"/>
                <w:i/>
                <w:iCs/>
                <w:sz w:val="18"/>
                <w:szCs w:val="18"/>
              </w:rPr>
              <w:t>should</w:t>
            </w:r>
            <w:r>
              <w:rPr>
                <w:rFonts w:ascii="Arial" w:eastAsia="Times New Roman" w:hAnsi="Arial" w:cs="Arial"/>
                <w:sz w:val="18"/>
                <w:szCs w:val="18"/>
              </w:rPr>
              <w:t xml:space="preserve"> be retained for a minimum period of three months after the completion of the acceptance checklist. </w:t>
            </w:r>
            <w:r>
              <w:rPr>
                <w:rFonts w:ascii="Arial" w:eastAsia="Times New Roman" w:hAnsi="Arial" w:cs="Arial"/>
                <w:b/>
                <w:bCs/>
                <w:sz w:val="18"/>
                <w:szCs w:val="18"/>
              </w:rPr>
              <w:t>(GM)</w:t>
            </w:r>
          </w:p>
        </w:tc>
      </w:tr>
      <w:tr w:rsidR="00BC451B" w14:paraId="58287D77" w14:textId="77777777" w:rsidTr="00C23445">
        <w:trPr>
          <w:divId w:val="1585214979"/>
        </w:trPr>
        <w:tc>
          <w:tcPr>
            <w:tcW w:w="8397" w:type="dxa"/>
            <w:hideMark/>
          </w:tcPr>
          <w:p w14:paraId="3CFF9012" w14:textId="77777777" w:rsidR="00C23445" w:rsidRDefault="00000000">
            <w:pPr>
              <w:textAlignment w:val="center"/>
              <w:divId w:val="206262498"/>
              <w:rPr>
                <w:rFonts w:ascii="Arial" w:eastAsia="Times New Roman" w:hAnsi="Arial" w:cs="Arial"/>
                <w:sz w:val="18"/>
                <w:szCs w:val="18"/>
              </w:rPr>
            </w:pPr>
            <w:sdt>
              <w:sdtPr>
                <w:rPr>
                  <w:rFonts w:ascii="Arial" w:eastAsia="Times New Roman" w:hAnsi="Arial" w:cs="Arial"/>
                  <w:sz w:val="18"/>
                  <w:szCs w:val="18"/>
                </w:rPr>
                <w:id w:val="1798237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346D530" w14:textId="77777777" w:rsidR="00C23445" w:rsidRDefault="00000000">
            <w:pPr>
              <w:textAlignment w:val="center"/>
              <w:divId w:val="393361163"/>
              <w:rPr>
                <w:rFonts w:ascii="Arial" w:eastAsia="Times New Roman" w:hAnsi="Arial" w:cs="Arial"/>
                <w:sz w:val="18"/>
                <w:szCs w:val="18"/>
              </w:rPr>
            </w:pPr>
            <w:sdt>
              <w:sdtPr>
                <w:rPr>
                  <w:rFonts w:ascii="Arial" w:eastAsia="Times New Roman" w:hAnsi="Arial" w:cs="Arial"/>
                  <w:sz w:val="18"/>
                  <w:szCs w:val="18"/>
                </w:rPr>
                <w:id w:val="-102523783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3F6D5353" w14:textId="77777777" w:rsidR="00C23445" w:rsidRDefault="00000000">
            <w:pPr>
              <w:textAlignment w:val="center"/>
              <w:divId w:val="917524147"/>
              <w:rPr>
                <w:rFonts w:ascii="Arial" w:eastAsia="Times New Roman" w:hAnsi="Arial" w:cs="Arial"/>
                <w:sz w:val="18"/>
                <w:szCs w:val="18"/>
              </w:rPr>
            </w:pPr>
            <w:sdt>
              <w:sdtPr>
                <w:rPr>
                  <w:rFonts w:ascii="Arial" w:eastAsia="Times New Roman" w:hAnsi="Arial" w:cs="Arial"/>
                  <w:sz w:val="18"/>
                  <w:szCs w:val="18"/>
                </w:rPr>
                <w:id w:val="64315596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60227C87" w14:textId="77777777" w:rsidR="00C23445" w:rsidRDefault="00000000">
            <w:pPr>
              <w:textAlignment w:val="center"/>
              <w:divId w:val="908467424"/>
              <w:rPr>
                <w:rFonts w:ascii="Arial" w:eastAsia="Times New Roman" w:hAnsi="Arial" w:cs="Arial"/>
                <w:sz w:val="18"/>
                <w:szCs w:val="18"/>
              </w:rPr>
            </w:pPr>
            <w:sdt>
              <w:sdtPr>
                <w:rPr>
                  <w:rFonts w:ascii="Arial" w:eastAsia="Times New Roman" w:hAnsi="Arial" w:cs="Arial"/>
                  <w:sz w:val="18"/>
                  <w:szCs w:val="18"/>
                </w:rPr>
                <w:id w:val="-9887544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26103E08" w14:textId="77777777" w:rsidR="00C23445" w:rsidRDefault="00000000">
            <w:pPr>
              <w:textAlignment w:val="center"/>
              <w:divId w:val="1088884253"/>
              <w:rPr>
                <w:rFonts w:ascii="Arial" w:eastAsia="Times New Roman" w:hAnsi="Arial" w:cs="Arial"/>
                <w:sz w:val="18"/>
                <w:szCs w:val="18"/>
              </w:rPr>
            </w:pPr>
            <w:sdt>
              <w:sdtPr>
                <w:rPr>
                  <w:rFonts w:ascii="Arial" w:eastAsia="Times New Roman" w:hAnsi="Arial" w:cs="Arial"/>
                  <w:sz w:val="18"/>
                  <w:szCs w:val="18"/>
                </w:rPr>
                <w:id w:val="-43830542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06157C0" w14:textId="77777777" w:rsidTr="00C23445">
        <w:trPr>
          <w:divId w:val="1585214979"/>
        </w:trPr>
        <w:tc>
          <w:tcPr>
            <w:tcW w:w="8397" w:type="dxa"/>
            <w:hideMark/>
          </w:tcPr>
          <w:p w14:paraId="24621FCA" w14:textId="77777777" w:rsidR="00C23445" w:rsidRDefault="00C23445">
            <w:pPr>
              <w:divId w:val="19738289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6161602"/>
              <w:placeholder>
                <w:docPart w:val="DefaultPlaceholder_-1854013440"/>
              </w:placeholder>
              <w:showingPlcHdr/>
              <w:text w:multiLine="1"/>
            </w:sdtPr>
            <w:sdtContent>
              <w:p w14:paraId="636A4EE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2EA5916E" w14:textId="77777777" w:rsidTr="00C23445">
        <w:trPr>
          <w:divId w:val="1585214979"/>
        </w:trPr>
        <w:tc>
          <w:tcPr>
            <w:tcW w:w="8397" w:type="dxa"/>
            <w:hideMark/>
          </w:tcPr>
          <w:p w14:paraId="317008D6" w14:textId="77777777" w:rsidR="00C23445" w:rsidRDefault="00C23445">
            <w:pPr>
              <w:divId w:val="1148520709"/>
              <w:rPr>
                <w:rFonts w:ascii="Arial" w:eastAsia="Times New Roman" w:hAnsi="Arial" w:cs="Arial"/>
                <w:b/>
                <w:bCs/>
                <w:sz w:val="23"/>
                <w:szCs w:val="23"/>
              </w:rPr>
            </w:pPr>
            <w:r>
              <w:rPr>
                <w:rFonts w:ascii="Arial" w:eastAsia="Times New Roman" w:hAnsi="Arial" w:cs="Arial"/>
                <w:b/>
                <w:bCs/>
                <w:sz w:val="23"/>
                <w:szCs w:val="23"/>
              </w:rPr>
              <w:t>Auditor Actions</w:t>
            </w:r>
          </w:p>
          <w:p w14:paraId="320FDA67" w14:textId="77777777" w:rsidR="00C23445" w:rsidRDefault="00000000">
            <w:pPr>
              <w:divId w:val="293757973"/>
              <w:rPr>
                <w:rFonts w:ascii="Arial" w:eastAsia="Times New Roman" w:hAnsi="Arial" w:cs="Arial"/>
                <w:sz w:val="18"/>
                <w:szCs w:val="18"/>
              </w:rPr>
            </w:pPr>
            <w:sdt>
              <w:sdtPr>
                <w:rPr>
                  <w:rStyle w:val="iatacheckbox1"/>
                  <w:rFonts w:ascii="Arial" w:eastAsia="Times New Roman" w:hAnsi="Arial" w:cs="Arial"/>
                  <w:sz w:val="18"/>
                  <w:szCs w:val="18"/>
                </w:rPr>
                <w:id w:val="-180985978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retention of documentation for dangerous goods shipments that do not pass acceptance inspection due to error/omission by shipper. </w:t>
            </w:r>
          </w:p>
          <w:p w14:paraId="253A6F6C" w14:textId="77777777" w:rsidR="00C23445" w:rsidRDefault="00000000">
            <w:pPr>
              <w:divId w:val="279843275"/>
              <w:rPr>
                <w:rFonts w:ascii="Arial" w:eastAsia="Times New Roman" w:hAnsi="Arial" w:cs="Arial"/>
                <w:sz w:val="18"/>
                <w:szCs w:val="18"/>
              </w:rPr>
            </w:pPr>
            <w:sdt>
              <w:sdtPr>
                <w:rPr>
                  <w:rStyle w:val="iatacheckbox1"/>
                  <w:rFonts w:ascii="Arial" w:eastAsia="Times New Roman" w:hAnsi="Arial" w:cs="Arial"/>
                  <w:sz w:val="18"/>
                  <w:szCs w:val="18"/>
                </w:rPr>
                <w:id w:val="106190671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4DD13915" w14:textId="77777777" w:rsidR="00C23445" w:rsidRDefault="00000000">
            <w:pPr>
              <w:divId w:val="806749245"/>
              <w:rPr>
                <w:rFonts w:ascii="Arial" w:eastAsia="Times New Roman" w:hAnsi="Arial" w:cs="Arial"/>
                <w:sz w:val="18"/>
                <w:szCs w:val="18"/>
              </w:rPr>
            </w:pPr>
            <w:sdt>
              <w:sdtPr>
                <w:rPr>
                  <w:rStyle w:val="iatacheckbox1"/>
                  <w:rFonts w:ascii="Arial" w:eastAsia="Times New Roman" w:hAnsi="Arial" w:cs="Arial"/>
                  <w:sz w:val="18"/>
                  <w:szCs w:val="18"/>
                </w:rPr>
                <w:id w:val="-50860391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 of dangerous goods shipments not accepted due to error/omission by shipper. </w:t>
            </w:r>
          </w:p>
          <w:p w14:paraId="6E87B2F8" w14:textId="77777777" w:rsidR="00C23445" w:rsidRDefault="00000000">
            <w:pPr>
              <w:divId w:val="714424064"/>
              <w:rPr>
                <w:rFonts w:ascii="Arial" w:eastAsia="Times New Roman" w:hAnsi="Arial" w:cs="Arial"/>
                <w:sz w:val="18"/>
                <w:szCs w:val="18"/>
              </w:rPr>
            </w:pPr>
            <w:sdt>
              <w:sdtPr>
                <w:rPr>
                  <w:rStyle w:val="iatacheckbox1"/>
                  <w:rFonts w:ascii="Arial" w:eastAsia="Times New Roman" w:hAnsi="Arial" w:cs="Arial"/>
                  <w:sz w:val="18"/>
                  <w:szCs w:val="18"/>
                </w:rPr>
                <w:id w:val="124884125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process for retention of documentation for dangerous goods shipments not accepted due to error/omission by shipper). </w:t>
            </w:r>
          </w:p>
          <w:p w14:paraId="66E9B3DA" w14:textId="77777777" w:rsidR="00C23445" w:rsidRDefault="00000000">
            <w:pPr>
              <w:divId w:val="2092071220"/>
              <w:rPr>
                <w:rFonts w:ascii="Arial" w:eastAsia="Times New Roman" w:hAnsi="Arial" w:cs="Arial"/>
                <w:sz w:val="18"/>
                <w:szCs w:val="18"/>
              </w:rPr>
            </w:pPr>
            <w:sdt>
              <w:sdtPr>
                <w:rPr>
                  <w:rStyle w:val="iatacheckbox1"/>
                  <w:rFonts w:ascii="Arial" w:eastAsia="Times New Roman" w:hAnsi="Arial" w:cs="Arial"/>
                  <w:sz w:val="18"/>
                  <w:szCs w:val="18"/>
                </w:rPr>
                <w:id w:val="95205703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345758411"/>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9B18E60" w14:textId="77777777" w:rsidTr="00C23445">
        <w:trPr>
          <w:divId w:val="1585214979"/>
        </w:trPr>
        <w:tc>
          <w:tcPr>
            <w:tcW w:w="8397" w:type="dxa"/>
            <w:hideMark/>
          </w:tcPr>
          <w:p w14:paraId="20C8FDA2" w14:textId="77777777" w:rsidR="00C23445" w:rsidRDefault="00C23445">
            <w:pPr>
              <w:divId w:val="2070494187"/>
              <w:rPr>
                <w:rFonts w:ascii="Arial" w:eastAsia="Times New Roman" w:hAnsi="Arial" w:cs="Arial"/>
                <w:b/>
                <w:bCs/>
                <w:sz w:val="23"/>
                <w:szCs w:val="23"/>
              </w:rPr>
            </w:pPr>
            <w:r>
              <w:rPr>
                <w:rFonts w:ascii="Arial" w:eastAsia="Times New Roman" w:hAnsi="Arial" w:cs="Arial"/>
                <w:b/>
                <w:bCs/>
                <w:sz w:val="23"/>
                <w:szCs w:val="23"/>
              </w:rPr>
              <w:t>Guidance</w:t>
            </w:r>
          </w:p>
          <w:p w14:paraId="59B6ED11" w14:textId="77777777" w:rsidR="00C23445" w:rsidRDefault="00C23445">
            <w:pPr>
              <w:divId w:val="1241132659"/>
              <w:rPr>
                <w:rFonts w:ascii="Arial" w:eastAsia="Times New Roman" w:hAnsi="Arial" w:cs="Arial"/>
                <w:sz w:val="18"/>
                <w:szCs w:val="18"/>
              </w:rPr>
            </w:pPr>
            <w:r>
              <w:rPr>
                <w:rFonts w:ascii="Arial" w:eastAsia="Times New Roman" w:hAnsi="Arial" w:cs="Arial"/>
                <w:sz w:val="18"/>
                <w:szCs w:val="18"/>
              </w:rPr>
              <w:t xml:space="preserve">The intent of this provision is that an operator retains all relevant documentation when a cargo shipment containing dangerous goods is not accepted (by the operator) due to an error or omission (by the shipper) in packaging, labeling, marking or documentation. </w:t>
            </w:r>
          </w:p>
        </w:tc>
      </w:tr>
    </w:tbl>
    <w:p w14:paraId="0BAFD39E"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4648103F" w14:textId="77777777" w:rsidTr="00C23445">
        <w:trPr>
          <w:divId w:val="1585214979"/>
        </w:trPr>
        <w:tc>
          <w:tcPr>
            <w:tcW w:w="8397" w:type="dxa"/>
            <w:hideMark/>
          </w:tcPr>
          <w:p w14:paraId="73560699"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3" w:name="0.400198143320055"/>
            <w:r>
              <w:rPr>
                <w:rStyle w:val="iatasidemarks1"/>
                <w:rFonts w:eastAsia="Times New Roman" w:cs="Arial"/>
                <w:sz w:val="23"/>
                <w:szCs w:val="23"/>
                <w:specVanish w:val="0"/>
              </w:rPr>
              <w:t></w:t>
            </w:r>
            <w:bookmarkEnd w:id="23"/>
            <w:r>
              <w:rPr>
                <w:rFonts w:ascii="Arial" w:eastAsia="Times New Roman" w:hAnsi="Arial" w:cs="Arial"/>
                <w:b/>
                <w:bCs/>
                <w:sz w:val="23"/>
                <w:szCs w:val="23"/>
              </w:rPr>
              <w:t>CGO 3.2.8</w:t>
            </w:r>
          </w:p>
        </w:tc>
      </w:tr>
      <w:tr w:rsidR="00BC451B" w14:paraId="1293EF67" w14:textId="77777777" w:rsidTr="00C23445">
        <w:trPr>
          <w:divId w:val="1585214979"/>
        </w:trPr>
        <w:tc>
          <w:tcPr>
            <w:tcW w:w="8397" w:type="dxa"/>
            <w:hideMark/>
          </w:tcPr>
          <w:p w14:paraId="55A413AE" w14:textId="77777777" w:rsidR="00C23445" w:rsidRDefault="00C23445">
            <w:pPr>
              <w:divId w:val="866067442"/>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when dangerous goods labels or marks are found to be missing, illegible or detached from shipments </w:t>
            </w:r>
            <w:proofErr w:type="gramStart"/>
            <w:r>
              <w:rPr>
                <w:rFonts w:ascii="Arial" w:eastAsia="Times New Roman" w:hAnsi="Arial" w:cs="Arial"/>
                <w:sz w:val="18"/>
                <w:szCs w:val="18"/>
              </w:rPr>
              <w:t>subsequent to</w:t>
            </w:r>
            <w:proofErr w:type="gramEnd"/>
            <w:r>
              <w:rPr>
                <w:rFonts w:ascii="Arial" w:eastAsia="Times New Roman" w:hAnsi="Arial" w:cs="Arial"/>
                <w:sz w:val="18"/>
                <w:szCs w:val="18"/>
              </w:rPr>
              <w:t xml:space="preserve"> the time of acceptance, such labels are replaced in accordance with the information provided on the Shippers Declaration for Dangerous Goods. Such requirement for the replacement of marks or labels shall not apply where marks or labels are found to be missing or illegible at the time of acceptance. </w:t>
            </w:r>
            <w:r>
              <w:rPr>
                <w:rFonts w:ascii="Arial" w:eastAsia="Times New Roman" w:hAnsi="Arial" w:cs="Arial"/>
                <w:b/>
                <w:bCs/>
                <w:sz w:val="18"/>
                <w:szCs w:val="18"/>
              </w:rPr>
              <w:t>(GM)</w:t>
            </w:r>
          </w:p>
        </w:tc>
      </w:tr>
      <w:tr w:rsidR="00BC451B" w14:paraId="1BE445F8" w14:textId="77777777" w:rsidTr="00C23445">
        <w:trPr>
          <w:divId w:val="1585214979"/>
        </w:trPr>
        <w:tc>
          <w:tcPr>
            <w:tcW w:w="8397" w:type="dxa"/>
            <w:hideMark/>
          </w:tcPr>
          <w:p w14:paraId="5053F931" w14:textId="77777777" w:rsidR="00C23445" w:rsidRDefault="00000000">
            <w:pPr>
              <w:textAlignment w:val="center"/>
              <w:divId w:val="2078430340"/>
              <w:rPr>
                <w:rFonts w:ascii="Arial" w:eastAsia="Times New Roman" w:hAnsi="Arial" w:cs="Arial"/>
                <w:sz w:val="18"/>
                <w:szCs w:val="18"/>
              </w:rPr>
            </w:pPr>
            <w:sdt>
              <w:sdtPr>
                <w:rPr>
                  <w:rFonts w:ascii="Arial" w:eastAsia="Times New Roman" w:hAnsi="Arial" w:cs="Arial"/>
                  <w:sz w:val="18"/>
                  <w:szCs w:val="18"/>
                </w:rPr>
                <w:id w:val="33873946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08B9E2C" w14:textId="77777777" w:rsidR="00C23445" w:rsidRDefault="00000000">
            <w:pPr>
              <w:textAlignment w:val="center"/>
              <w:divId w:val="2106224484"/>
              <w:rPr>
                <w:rFonts w:ascii="Arial" w:eastAsia="Times New Roman" w:hAnsi="Arial" w:cs="Arial"/>
                <w:sz w:val="18"/>
                <w:szCs w:val="18"/>
              </w:rPr>
            </w:pPr>
            <w:sdt>
              <w:sdtPr>
                <w:rPr>
                  <w:rFonts w:ascii="Arial" w:eastAsia="Times New Roman" w:hAnsi="Arial" w:cs="Arial"/>
                  <w:sz w:val="18"/>
                  <w:szCs w:val="18"/>
                </w:rPr>
                <w:id w:val="33665194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473FE1DD" w14:textId="77777777" w:rsidR="00C23445" w:rsidRDefault="00000000">
            <w:pPr>
              <w:textAlignment w:val="center"/>
              <w:divId w:val="18284870"/>
              <w:rPr>
                <w:rFonts w:ascii="Arial" w:eastAsia="Times New Roman" w:hAnsi="Arial" w:cs="Arial"/>
                <w:sz w:val="18"/>
                <w:szCs w:val="18"/>
              </w:rPr>
            </w:pPr>
            <w:sdt>
              <w:sdtPr>
                <w:rPr>
                  <w:rFonts w:ascii="Arial" w:eastAsia="Times New Roman" w:hAnsi="Arial" w:cs="Arial"/>
                  <w:sz w:val="18"/>
                  <w:szCs w:val="18"/>
                </w:rPr>
                <w:id w:val="149175875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8C8B9FE" w14:textId="77777777" w:rsidR="00C23445" w:rsidRDefault="00000000">
            <w:pPr>
              <w:textAlignment w:val="center"/>
              <w:divId w:val="1422410288"/>
              <w:rPr>
                <w:rFonts w:ascii="Arial" w:eastAsia="Times New Roman" w:hAnsi="Arial" w:cs="Arial"/>
                <w:sz w:val="18"/>
                <w:szCs w:val="18"/>
              </w:rPr>
            </w:pPr>
            <w:sdt>
              <w:sdtPr>
                <w:rPr>
                  <w:rFonts w:ascii="Arial" w:eastAsia="Times New Roman" w:hAnsi="Arial" w:cs="Arial"/>
                  <w:sz w:val="18"/>
                  <w:szCs w:val="18"/>
                </w:rPr>
                <w:id w:val="-1019598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79435E4" w14:textId="77777777" w:rsidR="00C23445" w:rsidRDefault="00000000">
            <w:pPr>
              <w:textAlignment w:val="center"/>
              <w:divId w:val="975569659"/>
              <w:rPr>
                <w:rFonts w:ascii="Arial" w:eastAsia="Times New Roman" w:hAnsi="Arial" w:cs="Arial"/>
                <w:sz w:val="18"/>
                <w:szCs w:val="18"/>
              </w:rPr>
            </w:pPr>
            <w:sdt>
              <w:sdtPr>
                <w:rPr>
                  <w:rFonts w:ascii="Arial" w:eastAsia="Times New Roman" w:hAnsi="Arial" w:cs="Arial"/>
                  <w:sz w:val="18"/>
                  <w:szCs w:val="18"/>
                </w:rPr>
                <w:id w:val="-118866904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53270C1" w14:textId="77777777" w:rsidTr="00C23445">
        <w:trPr>
          <w:divId w:val="1585214979"/>
        </w:trPr>
        <w:tc>
          <w:tcPr>
            <w:tcW w:w="8397" w:type="dxa"/>
            <w:hideMark/>
          </w:tcPr>
          <w:p w14:paraId="1F5D0247" w14:textId="77777777" w:rsidR="00C23445" w:rsidRDefault="00C23445">
            <w:pPr>
              <w:divId w:val="169561330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58900896"/>
              <w:placeholder>
                <w:docPart w:val="DefaultPlaceholder_-1854013440"/>
              </w:placeholder>
              <w:showingPlcHdr/>
              <w:text w:multiLine="1"/>
            </w:sdtPr>
            <w:sdtContent>
              <w:p w14:paraId="4E2D26B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D92B38E" w14:textId="77777777" w:rsidTr="00C23445">
        <w:trPr>
          <w:divId w:val="1585214979"/>
        </w:trPr>
        <w:tc>
          <w:tcPr>
            <w:tcW w:w="8397" w:type="dxa"/>
            <w:hideMark/>
          </w:tcPr>
          <w:p w14:paraId="6B1C59C7" w14:textId="77777777" w:rsidR="00C23445" w:rsidRDefault="00C23445">
            <w:pPr>
              <w:divId w:val="275672901"/>
              <w:rPr>
                <w:rFonts w:ascii="Arial" w:eastAsia="Times New Roman" w:hAnsi="Arial" w:cs="Arial"/>
                <w:b/>
                <w:bCs/>
                <w:sz w:val="23"/>
                <w:szCs w:val="23"/>
              </w:rPr>
            </w:pPr>
            <w:r>
              <w:rPr>
                <w:rFonts w:ascii="Arial" w:eastAsia="Times New Roman" w:hAnsi="Arial" w:cs="Arial"/>
                <w:b/>
                <w:bCs/>
                <w:sz w:val="23"/>
                <w:szCs w:val="23"/>
              </w:rPr>
              <w:t>Auditor Actions</w:t>
            </w:r>
          </w:p>
          <w:p w14:paraId="39AD13F1" w14:textId="77777777" w:rsidR="00C23445" w:rsidRDefault="00C23445">
            <w:pPr>
              <w:divId w:val="1379890463"/>
              <w:rPr>
                <w:rFonts w:ascii="Arial" w:eastAsia="Times New Roman" w:hAnsi="Arial" w:cs="Arial"/>
                <w:sz w:val="18"/>
                <w:szCs w:val="18"/>
              </w:rPr>
            </w:pPr>
            <w:r>
              <w:rPr>
                <w:rStyle w:val="iatasidemarks1"/>
                <w:rFonts w:eastAsia="Times New Roman" w:cs="Arial"/>
                <w:sz w:val="18"/>
                <w:szCs w:val="18"/>
                <w:specVanish w:val="0"/>
              </w:rPr>
              <w:t xml:space="preserve"> </w:t>
            </w:r>
            <w:bookmarkStart w:id="24" w:name="0.400198143320056"/>
            <w:bookmarkEnd w:id="24"/>
            <w:sdt>
              <w:sdtPr>
                <w:rPr>
                  <w:rStyle w:val="iatacheckbox1"/>
                  <w:rFonts w:ascii="IATA Unicode Based" w:eastAsia="Times New Roman" w:hAnsi="IATA Unicode Based" w:cs="Arial"/>
                  <w:sz w:val="18"/>
                  <w:szCs w:val="18"/>
                </w:rPr>
                <w:id w:val="-13497972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ensuring dangerous goods marks and labels are replaced in accordance with the shipper's declaration when such labels are found to be missing, illegible or detached. </w:t>
            </w:r>
          </w:p>
          <w:p w14:paraId="3FE2C6B6" w14:textId="77777777" w:rsidR="00C23445" w:rsidRDefault="00000000">
            <w:pPr>
              <w:divId w:val="1467233488"/>
              <w:rPr>
                <w:rFonts w:ascii="Arial" w:eastAsia="Times New Roman" w:hAnsi="Arial" w:cs="Arial"/>
                <w:sz w:val="18"/>
                <w:szCs w:val="18"/>
              </w:rPr>
            </w:pPr>
            <w:sdt>
              <w:sdtPr>
                <w:rPr>
                  <w:rStyle w:val="iatacheckbox1"/>
                  <w:rFonts w:ascii="Arial" w:eastAsia="Times New Roman" w:hAnsi="Arial" w:cs="Arial"/>
                  <w:sz w:val="18"/>
                  <w:szCs w:val="18"/>
                </w:rPr>
                <w:id w:val="93971996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79EE1CDD" w14:textId="77777777" w:rsidR="00C23445" w:rsidRDefault="00C23445">
            <w:pPr>
              <w:divId w:val="559638443"/>
              <w:rPr>
                <w:rFonts w:ascii="Arial" w:eastAsia="Times New Roman" w:hAnsi="Arial" w:cs="Arial"/>
                <w:sz w:val="18"/>
                <w:szCs w:val="18"/>
              </w:rPr>
            </w:pPr>
            <w:r>
              <w:rPr>
                <w:rStyle w:val="iatasidemarks1"/>
                <w:rFonts w:eastAsia="Times New Roman" w:cs="Arial"/>
                <w:sz w:val="18"/>
                <w:szCs w:val="18"/>
                <w:specVanish w:val="0"/>
              </w:rPr>
              <w:t xml:space="preserve"> </w:t>
            </w:r>
            <w:bookmarkStart w:id="25" w:name="0.400198143320057"/>
            <w:bookmarkEnd w:id="25"/>
            <w:sdt>
              <w:sdtPr>
                <w:rPr>
                  <w:rStyle w:val="iatacheckbox1"/>
                  <w:rFonts w:ascii="IATA Unicode Based" w:eastAsia="Times New Roman" w:hAnsi="IATA Unicode Based" w:cs="Arial"/>
                  <w:sz w:val="18"/>
                  <w:szCs w:val="18"/>
                </w:rPr>
                <w:id w:val="14394049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and cargo handling operations (focus: process for replacement of lost/illegible/detached dangerous goods marks and labels). </w:t>
            </w:r>
          </w:p>
          <w:p w14:paraId="3ED647F1" w14:textId="77777777" w:rsidR="00C23445" w:rsidRDefault="00000000">
            <w:pPr>
              <w:divId w:val="860510544"/>
              <w:rPr>
                <w:rFonts w:ascii="Arial" w:eastAsia="Times New Roman" w:hAnsi="Arial" w:cs="Arial"/>
                <w:sz w:val="18"/>
                <w:szCs w:val="18"/>
              </w:rPr>
            </w:pPr>
            <w:sdt>
              <w:sdtPr>
                <w:rPr>
                  <w:rStyle w:val="iatacheckbox1"/>
                  <w:rFonts w:ascii="Arial" w:eastAsia="Times New Roman" w:hAnsi="Arial" w:cs="Arial"/>
                  <w:sz w:val="18"/>
                  <w:szCs w:val="18"/>
                </w:rPr>
                <w:id w:val="-79583134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112358206"/>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0D4F1F69" w14:textId="77777777" w:rsidTr="00C23445">
        <w:trPr>
          <w:divId w:val="1585214979"/>
        </w:trPr>
        <w:tc>
          <w:tcPr>
            <w:tcW w:w="8397" w:type="dxa"/>
            <w:hideMark/>
          </w:tcPr>
          <w:p w14:paraId="3FFF219B" w14:textId="77777777" w:rsidR="00C23445" w:rsidRDefault="00C23445">
            <w:pPr>
              <w:divId w:val="1919902894"/>
              <w:rPr>
                <w:rFonts w:ascii="Arial" w:eastAsia="Times New Roman" w:hAnsi="Arial" w:cs="Arial"/>
                <w:b/>
                <w:bCs/>
                <w:sz w:val="23"/>
                <w:szCs w:val="23"/>
              </w:rPr>
            </w:pPr>
            <w:r>
              <w:rPr>
                <w:rFonts w:ascii="Arial" w:eastAsia="Times New Roman" w:hAnsi="Arial" w:cs="Arial"/>
                <w:b/>
                <w:bCs/>
                <w:sz w:val="23"/>
                <w:szCs w:val="23"/>
              </w:rPr>
              <w:t>Guidance</w:t>
            </w:r>
          </w:p>
          <w:p w14:paraId="39B91B0A" w14:textId="77777777" w:rsidR="00C23445" w:rsidRDefault="00C23445">
            <w:pPr>
              <w:divId w:val="471750252"/>
              <w:rPr>
                <w:rFonts w:ascii="Arial" w:eastAsia="Times New Roman" w:hAnsi="Arial" w:cs="Arial"/>
                <w:sz w:val="18"/>
                <w:szCs w:val="18"/>
              </w:rPr>
            </w:pPr>
            <w:r>
              <w:rPr>
                <w:rStyle w:val="iatasidemarks1"/>
                <w:rFonts w:eastAsia="Times New Roman" w:cs="Arial"/>
                <w:sz w:val="18"/>
                <w:szCs w:val="18"/>
                <w:specVanish w:val="0"/>
              </w:rPr>
              <w:t xml:space="preserve"> </w:t>
            </w:r>
            <w:bookmarkStart w:id="26" w:name="0.400198143320058"/>
            <w:bookmarkEnd w:id="26"/>
            <w:r>
              <w:rPr>
                <w:rFonts w:ascii="Arial" w:eastAsia="Times New Roman" w:hAnsi="Arial" w:cs="Arial"/>
                <w:sz w:val="18"/>
                <w:szCs w:val="18"/>
              </w:rPr>
              <w:t xml:space="preserve">Refer to DGR Section 9.3.7 for guidance that addresses dangerous goods hazard labels. </w:t>
            </w:r>
          </w:p>
        </w:tc>
      </w:tr>
    </w:tbl>
    <w:p w14:paraId="2F74AB47"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6900A56D" w14:textId="77777777" w:rsidTr="00C23445">
        <w:trPr>
          <w:divId w:val="1585214979"/>
        </w:trPr>
        <w:tc>
          <w:tcPr>
            <w:tcW w:w="8397" w:type="dxa"/>
            <w:hideMark/>
          </w:tcPr>
          <w:p w14:paraId="29DB9C1C"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7" w:name="0.400198143320059"/>
            <w:r>
              <w:rPr>
                <w:rStyle w:val="iatasidemarks1"/>
                <w:rFonts w:eastAsia="Times New Roman" w:cs="Arial"/>
                <w:sz w:val="23"/>
                <w:szCs w:val="23"/>
                <w:specVanish w:val="0"/>
              </w:rPr>
              <w:t></w:t>
            </w:r>
            <w:bookmarkEnd w:id="27"/>
            <w:r>
              <w:rPr>
                <w:rFonts w:ascii="Arial" w:eastAsia="Times New Roman" w:hAnsi="Arial" w:cs="Arial"/>
                <w:b/>
                <w:bCs/>
                <w:sz w:val="23"/>
                <w:szCs w:val="23"/>
              </w:rPr>
              <w:t>CGO 3.2.9</w:t>
            </w:r>
          </w:p>
        </w:tc>
      </w:tr>
      <w:tr w:rsidR="00BC451B" w14:paraId="5445A958" w14:textId="77777777" w:rsidTr="00C23445">
        <w:trPr>
          <w:divId w:val="1585214979"/>
        </w:trPr>
        <w:tc>
          <w:tcPr>
            <w:tcW w:w="8397" w:type="dxa"/>
            <w:hideMark/>
          </w:tcPr>
          <w:p w14:paraId="58D73CD5" w14:textId="77777777" w:rsidR="00C23445" w:rsidRDefault="00C23445">
            <w:pPr>
              <w:divId w:val="444693008"/>
              <w:rPr>
                <w:rFonts w:ascii="Arial" w:eastAsia="Times New Roman" w:hAnsi="Arial" w:cs="Arial"/>
                <w:sz w:val="18"/>
                <w:szCs w:val="18"/>
              </w:rPr>
            </w:pPr>
            <w:r>
              <w:rPr>
                <w:rFonts w:ascii="Arial" w:eastAsia="Times New Roman" w:hAnsi="Arial" w:cs="Arial"/>
                <w:sz w:val="18"/>
                <w:szCs w:val="18"/>
              </w:rPr>
              <w:t>If the Operator transports dangerous goods as cargo on international flights, the Operator shall have procedures for such flights that ensure English, in addition to the language required by the State of Origin, is used for markings and transport documents related to the shipment of dangerous goods. </w:t>
            </w:r>
            <w:r>
              <w:rPr>
                <w:rFonts w:ascii="Arial" w:eastAsia="Times New Roman" w:hAnsi="Arial" w:cs="Arial"/>
                <w:b/>
                <w:bCs/>
                <w:sz w:val="18"/>
                <w:szCs w:val="18"/>
              </w:rPr>
              <w:t>(GM)</w:t>
            </w:r>
          </w:p>
        </w:tc>
      </w:tr>
      <w:tr w:rsidR="00BC451B" w14:paraId="523FE0BF" w14:textId="77777777" w:rsidTr="00C23445">
        <w:trPr>
          <w:divId w:val="1585214979"/>
        </w:trPr>
        <w:tc>
          <w:tcPr>
            <w:tcW w:w="8397" w:type="dxa"/>
            <w:hideMark/>
          </w:tcPr>
          <w:p w14:paraId="0F7E7960" w14:textId="77777777" w:rsidR="00C23445" w:rsidRDefault="00000000">
            <w:pPr>
              <w:textAlignment w:val="center"/>
              <w:divId w:val="1879271248"/>
              <w:rPr>
                <w:rFonts w:ascii="Arial" w:eastAsia="Times New Roman" w:hAnsi="Arial" w:cs="Arial"/>
                <w:sz w:val="18"/>
                <w:szCs w:val="18"/>
              </w:rPr>
            </w:pPr>
            <w:sdt>
              <w:sdtPr>
                <w:rPr>
                  <w:rFonts w:ascii="Arial" w:eastAsia="Times New Roman" w:hAnsi="Arial" w:cs="Arial"/>
                  <w:sz w:val="18"/>
                  <w:szCs w:val="18"/>
                </w:rPr>
                <w:id w:val="-174301863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02031AA4" w14:textId="77777777" w:rsidR="00C23445" w:rsidRDefault="00000000">
            <w:pPr>
              <w:textAlignment w:val="center"/>
              <w:divId w:val="299189526"/>
              <w:rPr>
                <w:rFonts w:ascii="Arial" w:eastAsia="Times New Roman" w:hAnsi="Arial" w:cs="Arial"/>
                <w:sz w:val="18"/>
                <w:szCs w:val="18"/>
              </w:rPr>
            </w:pPr>
            <w:sdt>
              <w:sdtPr>
                <w:rPr>
                  <w:rFonts w:ascii="Arial" w:eastAsia="Times New Roman" w:hAnsi="Arial" w:cs="Arial"/>
                  <w:sz w:val="18"/>
                  <w:szCs w:val="18"/>
                </w:rPr>
                <w:id w:val="-143612877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4C21B2FC" w14:textId="77777777" w:rsidR="00C23445" w:rsidRDefault="00000000">
            <w:pPr>
              <w:textAlignment w:val="center"/>
              <w:divId w:val="39089706"/>
              <w:rPr>
                <w:rFonts w:ascii="Arial" w:eastAsia="Times New Roman" w:hAnsi="Arial" w:cs="Arial"/>
                <w:sz w:val="18"/>
                <w:szCs w:val="18"/>
              </w:rPr>
            </w:pPr>
            <w:sdt>
              <w:sdtPr>
                <w:rPr>
                  <w:rFonts w:ascii="Arial" w:eastAsia="Times New Roman" w:hAnsi="Arial" w:cs="Arial"/>
                  <w:sz w:val="18"/>
                  <w:szCs w:val="18"/>
                </w:rPr>
                <w:id w:val="-52147896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43DC4A3C" w14:textId="77777777" w:rsidR="00C23445" w:rsidRDefault="00000000">
            <w:pPr>
              <w:textAlignment w:val="center"/>
              <w:divId w:val="1365054867"/>
              <w:rPr>
                <w:rFonts w:ascii="Arial" w:eastAsia="Times New Roman" w:hAnsi="Arial" w:cs="Arial"/>
                <w:sz w:val="18"/>
                <w:szCs w:val="18"/>
              </w:rPr>
            </w:pPr>
            <w:sdt>
              <w:sdtPr>
                <w:rPr>
                  <w:rFonts w:ascii="Arial" w:eastAsia="Times New Roman" w:hAnsi="Arial" w:cs="Arial"/>
                  <w:sz w:val="18"/>
                  <w:szCs w:val="18"/>
                </w:rPr>
                <w:id w:val="206845788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7518C4B9" w14:textId="77777777" w:rsidR="00C23445" w:rsidRDefault="00000000">
            <w:pPr>
              <w:textAlignment w:val="center"/>
              <w:divId w:val="866796771"/>
              <w:rPr>
                <w:rFonts w:ascii="Arial" w:eastAsia="Times New Roman" w:hAnsi="Arial" w:cs="Arial"/>
                <w:sz w:val="18"/>
                <w:szCs w:val="18"/>
              </w:rPr>
            </w:pPr>
            <w:sdt>
              <w:sdtPr>
                <w:rPr>
                  <w:rFonts w:ascii="Arial" w:eastAsia="Times New Roman" w:hAnsi="Arial" w:cs="Arial"/>
                  <w:sz w:val="18"/>
                  <w:szCs w:val="18"/>
                </w:rPr>
                <w:id w:val="189562059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B9DC851" w14:textId="77777777" w:rsidTr="00C23445">
        <w:trPr>
          <w:divId w:val="1585214979"/>
        </w:trPr>
        <w:tc>
          <w:tcPr>
            <w:tcW w:w="8397" w:type="dxa"/>
            <w:hideMark/>
          </w:tcPr>
          <w:p w14:paraId="779DDCD2" w14:textId="77777777" w:rsidR="00C23445" w:rsidRDefault="00C23445">
            <w:pPr>
              <w:divId w:val="11519470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7704387"/>
              <w:placeholder>
                <w:docPart w:val="DefaultPlaceholder_-1854013440"/>
              </w:placeholder>
              <w:showingPlcHdr/>
              <w:text w:multiLine="1"/>
            </w:sdtPr>
            <w:sdtContent>
              <w:p w14:paraId="7E2D5188"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7735A2F" w14:textId="77777777" w:rsidTr="00C23445">
        <w:trPr>
          <w:divId w:val="1585214979"/>
        </w:trPr>
        <w:tc>
          <w:tcPr>
            <w:tcW w:w="8397" w:type="dxa"/>
            <w:hideMark/>
          </w:tcPr>
          <w:p w14:paraId="5F1A9348" w14:textId="77777777" w:rsidR="00C23445" w:rsidRDefault="00C23445">
            <w:pPr>
              <w:divId w:val="733049689"/>
              <w:rPr>
                <w:rFonts w:ascii="Arial" w:eastAsia="Times New Roman" w:hAnsi="Arial" w:cs="Arial"/>
                <w:b/>
                <w:bCs/>
                <w:sz w:val="23"/>
                <w:szCs w:val="23"/>
              </w:rPr>
            </w:pPr>
            <w:r>
              <w:rPr>
                <w:rFonts w:ascii="Arial" w:eastAsia="Times New Roman" w:hAnsi="Arial" w:cs="Arial"/>
                <w:b/>
                <w:bCs/>
                <w:sz w:val="23"/>
                <w:szCs w:val="23"/>
              </w:rPr>
              <w:t>Auditor Actions</w:t>
            </w:r>
          </w:p>
          <w:p w14:paraId="1991126A" w14:textId="77777777" w:rsidR="00C23445" w:rsidRDefault="00000000">
            <w:pPr>
              <w:divId w:val="1192496859"/>
              <w:rPr>
                <w:rFonts w:ascii="Arial" w:eastAsia="Times New Roman" w:hAnsi="Arial" w:cs="Arial"/>
                <w:sz w:val="18"/>
                <w:szCs w:val="18"/>
              </w:rPr>
            </w:pPr>
            <w:sdt>
              <w:sdtPr>
                <w:rPr>
                  <w:rStyle w:val="iatacheckbox1"/>
                  <w:rFonts w:ascii="Arial" w:eastAsia="Times New Roman" w:hAnsi="Arial" w:cs="Arial"/>
                  <w:sz w:val="18"/>
                  <w:szCs w:val="18"/>
                </w:rPr>
                <w:id w:val="91197182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ensuring transport documents/markings for dangerous goods shipments on international flights are in English and the language required by State of Origin. </w:t>
            </w:r>
          </w:p>
          <w:p w14:paraId="6D7C3D81" w14:textId="77777777" w:rsidR="00C23445" w:rsidRDefault="00000000">
            <w:pPr>
              <w:divId w:val="1660424472"/>
              <w:rPr>
                <w:rFonts w:ascii="Arial" w:eastAsia="Times New Roman" w:hAnsi="Arial" w:cs="Arial"/>
                <w:sz w:val="18"/>
                <w:szCs w:val="18"/>
              </w:rPr>
            </w:pPr>
            <w:sdt>
              <w:sdtPr>
                <w:rPr>
                  <w:rStyle w:val="iatacheckbox1"/>
                  <w:rFonts w:ascii="Arial" w:eastAsia="Times New Roman" w:hAnsi="Arial" w:cs="Arial"/>
                  <w:sz w:val="18"/>
                  <w:szCs w:val="18"/>
                </w:rPr>
                <w:id w:val="69696391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2506543" w14:textId="77777777" w:rsidR="00C23445" w:rsidRDefault="00000000">
            <w:pPr>
              <w:divId w:val="1657343094"/>
              <w:rPr>
                <w:rFonts w:ascii="Arial" w:eastAsia="Times New Roman" w:hAnsi="Arial" w:cs="Arial"/>
                <w:sz w:val="18"/>
                <w:szCs w:val="18"/>
              </w:rPr>
            </w:pPr>
            <w:sdt>
              <w:sdtPr>
                <w:rPr>
                  <w:rStyle w:val="iatacheckbox1"/>
                  <w:rFonts w:ascii="Arial" w:eastAsia="Times New Roman" w:hAnsi="Arial" w:cs="Arial"/>
                  <w:sz w:val="18"/>
                  <w:szCs w:val="18"/>
                </w:rPr>
                <w:id w:val="-40283662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transport documents/markings associated with selected international dangerous goods shipments. </w:t>
            </w:r>
          </w:p>
          <w:p w14:paraId="7149AEA7" w14:textId="77777777" w:rsidR="00C23445" w:rsidRDefault="00000000">
            <w:pPr>
              <w:divId w:val="209652287"/>
              <w:rPr>
                <w:rFonts w:ascii="Arial" w:eastAsia="Times New Roman" w:hAnsi="Arial" w:cs="Arial"/>
                <w:sz w:val="18"/>
                <w:szCs w:val="18"/>
              </w:rPr>
            </w:pPr>
            <w:sdt>
              <w:sdtPr>
                <w:rPr>
                  <w:rStyle w:val="iatacheckbox1"/>
                  <w:rFonts w:ascii="Arial" w:eastAsia="Times New Roman" w:hAnsi="Arial" w:cs="Arial"/>
                  <w:sz w:val="18"/>
                  <w:szCs w:val="18"/>
                </w:rPr>
                <w:id w:val="-20811524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transport documents/markings for dangerous goods shipments on international flights in English and language required by State of Origin). </w:t>
            </w:r>
          </w:p>
          <w:p w14:paraId="32BE2B6A" w14:textId="77777777" w:rsidR="00C23445" w:rsidRDefault="00000000">
            <w:pPr>
              <w:divId w:val="460422070"/>
              <w:rPr>
                <w:rFonts w:ascii="Arial" w:eastAsia="Times New Roman" w:hAnsi="Arial" w:cs="Arial"/>
                <w:sz w:val="18"/>
                <w:szCs w:val="18"/>
              </w:rPr>
            </w:pPr>
            <w:sdt>
              <w:sdtPr>
                <w:rPr>
                  <w:rStyle w:val="iatacheckbox1"/>
                  <w:rFonts w:ascii="Arial" w:eastAsia="Times New Roman" w:hAnsi="Arial" w:cs="Arial"/>
                  <w:sz w:val="18"/>
                  <w:szCs w:val="18"/>
                </w:rPr>
                <w:id w:val="-109263083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personnel that accept/handle dangerous goods shipments. </w:t>
            </w:r>
          </w:p>
          <w:p w14:paraId="449446F7" w14:textId="77777777" w:rsidR="00C23445" w:rsidRDefault="00000000">
            <w:pPr>
              <w:divId w:val="283197448"/>
              <w:rPr>
                <w:rFonts w:ascii="Arial" w:eastAsia="Times New Roman" w:hAnsi="Arial" w:cs="Arial"/>
                <w:sz w:val="18"/>
                <w:szCs w:val="18"/>
              </w:rPr>
            </w:pPr>
            <w:sdt>
              <w:sdtPr>
                <w:rPr>
                  <w:rStyle w:val="iatacheckbox1"/>
                  <w:rFonts w:ascii="Arial" w:eastAsia="Times New Roman" w:hAnsi="Arial" w:cs="Arial"/>
                  <w:sz w:val="18"/>
                  <w:szCs w:val="18"/>
                </w:rPr>
                <w:id w:val="45105702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76190923"/>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10A0CBDA" w14:textId="77777777" w:rsidTr="00C23445">
        <w:trPr>
          <w:divId w:val="1585214979"/>
        </w:trPr>
        <w:tc>
          <w:tcPr>
            <w:tcW w:w="8397" w:type="dxa"/>
            <w:hideMark/>
          </w:tcPr>
          <w:p w14:paraId="6F57787D" w14:textId="77777777" w:rsidR="00C23445" w:rsidRDefault="00C23445">
            <w:pPr>
              <w:divId w:val="421873492"/>
              <w:rPr>
                <w:rFonts w:ascii="Arial" w:eastAsia="Times New Roman" w:hAnsi="Arial" w:cs="Arial"/>
                <w:b/>
                <w:bCs/>
                <w:sz w:val="23"/>
                <w:szCs w:val="23"/>
              </w:rPr>
            </w:pPr>
            <w:r>
              <w:rPr>
                <w:rFonts w:ascii="Arial" w:eastAsia="Times New Roman" w:hAnsi="Arial" w:cs="Arial"/>
                <w:b/>
                <w:bCs/>
                <w:sz w:val="23"/>
                <w:szCs w:val="23"/>
              </w:rPr>
              <w:t>Guidance</w:t>
            </w:r>
          </w:p>
          <w:p w14:paraId="09B65531" w14:textId="77777777" w:rsidR="00C23445" w:rsidRDefault="00C23445">
            <w:pPr>
              <w:divId w:val="235019504"/>
              <w:rPr>
                <w:rFonts w:ascii="Arial" w:eastAsia="Times New Roman" w:hAnsi="Arial" w:cs="Arial"/>
                <w:sz w:val="18"/>
                <w:szCs w:val="18"/>
              </w:rPr>
            </w:pPr>
            <w:r>
              <w:rPr>
                <w:rFonts w:ascii="Arial" w:eastAsia="Times New Roman" w:hAnsi="Arial" w:cs="Arial"/>
                <w:sz w:val="18"/>
                <w:szCs w:val="18"/>
              </w:rPr>
              <w:t>Refer to the IRM for the definition of State of Origin.</w:t>
            </w:r>
          </w:p>
          <w:p w14:paraId="32EEDCFE" w14:textId="77777777" w:rsidR="00C23445" w:rsidRDefault="00C23445">
            <w:pPr>
              <w:divId w:val="1055006356"/>
              <w:rPr>
                <w:rFonts w:ascii="Arial" w:eastAsia="Times New Roman" w:hAnsi="Arial" w:cs="Arial"/>
                <w:sz w:val="18"/>
                <w:szCs w:val="18"/>
              </w:rPr>
            </w:pPr>
            <w:r>
              <w:rPr>
                <w:rFonts w:ascii="Arial" w:eastAsia="Times New Roman" w:hAnsi="Arial" w:cs="Arial"/>
                <w:sz w:val="18"/>
                <w:szCs w:val="18"/>
              </w:rPr>
              <w:t>Guidance may be found in DGR Sections 7 and 8.</w:t>
            </w:r>
          </w:p>
        </w:tc>
      </w:tr>
    </w:tbl>
    <w:p w14:paraId="03B919EE"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62A82663" w14:textId="77777777" w:rsidTr="00C23445">
        <w:trPr>
          <w:divId w:val="1585214979"/>
        </w:trPr>
        <w:tc>
          <w:tcPr>
            <w:tcW w:w="8397" w:type="dxa"/>
            <w:hideMark/>
          </w:tcPr>
          <w:p w14:paraId="6F24679F"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lastRenderedPageBreak/>
              <w:t xml:space="preserve"> </w:t>
            </w:r>
            <w:bookmarkStart w:id="28" w:name="0.400198143320060"/>
            <w:r>
              <w:rPr>
                <w:rStyle w:val="iatasidemarks1"/>
                <w:rFonts w:eastAsia="Times New Roman" w:cs="Arial"/>
                <w:sz w:val="23"/>
                <w:szCs w:val="23"/>
                <w:specVanish w:val="0"/>
              </w:rPr>
              <w:t></w:t>
            </w:r>
            <w:bookmarkEnd w:id="28"/>
            <w:r>
              <w:rPr>
                <w:rFonts w:ascii="Arial" w:eastAsia="Times New Roman" w:hAnsi="Arial" w:cs="Arial"/>
                <w:b/>
                <w:bCs/>
                <w:sz w:val="23"/>
                <w:szCs w:val="23"/>
              </w:rPr>
              <w:t>CGO 3.2.10</w:t>
            </w:r>
          </w:p>
        </w:tc>
      </w:tr>
      <w:tr w:rsidR="00BC451B" w14:paraId="057E8B8B" w14:textId="77777777" w:rsidTr="00C23445">
        <w:trPr>
          <w:divId w:val="1585214979"/>
        </w:trPr>
        <w:tc>
          <w:tcPr>
            <w:tcW w:w="8397" w:type="dxa"/>
            <w:hideMark/>
          </w:tcPr>
          <w:p w14:paraId="67D585E5" w14:textId="77777777" w:rsidR="00C23445" w:rsidRDefault="00C23445">
            <w:pPr>
              <w:divId w:val="565186781"/>
              <w:rPr>
                <w:rFonts w:ascii="Arial" w:eastAsia="Times New Roman" w:hAnsi="Arial" w:cs="Arial"/>
                <w:sz w:val="18"/>
                <w:szCs w:val="18"/>
              </w:rPr>
            </w:pPr>
            <w:r>
              <w:rPr>
                <w:rFonts w:ascii="Arial" w:eastAsia="Times New Roman" w:hAnsi="Arial" w:cs="Arial"/>
                <w:sz w:val="18"/>
                <w:szCs w:val="18"/>
              </w:rPr>
              <w:t>If the Operator transports dangerous goods as cargo, the Operator shall have procedures that ensure dangerous goods are separated from other cargo or incompatible materials in accordance with published category restrictions. </w:t>
            </w:r>
            <w:r>
              <w:rPr>
                <w:rFonts w:ascii="Arial" w:eastAsia="Times New Roman" w:hAnsi="Arial" w:cs="Arial"/>
                <w:b/>
                <w:bCs/>
                <w:sz w:val="18"/>
                <w:szCs w:val="18"/>
              </w:rPr>
              <w:t>(GM)</w:t>
            </w:r>
          </w:p>
        </w:tc>
      </w:tr>
      <w:tr w:rsidR="00BC451B" w14:paraId="4FE30500" w14:textId="77777777" w:rsidTr="00C23445">
        <w:trPr>
          <w:divId w:val="1585214979"/>
        </w:trPr>
        <w:tc>
          <w:tcPr>
            <w:tcW w:w="8397" w:type="dxa"/>
            <w:hideMark/>
          </w:tcPr>
          <w:p w14:paraId="62BC15CE" w14:textId="77777777" w:rsidR="00C23445" w:rsidRDefault="00000000">
            <w:pPr>
              <w:textAlignment w:val="center"/>
              <w:divId w:val="143357110"/>
              <w:rPr>
                <w:rFonts w:ascii="Arial" w:eastAsia="Times New Roman" w:hAnsi="Arial" w:cs="Arial"/>
                <w:sz w:val="18"/>
                <w:szCs w:val="18"/>
              </w:rPr>
            </w:pPr>
            <w:sdt>
              <w:sdtPr>
                <w:rPr>
                  <w:rFonts w:ascii="Arial" w:eastAsia="Times New Roman" w:hAnsi="Arial" w:cs="Arial"/>
                  <w:sz w:val="18"/>
                  <w:szCs w:val="18"/>
                </w:rPr>
                <w:id w:val="10902091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649D7685" w14:textId="77777777" w:rsidR="00C23445" w:rsidRDefault="00000000">
            <w:pPr>
              <w:textAlignment w:val="center"/>
              <w:divId w:val="442456079"/>
              <w:rPr>
                <w:rFonts w:ascii="Arial" w:eastAsia="Times New Roman" w:hAnsi="Arial" w:cs="Arial"/>
                <w:sz w:val="18"/>
                <w:szCs w:val="18"/>
              </w:rPr>
            </w:pPr>
            <w:sdt>
              <w:sdtPr>
                <w:rPr>
                  <w:rFonts w:ascii="Arial" w:eastAsia="Times New Roman" w:hAnsi="Arial" w:cs="Arial"/>
                  <w:sz w:val="18"/>
                  <w:szCs w:val="18"/>
                </w:rPr>
                <w:id w:val="-93004168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7D8C1BC" w14:textId="77777777" w:rsidR="00C23445" w:rsidRDefault="00000000">
            <w:pPr>
              <w:textAlignment w:val="center"/>
              <w:divId w:val="1309242942"/>
              <w:rPr>
                <w:rFonts w:ascii="Arial" w:eastAsia="Times New Roman" w:hAnsi="Arial" w:cs="Arial"/>
                <w:sz w:val="18"/>
                <w:szCs w:val="18"/>
              </w:rPr>
            </w:pPr>
            <w:sdt>
              <w:sdtPr>
                <w:rPr>
                  <w:rFonts w:ascii="Arial" w:eastAsia="Times New Roman" w:hAnsi="Arial" w:cs="Arial"/>
                  <w:sz w:val="18"/>
                  <w:szCs w:val="18"/>
                </w:rPr>
                <w:id w:val="120020305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218CEE9D" w14:textId="77777777" w:rsidR="00C23445" w:rsidRDefault="00000000">
            <w:pPr>
              <w:textAlignment w:val="center"/>
              <w:divId w:val="1503348810"/>
              <w:rPr>
                <w:rFonts w:ascii="Arial" w:eastAsia="Times New Roman" w:hAnsi="Arial" w:cs="Arial"/>
                <w:sz w:val="18"/>
                <w:szCs w:val="18"/>
              </w:rPr>
            </w:pPr>
            <w:sdt>
              <w:sdtPr>
                <w:rPr>
                  <w:rFonts w:ascii="Arial" w:eastAsia="Times New Roman" w:hAnsi="Arial" w:cs="Arial"/>
                  <w:sz w:val="18"/>
                  <w:szCs w:val="18"/>
                </w:rPr>
                <w:id w:val="128075618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36AAC20C" w14:textId="77777777" w:rsidR="00C23445" w:rsidRDefault="00000000">
            <w:pPr>
              <w:textAlignment w:val="center"/>
              <w:divId w:val="1848398908"/>
              <w:rPr>
                <w:rFonts w:ascii="Arial" w:eastAsia="Times New Roman" w:hAnsi="Arial" w:cs="Arial"/>
                <w:sz w:val="18"/>
                <w:szCs w:val="18"/>
              </w:rPr>
            </w:pPr>
            <w:sdt>
              <w:sdtPr>
                <w:rPr>
                  <w:rFonts w:ascii="Arial" w:eastAsia="Times New Roman" w:hAnsi="Arial" w:cs="Arial"/>
                  <w:sz w:val="18"/>
                  <w:szCs w:val="18"/>
                </w:rPr>
                <w:id w:val="25248374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797FAFF" w14:textId="77777777" w:rsidTr="00C23445">
        <w:trPr>
          <w:divId w:val="1585214979"/>
        </w:trPr>
        <w:tc>
          <w:tcPr>
            <w:tcW w:w="8397" w:type="dxa"/>
            <w:hideMark/>
          </w:tcPr>
          <w:p w14:paraId="5343A525" w14:textId="77777777" w:rsidR="00C23445" w:rsidRDefault="00C23445">
            <w:pPr>
              <w:divId w:val="4276996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9247084"/>
              <w:placeholder>
                <w:docPart w:val="DefaultPlaceholder_-1854013440"/>
              </w:placeholder>
              <w:showingPlcHdr/>
              <w:text w:multiLine="1"/>
            </w:sdtPr>
            <w:sdtContent>
              <w:p w14:paraId="6523559B"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5E96502" w14:textId="77777777" w:rsidTr="00C23445">
        <w:trPr>
          <w:divId w:val="1585214979"/>
        </w:trPr>
        <w:tc>
          <w:tcPr>
            <w:tcW w:w="8397" w:type="dxa"/>
            <w:hideMark/>
          </w:tcPr>
          <w:p w14:paraId="3C84BA64" w14:textId="77777777" w:rsidR="00C23445" w:rsidRDefault="00C23445">
            <w:pPr>
              <w:divId w:val="1953125849"/>
              <w:rPr>
                <w:rFonts w:ascii="Arial" w:eastAsia="Times New Roman" w:hAnsi="Arial" w:cs="Arial"/>
                <w:b/>
                <w:bCs/>
                <w:sz w:val="23"/>
                <w:szCs w:val="23"/>
              </w:rPr>
            </w:pPr>
            <w:r>
              <w:rPr>
                <w:rFonts w:ascii="Arial" w:eastAsia="Times New Roman" w:hAnsi="Arial" w:cs="Arial"/>
                <w:b/>
                <w:bCs/>
                <w:sz w:val="23"/>
                <w:szCs w:val="23"/>
              </w:rPr>
              <w:t>Auditor Actions</w:t>
            </w:r>
          </w:p>
          <w:p w14:paraId="4AEF592E" w14:textId="77777777" w:rsidR="00C23445" w:rsidRDefault="00000000">
            <w:pPr>
              <w:divId w:val="105470234"/>
              <w:rPr>
                <w:rFonts w:ascii="Arial" w:eastAsia="Times New Roman" w:hAnsi="Arial" w:cs="Arial"/>
                <w:sz w:val="18"/>
                <w:szCs w:val="18"/>
              </w:rPr>
            </w:pPr>
            <w:sdt>
              <w:sdtPr>
                <w:rPr>
                  <w:rStyle w:val="iatacheckbox1"/>
                  <w:rFonts w:ascii="Arial" w:eastAsia="Times New Roman" w:hAnsi="Arial" w:cs="Arial"/>
                  <w:sz w:val="18"/>
                  <w:szCs w:val="18"/>
                </w:rPr>
                <w:id w:val="-105947599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dangerous goods handling procedures (focus: dangerous goods are separated from other cargo or incompatible materials in accordance with published category restrictions). </w:t>
            </w:r>
          </w:p>
          <w:p w14:paraId="5B3D2528" w14:textId="77777777" w:rsidR="00C23445" w:rsidRDefault="00000000">
            <w:pPr>
              <w:divId w:val="1847939581"/>
              <w:rPr>
                <w:rFonts w:ascii="Arial" w:eastAsia="Times New Roman" w:hAnsi="Arial" w:cs="Arial"/>
                <w:sz w:val="18"/>
                <w:szCs w:val="18"/>
              </w:rPr>
            </w:pPr>
            <w:sdt>
              <w:sdtPr>
                <w:rPr>
                  <w:rStyle w:val="iatacheckbox1"/>
                  <w:rFonts w:ascii="Arial" w:eastAsia="Times New Roman" w:hAnsi="Arial" w:cs="Arial"/>
                  <w:sz w:val="18"/>
                  <w:szCs w:val="18"/>
                </w:rPr>
                <w:id w:val="-137491715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3C75B81" w14:textId="77777777" w:rsidR="00C23445" w:rsidRDefault="00000000">
            <w:pPr>
              <w:divId w:val="38358801"/>
              <w:rPr>
                <w:rFonts w:ascii="Arial" w:eastAsia="Times New Roman" w:hAnsi="Arial" w:cs="Arial"/>
                <w:sz w:val="18"/>
                <w:szCs w:val="18"/>
              </w:rPr>
            </w:pPr>
            <w:sdt>
              <w:sdtPr>
                <w:rPr>
                  <w:rStyle w:val="iatacheckbox1"/>
                  <w:rFonts w:ascii="Arial" w:eastAsia="Times New Roman" w:hAnsi="Arial" w:cs="Arial"/>
                  <w:sz w:val="18"/>
                  <w:szCs w:val="18"/>
                </w:rPr>
                <w:id w:val="-194544960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procedures that ensure dangerous goods separation from other cargo in accordance with published restrictions). </w:t>
            </w:r>
          </w:p>
          <w:p w14:paraId="220E33E4" w14:textId="77777777" w:rsidR="00C23445" w:rsidRDefault="00000000">
            <w:pPr>
              <w:divId w:val="1675373792"/>
              <w:rPr>
                <w:rFonts w:ascii="Arial" w:eastAsia="Times New Roman" w:hAnsi="Arial" w:cs="Arial"/>
                <w:sz w:val="18"/>
                <w:szCs w:val="18"/>
              </w:rPr>
            </w:pPr>
            <w:sdt>
              <w:sdtPr>
                <w:rPr>
                  <w:rStyle w:val="iatacheckbox1"/>
                  <w:rFonts w:ascii="Arial" w:eastAsia="Times New Roman" w:hAnsi="Arial" w:cs="Arial"/>
                  <w:sz w:val="18"/>
                  <w:szCs w:val="18"/>
                </w:rPr>
                <w:id w:val="340615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98463027"/>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71DF07E6" w14:textId="77777777" w:rsidTr="00C23445">
        <w:trPr>
          <w:divId w:val="1585214979"/>
        </w:trPr>
        <w:tc>
          <w:tcPr>
            <w:tcW w:w="8397" w:type="dxa"/>
            <w:hideMark/>
          </w:tcPr>
          <w:p w14:paraId="35D4B387" w14:textId="77777777" w:rsidR="00C23445" w:rsidRDefault="00C23445">
            <w:pPr>
              <w:divId w:val="406654257"/>
              <w:rPr>
                <w:rFonts w:ascii="Arial" w:eastAsia="Times New Roman" w:hAnsi="Arial" w:cs="Arial"/>
                <w:b/>
                <w:bCs/>
                <w:sz w:val="23"/>
                <w:szCs w:val="23"/>
              </w:rPr>
            </w:pPr>
            <w:r>
              <w:rPr>
                <w:rFonts w:ascii="Arial" w:eastAsia="Times New Roman" w:hAnsi="Arial" w:cs="Arial"/>
                <w:b/>
                <w:bCs/>
                <w:sz w:val="23"/>
                <w:szCs w:val="23"/>
              </w:rPr>
              <w:t>Guidance</w:t>
            </w:r>
          </w:p>
          <w:p w14:paraId="3BF8058E" w14:textId="77777777" w:rsidR="00C23445" w:rsidRDefault="00C23445">
            <w:pPr>
              <w:divId w:val="589968252"/>
              <w:rPr>
                <w:rFonts w:ascii="Arial" w:eastAsia="Times New Roman" w:hAnsi="Arial" w:cs="Arial"/>
                <w:sz w:val="18"/>
                <w:szCs w:val="18"/>
              </w:rPr>
            </w:pPr>
            <w:r>
              <w:rPr>
                <w:rFonts w:ascii="Arial" w:eastAsia="Times New Roman" w:hAnsi="Arial" w:cs="Arial"/>
                <w:sz w:val="18"/>
                <w:szCs w:val="18"/>
              </w:rPr>
              <w:t xml:space="preserve">Loading requirements contained in DGR 9.3.2 and Table 9.3.A, primarily address dangerous goods compatibility restrictions on an aircraft. Similar separation requirements are applicable for stowage of these materials in a cargo facility. </w:t>
            </w:r>
          </w:p>
          <w:p w14:paraId="34F9E550" w14:textId="77777777" w:rsidR="00C23445" w:rsidRDefault="00C23445">
            <w:pPr>
              <w:divId w:val="669403630"/>
              <w:rPr>
                <w:rFonts w:ascii="Arial" w:eastAsia="Times New Roman" w:hAnsi="Arial" w:cs="Arial"/>
                <w:sz w:val="18"/>
                <w:szCs w:val="18"/>
              </w:rPr>
            </w:pPr>
            <w:r>
              <w:rPr>
                <w:rFonts w:ascii="Arial" w:eastAsia="Times New Roman" w:hAnsi="Arial" w:cs="Arial"/>
                <w:sz w:val="18"/>
                <w:szCs w:val="18"/>
              </w:rPr>
              <w:t xml:space="preserve">Specifications for the segregation of dangerous goods during transportation and aircraft loading/unloading are found in GRH 3.4.3. </w:t>
            </w:r>
          </w:p>
        </w:tc>
      </w:tr>
    </w:tbl>
    <w:p w14:paraId="143EFA98"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251F9ADB" w14:textId="77777777" w:rsidTr="00C23445">
        <w:trPr>
          <w:divId w:val="1585214979"/>
        </w:trPr>
        <w:tc>
          <w:tcPr>
            <w:tcW w:w="8397" w:type="dxa"/>
            <w:hideMark/>
          </w:tcPr>
          <w:p w14:paraId="4F204C65"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29" w:name="0.400198143320061"/>
            <w:r>
              <w:rPr>
                <w:rStyle w:val="iatasidemarks1"/>
                <w:rFonts w:eastAsia="Times New Roman" w:cs="Arial"/>
                <w:sz w:val="23"/>
                <w:szCs w:val="23"/>
                <w:specVanish w:val="0"/>
              </w:rPr>
              <w:t></w:t>
            </w:r>
            <w:bookmarkEnd w:id="29"/>
            <w:r>
              <w:rPr>
                <w:rFonts w:ascii="Arial" w:eastAsia="Times New Roman" w:hAnsi="Arial" w:cs="Arial"/>
                <w:b/>
                <w:bCs/>
                <w:sz w:val="23"/>
                <w:szCs w:val="23"/>
              </w:rPr>
              <w:t>CGO 3.2.11</w:t>
            </w:r>
          </w:p>
        </w:tc>
      </w:tr>
      <w:tr w:rsidR="00BC451B" w14:paraId="1F3E8A45" w14:textId="77777777" w:rsidTr="00C23445">
        <w:trPr>
          <w:divId w:val="1585214979"/>
        </w:trPr>
        <w:tc>
          <w:tcPr>
            <w:tcW w:w="8397" w:type="dxa"/>
            <w:hideMark/>
          </w:tcPr>
          <w:p w14:paraId="48848712" w14:textId="77777777" w:rsidR="00C23445" w:rsidRDefault="00C23445">
            <w:pPr>
              <w:divId w:val="829709116"/>
              <w:rPr>
                <w:rFonts w:ascii="Arial" w:eastAsia="Times New Roman" w:hAnsi="Arial" w:cs="Arial"/>
                <w:sz w:val="18"/>
                <w:szCs w:val="18"/>
              </w:rPr>
            </w:pPr>
            <w:r>
              <w:rPr>
                <w:rFonts w:ascii="Arial" w:eastAsia="Times New Roman" w:hAnsi="Arial" w:cs="Arial"/>
                <w:sz w:val="18"/>
                <w:szCs w:val="18"/>
              </w:rPr>
              <w:t>If the Operator transports cargo, the Operator shall ensure, at locations where the operator accepts cargo shipments, notices providing information about dangerous goods transportation are prominently displayed and contain visual examples of dangerous goods, including batteries. </w:t>
            </w:r>
            <w:r>
              <w:rPr>
                <w:rFonts w:ascii="Arial" w:eastAsia="Times New Roman" w:hAnsi="Arial" w:cs="Arial"/>
                <w:b/>
                <w:bCs/>
                <w:sz w:val="18"/>
                <w:szCs w:val="18"/>
              </w:rPr>
              <w:t>(GM)</w:t>
            </w:r>
          </w:p>
        </w:tc>
      </w:tr>
      <w:tr w:rsidR="00BC451B" w14:paraId="622445C3" w14:textId="77777777" w:rsidTr="00C23445">
        <w:trPr>
          <w:divId w:val="1585214979"/>
        </w:trPr>
        <w:tc>
          <w:tcPr>
            <w:tcW w:w="8397" w:type="dxa"/>
            <w:hideMark/>
          </w:tcPr>
          <w:p w14:paraId="3D4B2C8B" w14:textId="77777777" w:rsidR="00C23445" w:rsidRDefault="00000000">
            <w:pPr>
              <w:textAlignment w:val="center"/>
              <w:divId w:val="758409549"/>
              <w:rPr>
                <w:rFonts w:ascii="Arial" w:eastAsia="Times New Roman" w:hAnsi="Arial" w:cs="Arial"/>
                <w:sz w:val="18"/>
                <w:szCs w:val="18"/>
              </w:rPr>
            </w:pPr>
            <w:sdt>
              <w:sdtPr>
                <w:rPr>
                  <w:rFonts w:ascii="Arial" w:eastAsia="Times New Roman" w:hAnsi="Arial" w:cs="Arial"/>
                  <w:sz w:val="18"/>
                  <w:szCs w:val="18"/>
                </w:rPr>
                <w:id w:val="204317048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07F8A22C" w14:textId="77777777" w:rsidR="00C23445" w:rsidRDefault="00000000">
            <w:pPr>
              <w:textAlignment w:val="center"/>
              <w:divId w:val="1397900654"/>
              <w:rPr>
                <w:rFonts w:ascii="Arial" w:eastAsia="Times New Roman" w:hAnsi="Arial" w:cs="Arial"/>
                <w:sz w:val="18"/>
                <w:szCs w:val="18"/>
              </w:rPr>
            </w:pPr>
            <w:sdt>
              <w:sdtPr>
                <w:rPr>
                  <w:rFonts w:ascii="Arial" w:eastAsia="Times New Roman" w:hAnsi="Arial" w:cs="Arial"/>
                  <w:sz w:val="18"/>
                  <w:szCs w:val="18"/>
                </w:rPr>
                <w:id w:val="70791483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68722502" w14:textId="77777777" w:rsidR="00C23445" w:rsidRDefault="00000000">
            <w:pPr>
              <w:textAlignment w:val="center"/>
              <w:divId w:val="528446827"/>
              <w:rPr>
                <w:rFonts w:ascii="Arial" w:eastAsia="Times New Roman" w:hAnsi="Arial" w:cs="Arial"/>
                <w:sz w:val="18"/>
                <w:szCs w:val="18"/>
              </w:rPr>
            </w:pPr>
            <w:sdt>
              <w:sdtPr>
                <w:rPr>
                  <w:rFonts w:ascii="Arial" w:eastAsia="Times New Roman" w:hAnsi="Arial" w:cs="Arial"/>
                  <w:sz w:val="18"/>
                  <w:szCs w:val="18"/>
                </w:rPr>
                <w:id w:val="157477777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7E02B250" w14:textId="77777777" w:rsidR="00C23445" w:rsidRDefault="00000000">
            <w:pPr>
              <w:textAlignment w:val="center"/>
              <w:divId w:val="601686963"/>
              <w:rPr>
                <w:rFonts w:ascii="Arial" w:eastAsia="Times New Roman" w:hAnsi="Arial" w:cs="Arial"/>
                <w:sz w:val="18"/>
                <w:szCs w:val="18"/>
              </w:rPr>
            </w:pPr>
            <w:sdt>
              <w:sdtPr>
                <w:rPr>
                  <w:rFonts w:ascii="Arial" w:eastAsia="Times New Roman" w:hAnsi="Arial" w:cs="Arial"/>
                  <w:sz w:val="18"/>
                  <w:szCs w:val="18"/>
                </w:rPr>
                <w:id w:val="48151183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87F992E" w14:textId="77777777" w:rsidR="00C23445" w:rsidRDefault="00000000">
            <w:pPr>
              <w:textAlignment w:val="center"/>
              <w:divId w:val="1982925646"/>
              <w:rPr>
                <w:rFonts w:ascii="Arial" w:eastAsia="Times New Roman" w:hAnsi="Arial" w:cs="Arial"/>
                <w:sz w:val="18"/>
                <w:szCs w:val="18"/>
              </w:rPr>
            </w:pPr>
            <w:sdt>
              <w:sdtPr>
                <w:rPr>
                  <w:rFonts w:ascii="Arial" w:eastAsia="Times New Roman" w:hAnsi="Arial" w:cs="Arial"/>
                  <w:sz w:val="18"/>
                  <w:szCs w:val="18"/>
                </w:rPr>
                <w:id w:val="-36043278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C86600C" w14:textId="77777777" w:rsidTr="00C23445">
        <w:trPr>
          <w:divId w:val="1585214979"/>
        </w:trPr>
        <w:tc>
          <w:tcPr>
            <w:tcW w:w="8397" w:type="dxa"/>
            <w:hideMark/>
          </w:tcPr>
          <w:p w14:paraId="249531B1" w14:textId="77777777" w:rsidR="00C23445" w:rsidRDefault="00C23445">
            <w:pPr>
              <w:divId w:val="8465547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54194249"/>
              <w:placeholder>
                <w:docPart w:val="DefaultPlaceholder_-1854013440"/>
              </w:placeholder>
              <w:showingPlcHdr/>
              <w:text w:multiLine="1"/>
            </w:sdtPr>
            <w:sdtContent>
              <w:p w14:paraId="0AA023B4"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79914AEF" w14:textId="77777777" w:rsidTr="00C23445">
        <w:trPr>
          <w:divId w:val="1585214979"/>
        </w:trPr>
        <w:tc>
          <w:tcPr>
            <w:tcW w:w="8397" w:type="dxa"/>
            <w:hideMark/>
          </w:tcPr>
          <w:p w14:paraId="0A1F73EB" w14:textId="77777777" w:rsidR="00C23445" w:rsidRDefault="00C23445">
            <w:pPr>
              <w:divId w:val="1192301644"/>
              <w:rPr>
                <w:rFonts w:ascii="Arial" w:eastAsia="Times New Roman" w:hAnsi="Arial" w:cs="Arial"/>
                <w:b/>
                <w:bCs/>
                <w:sz w:val="23"/>
                <w:szCs w:val="23"/>
              </w:rPr>
            </w:pPr>
            <w:r>
              <w:rPr>
                <w:rFonts w:ascii="Arial" w:eastAsia="Times New Roman" w:hAnsi="Arial" w:cs="Arial"/>
                <w:b/>
                <w:bCs/>
                <w:sz w:val="23"/>
                <w:szCs w:val="23"/>
              </w:rPr>
              <w:t>Auditor Actions</w:t>
            </w:r>
          </w:p>
          <w:p w14:paraId="73AEC3C0" w14:textId="77777777" w:rsidR="00C23445" w:rsidRDefault="00000000">
            <w:pPr>
              <w:divId w:val="583608529"/>
              <w:rPr>
                <w:rFonts w:ascii="Arial" w:eastAsia="Times New Roman" w:hAnsi="Arial" w:cs="Arial"/>
                <w:sz w:val="18"/>
                <w:szCs w:val="18"/>
              </w:rPr>
            </w:pPr>
            <w:sdt>
              <w:sdtPr>
                <w:rPr>
                  <w:rStyle w:val="iatacheckbox1"/>
                  <w:rFonts w:ascii="Arial" w:eastAsia="Times New Roman" w:hAnsi="Arial" w:cs="Arial"/>
                  <w:sz w:val="18"/>
                  <w:szCs w:val="18"/>
                </w:rPr>
                <w:id w:val="-45494436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requirement that ensures notices containing information about dangerous goods are displayed at locations where cargo shipments are accepted for transport. </w:t>
            </w:r>
          </w:p>
          <w:p w14:paraId="1298A499" w14:textId="77777777" w:rsidR="00C23445" w:rsidRDefault="00000000">
            <w:pPr>
              <w:divId w:val="1673752907"/>
              <w:rPr>
                <w:rFonts w:ascii="Arial" w:eastAsia="Times New Roman" w:hAnsi="Arial" w:cs="Arial"/>
                <w:sz w:val="18"/>
                <w:szCs w:val="18"/>
              </w:rPr>
            </w:pPr>
            <w:sdt>
              <w:sdtPr>
                <w:rPr>
                  <w:rStyle w:val="iatacheckbox1"/>
                  <w:rFonts w:ascii="Arial" w:eastAsia="Times New Roman" w:hAnsi="Arial" w:cs="Arial"/>
                  <w:sz w:val="18"/>
                  <w:szCs w:val="18"/>
                </w:rPr>
                <w:id w:val="-107080529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04EF4133" w14:textId="77777777" w:rsidR="00C23445" w:rsidRDefault="00000000">
            <w:pPr>
              <w:divId w:val="96685033"/>
              <w:rPr>
                <w:rFonts w:ascii="Arial" w:eastAsia="Times New Roman" w:hAnsi="Arial" w:cs="Arial"/>
                <w:sz w:val="18"/>
                <w:szCs w:val="18"/>
              </w:rPr>
            </w:pPr>
            <w:sdt>
              <w:sdtPr>
                <w:rPr>
                  <w:rStyle w:val="iatacheckbox1"/>
                  <w:rFonts w:ascii="Arial" w:eastAsia="Times New Roman" w:hAnsi="Arial" w:cs="Arial"/>
                  <w:sz w:val="18"/>
                  <w:szCs w:val="18"/>
                </w:rPr>
                <w:id w:val="49692553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display of dangerous goods notices). </w:t>
            </w:r>
          </w:p>
          <w:p w14:paraId="69A4FD2B" w14:textId="77777777" w:rsidR="00C23445" w:rsidRDefault="00000000">
            <w:pPr>
              <w:divId w:val="1384519527"/>
              <w:rPr>
                <w:rFonts w:ascii="Arial" w:eastAsia="Times New Roman" w:hAnsi="Arial" w:cs="Arial"/>
                <w:sz w:val="18"/>
                <w:szCs w:val="18"/>
              </w:rPr>
            </w:pPr>
            <w:sdt>
              <w:sdtPr>
                <w:rPr>
                  <w:rStyle w:val="iatacheckbox1"/>
                  <w:rFonts w:ascii="Arial" w:eastAsia="Times New Roman" w:hAnsi="Arial" w:cs="Arial"/>
                  <w:sz w:val="18"/>
                  <w:szCs w:val="18"/>
                </w:rPr>
                <w:id w:val="2622992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608573437"/>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9B52E7A" w14:textId="77777777" w:rsidTr="00C23445">
        <w:trPr>
          <w:divId w:val="1585214979"/>
        </w:trPr>
        <w:tc>
          <w:tcPr>
            <w:tcW w:w="8397" w:type="dxa"/>
            <w:hideMark/>
          </w:tcPr>
          <w:p w14:paraId="55F4BDBE" w14:textId="77777777" w:rsidR="00C23445" w:rsidRDefault="00C23445">
            <w:pPr>
              <w:divId w:val="146388519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91FF2DF" w14:textId="77777777" w:rsidR="00C23445" w:rsidRDefault="00C23445">
            <w:pPr>
              <w:divId w:val="1001474003"/>
              <w:rPr>
                <w:rFonts w:ascii="Arial" w:eastAsia="Times New Roman" w:hAnsi="Arial" w:cs="Arial"/>
                <w:sz w:val="18"/>
                <w:szCs w:val="18"/>
              </w:rPr>
            </w:pPr>
            <w:r>
              <w:rPr>
                <w:rFonts w:ascii="Arial" w:eastAsia="Times New Roman" w:hAnsi="Arial" w:cs="Arial"/>
                <w:sz w:val="18"/>
                <w:szCs w:val="18"/>
              </w:rPr>
              <w:t xml:space="preserve">Where the acceptance of cargo is outsourced to a ground services provider, the provider is responsible for the display of dangerous goods information notices. However, ultimate responsibility for the safe transportation of dangerous goods, whether cargo is accepted by the operator or a ground services provider, always remains with the operator. </w:t>
            </w:r>
          </w:p>
        </w:tc>
      </w:tr>
    </w:tbl>
    <w:p w14:paraId="46C4D384"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1881E4D9" w14:textId="77777777" w:rsidTr="00C23445">
        <w:trPr>
          <w:divId w:val="1585214979"/>
        </w:trPr>
        <w:tc>
          <w:tcPr>
            <w:tcW w:w="8397" w:type="dxa"/>
            <w:hideMark/>
          </w:tcPr>
          <w:p w14:paraId="07F33697"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0" w:name="0.400198143320062"/>
            <w:r>
              <w:rPr>
                <w:rStyle w:val="iatasidemarks1"/>
                <w:rFonts w:eastAsia="Times New Roman" w:cs="Arial"/>
                <w:sz w:val="23"/>
                <w:szCs w:val="23"/>
                <w:specVanish w:val="0"/>
              </w:rPr>
              <w:t></w:t>
            </w:r>
            <w:bookmarkEnd w:id="30"/>
            <w:r>
              <w:rPr>
                <w:rFonts w:ascii="Arial" w:eastAsia="Times New Roman" w:hAnsi="Arial" w:cs="Arial"/>
                <w:b/>
                <w:bCs/>
                <w:sz w:val="23"/>
                <w:szCs w:val="23"/>
              </w:rPr>
              <w:t>CGO 3.2.12</w:t>
            </w:r>
          </w:p>
        </w:tc>
      </w:tr>
      <w:tr w:rsidR="00BC451B" w14:paraId="5E7EAE89" w14:textId="77777777" w:rsidTr="00C23445">
        <w:trPr>
          <w:divId w:val="1585214979"/>
        </w:trPr>
        <w:tc>
          <w:tcPr>
            <w:tcW w:w="8397" w:type="dxa"/>
            <w:hideMark/>
          </w:tcPr>
          <w:p w14:paraId="4A350FD4" w14:textId="77777777" w:rsidR="00C23445" w:rsidRDefault="00C23445">
            <w:pPr>
              <w:divId w:val="192540777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procedures to ensure any dangerous goods shipment that appears to be damaged or leaking: </w:t>
            </w:r>
          </w:p>
          <w:p w14:paraId="70AD1E4A" w14:textId="77777777" w:rsidR="00C23445" w:rsidRDefault="00C23445">
            <w:pPr>
              <w:pStyle w:val="iatalistitem"/>
              <w:numPr>
                <w:ilvl w:val="0"/>
                <w:numId w:val="25"/>
              </w:numPr>
              <w:divId w:val="1925407777"/>
              <w:rPr>
                <w:rFonts w:ascii="Arial" w:eastAsia="Times New Roman" w:hAnsi="Arial" w:cs="Arial"/>
                <w:sz w:val="18"/>
                <w:szCs w:val="18"/>
              </w:rPr>
            </w:pPr>
            <w:r>
              <w:rPr>
                <w:rFonts w:ascii="Arial" w:eastAsia="Times New Roman" w:hAnsi="Arial" w:cs="Arial"/>
                <w:sz w:val="18"/>
                <w:szCs w:val="18"/>
              </w:rPr>
              <w:t xml:space="preserve">Is not to be loaded on or into a ULD or delivered to an </w:t>
            </w:r>
            <w:proofErr w:type="gramStart"/>
            <w:r>
              <w:rPr>
                <w:rFonts w:ascii="Arial" w:eastAsia="Times New Roman" w:hAnsi="Arial" w:cs="Arial"/>
                <w:sz w:val="18"/>
                <w:szCs w:val="18"/>
              </w:rPr>
              <w:t>aircraft;</w:t>
            </w:r>
            <w:proofErr w:type="gramEnd"/>
          </w:p>
          <w:p w14:paraId="3C6FFAC3" w14:textId="77777777" w:rsidR="00C23445" w:rsidRDefault="00C23445">
            <w:pPr>
              <w:pStyle w:val="iatalistitem"/>
              <w:numPr>
                <w:ilvl w:val="0"/>
                <w:numId w:val="25"/>
              </w:numPr>
              <w:divId w:val="1925407777"/>
              <w:rPr>
                <w:rFonts w:ascii="Arial" w:eastAsia="Times New Roman" w:hAnsi="Arial" w:cs="Arial"/>
                <w:sz w:val="18"/>
                <w:szCs w:val="18"/>
              </w:rPr>
            </w:pPr>
            <w:r>
              <w:rPr>
                <w:rFonts w:ascii="Arial" w:eastAsia="Times New Roman" w:hAnsi="Arial" w:cs="Arial"/>
                <w:sz w:val="18"/>
                <w:szCs w:val="18"/>
              </w:rPr>
              <w:t xml:space="preserve">Is safely removed from the ULD (or other transport device) by the Provider or other relevant authority, and safe disposal </w:t>
            </w:r>
            <w:proofErr w:type="gramStart"/>
            <w:r>
              <w:rPr>
                <w:rFonts w:ascii="Arial" w:eastAsia="Times New Roman" w:hAnsi="Arial" w:cs="Arial"/>
                <w:sz w:val="18"/>
                <w:szCs w:val="18"/>
              </w:rPr>
              <w:t>arranged;</w:t>
            </w:r>
            <w:proofErr w:type="gramEnd"/>
            <w:r>
              <w:rPr>
                <w:rFonts w:ascii="Arial" w:eastAsia="Times New Roman" w:hAnsi="Arial" w:cs="Arial"/>
                <w:sz w:val="18"/>
                <w:szCs w:val="18"/>
              </w:rPr>
              <w:t xml:space="preserve"> </w:t>
            </w:r>
          </w:p>
          <w:p w14:paraId="2EF3EAAD" w14:textId="77777777" w:rsidR="00C23445" w:rsidRDefault="00C23445">
            <w:pPr>
              <w:pStyle w:val="iatalistitem"/>
              <w:numPr>
                <w:ilvl w:val="0"/>
                <w:numId w:val="25"/>
              </w:numPr>
              <w:divId w:val="1925407777"/>
              <w:rPr>
                <w:rFonts w:ascii="Arial" w:eastAsia="Times New Roman" w:hAnsi="Arial" w:cs="Arial"/>
                <w:sz w:val="18"/>
                <w:szCs w:val="18"/>
              </w:rPr>
            </w:pPr>
            <w:r>
              <w:rPr>
                <w:rFonts w:ascii="Arial" w:eastAsia="Times New Roman" w:hAnsi="Arial" w:cs="Arial"/>
                <w:sz w:val="18"/>
                <w:szCs w:val="18"/>
              </w:rPr>
              <w:t xml:space="preserve">In the case of leakage, an evaluation is conducted to ensure the remainder of the shipment is in proper condition for transport by air and that no other package, cargo, ULD, other transport device has been contaminated or damaged. </w:t>
            </w:r>
          </w:p>
        </w:tc>
      </w:tr>
      <w:tr w:rsidR="00BC451B" w14:paraId="0FB0156C" w14:textId="77777777" w:rsidTr="00C23445">
        <w:trPr>
          <w:divId w:val="1585214979"/>
        </w:trPr>
        <w:tc>
          <w:tcPr>
            <w:tcW w:w="8397" w:type="dxa"/>
            <w:hideMark/>
          </w:tcPr>
          <w:p w14:paraId="3CFAA6BF" w14:textId="77777777" w:rsidR="00C23445" w:rsidRDefault="00000000">
            <w:pPr>
              <w:textAlignment w:val="center"/>
              <w:divId w:val="1489513472"/>
              <w:rPr>
                <w:rFonts w:ascii="Arial" w:eastAsia="Times New Roman" w:hAnsi="Arial" w:cs="Arial"/>
                <w:sz w:val="18"/>
                <w:szCs w:val="18"/>
              </w:rPr>
            </w:pPr>
            <w:sdt>
              <w:sdtPr>
                <w:rPr>
                  <w:rFonts w:ascii="Arial" w:eastAsia="Times New Roman" w:hAnsi="Arial" w:cs="Arial"/>
                  <w:sz w:val="18"/>
                  <w:szCs w:val="18"/>
                </w:rPr>
                <w:id w:val="-45671125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76DBB338" w14:textId="77777777" w:rsidR="00C23445" w:rsidRDefault="00000000">
            <w:pPr>
              <w:textAlignment w:val="center"/>
              <w:divId w:val="9651900"/>
              <w:rPr>
                <w:rFonts w:ascii="Arial" w:eastAsia="Times New Roman" w:hAnsi="Arial" w:cs="Arial"/>
                <w:sz w:val="18"/>
                <w:szCs w:val="18"/>
              </w:rPr>
            </w:pPr>
            <w:sdt>
              <w:sdtPr>
                <w:rPr>
                  <w:rFonts w:ascii="Arial" w:eastAsia="Times New Roman" w:hAnsi="Arial" w:cs="Arial"/>
                  <w:sz w:val="18"/>
                  <w:szCs w:val="18"/>
                </w:rPr>
                <w:id w:val="60330392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65775045" w14:textId="77777777" w:rsidR="00C23445" w:rsidRDefault="00000000">
            <w:pPr>
              <w:textAlignment w:val="center"/>
              <w:divId w:val="642470217"/>
              <w:rPr>
                <w:rFonts w:ascii="Arial" w:eastAsia="Times New Roman" w:hAnsi="Arial" w:cs="Arial"/>
                <w:sz w:val="18"/>
                <w:szCs w:val="18"/>
              </w:rPr>
            </w:pPr>
            <w:sdt>
              <w:sdtPr>
                <w:rPr>
                  <w:rFonts w:ascii="Arial" w:eastAsia="Times New Roman" w:hAnsi="Arial" w:cs="Arial"/>
                  <w:sz w:val="18"/>
                  <w:szCs w:val="18"/>
                </w:rPr>
                <w:id w:val="149629633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2D4F5AAF" w14:textId="77777777" w:rsidR="00C23445" w:rsidRDefault="00000000">
            <w:pPr>
              <w:textAlignment w:val="center"/>
              <w:divId w:val="1835872609"/>
              <w:rPr>
                <w:rFonts w:ascii="Arial" w:eastAsia="Times New Roman" w:hAnsi="Arial" w:cs="Arial"/>
                <w:sz w:val="18"/>
                <w:szCs w:val="18"/>
              </w:rPr>
            </w:pPr>
            <w:sdt>
              <w:sdtPr>
                <w:rPr>
                  <w:rFonts w:ascii="Arial" w:eastAsia="Times New Roman" w:hAnsi="Arial" w:cs="Arial"/>
                  <w:sz w:val="18"/>
                  <w:szCs w:val="18"/>
                </w:rPr>
                <w:id w:val="107224308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5856A977" w14:textId="77777777" w:rsidR="00C23445" w:rsidRDefault="00000000">
            <w:pPr>
              <w:textAlignment w:val="center"/>
              <w:divId w:val="2038965997"/>
              <w:rPr>
                <w:rFonts w:ascii="Arial" w:eastAsia="Times New Roman" w:hAnsi="Arial" w:cs="Arial"/>
                <w:sz w:val="18"/>
                <w:szCs w:val="18"/>
              </w:rPr>
            </w:pPr>
            <w:sdt>
              <w:sdtPr>
                <w:rPr>
                  <w:rFonts w:ascii="Arial" w:eastAsia="Times New Roman" w:hAnsi="Arial" w:cs="Arial"/>
                  <w:sz w:val="18"/>
                  <w:szCs w:val="18"/>
                </w:rPr>
                <w:id w:val="33711712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27F53AD" w14:textId="77777777" w:rsidTr="00C23445">
        <w:trPr>
          <w:divId w:val="1585214979"/>
        </w:trPr>
        <w:tc>
          <w:tcPr>
            <w:tcW w:w="8397" w:type="dxa"/>
            <w:hideMark/>
          </w:tcPr>
          <w:p w14:paraId="713285E1" w14:textId="77777777" w:rsidR="00C23445" w:rsidRDefault="00C23445">
            <w:pPr>
              <w:divId w:val="19000920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89638957"/>
              <w:placeholder>
                <w:docPart w:val="DefaultPlaceholder_-1854013440"/>
              </w:placeholder>
              <w:showingPlcHdr/>
              <w:text w:multiLine="1"/>
            </w:sdtPr>
            <w:sdtContent>
              <w:p w14:paraId="3A470B0A"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E31B2E6" w14:textId="77777777" w:rsidTr="00C23445">
        <w:trPr>
          <w:divId w:val="1585214979"/>
        </w:trPr>
        <w:tc>
          <w:tcPr>
            <w:tcW w:w="8397" w:type="dxa"/>
            <w:hideMark/>
          </w:tcPr>
          <w:p w14:paraId="79B9F3E7" w14:textId="77777777" w:rsidR="00C23445" w:rsidRDefault="00C23445">
            <w:pPr>
              <w:divId w:val="1661273569"/>
              <w:rPr>
                <w:rFonts w:ascii="Arial" w:eastAsia="Times New Roman" w:hAnsi="Arial" w:cs="Arial"/>
                <w:b/>
                <w:bCs/>
                <w:sz w:val="23"/>
                <w:szCs w:val="23"/>
              </w:rPr>
            </w:pPr>
            <w:r>
              <w:rPr>
                <w:rFonts w:ascii="Arial" w:eastAsia="Times New Roman" w:hAnsi="Arial" w:cs="Arial"/>
                <w:b/>
                <w:bCs/>
                <w:sz w:val="23"/>
                <w:szCs w:val="23"/>
              </w:rPr>
              <w:t>Auditor Actions</w:t>
            </w:r>
          </w:p>
          <w:p w14:paraId="6DCEDFDF" w14:textId="77777777" w:rsidR="00C23445" w:rsidRDefault="00000000">
            <w:pPr>
              <w:divId w:val="435372727"/>
              <w:rPr>
                <w:rFonts w:ascii="Arial" w:eastAsia="Times New Roman" w:hAnsi="Arial" w:cs="Arial"/>
                <w:sz w:val="18"/>
                <w:szCs w:val="18"/>
              </w:rPr>
            </w:pPr>
            <w:sdt>
              <w:sdtPr>
                <w:rPr>
                  <w:rStyle w:val="iatacheckbox1"/>
                  <w:rFonts w:ascii="Arial" w:eastAsia="Times New Roman" w:hAnsi="Arial" w:cs="Arial"/>
                  <w:sz w:val="18"/>
                  <w:szCs w:val="18"/>
                </w:rPr>
                <w:id w:val="-58646265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handling/addressing ULDs and leaking/damaged dangerous goods shipments. </w:t>
            </w:r>
          </w:p>
          <w:p w14:paraId="346F7110" w14:textId="77777777" w:rsidR="00C23445" w:rsidRDefault="00000000">
            <w:pPr>
              <w:divId w:val="236787520"/>
              <w:rPr>
                <w:rFonts w:ascii="Arial" w:eastAsia="Times New Roman" w:hAnsi="Arial" w:cs="Arial"/>
                <w:sz w:val="18"/>
                <w:szCs w:val="18"/>
              </w:rPr>
            </w:pPr>
            <w:sdt>
              <w:sdtPr>
                <w:rPr>
                  <w:rStyle w:val="iatacheckbox1"/>
                  <w:rFonts w:ascii="Arial" w:eastAsia="Times New Roman" w:hAnsi="Arial" w:cs="Arial"/>
                  <w:sz w:val="18"/>
                  <w:szCs w:val="18"/>
                </w:rPr>
                <w:id w:val="-168759430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325140D0" w14:textId="77777777" w:rsidR="00C23445" w:rsidRDefault="00000000">
            <w:pPr>
              <w:divId w:val="266357056"/>
              <w:rPr>
                <w:rFonts w:ascii="Arial" w:eastAsia="Times New Roman" w:hAnsi="Arial" w:cs="Arial"/>
                <w:sz w:val="18"/>
                <w:szCs w:val="18"/>
              </w:rPr>
            </w:pPr>
            <w:sdt>
              <w:sdtPr>
                <w:rPr>
                  <w:rStyle w:val="iatacheckbox1"/>
                  <w:rFonts w:ascii="Arial" w:eastAsia="Times New Roman" w:hAnsi="Arial" w:cs="Arial"/>
                  <w:sz w:val="18"/>
                  <w:szCs w:val="18"/>
                </w:rPr>
                <w:id w:val="-783662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records/documents (focus: handling of leaking/damaged ULDs containing dangerous goods). </w:t>
            </w:r>
          </w:p>
          <w:p w14:paraId="723048C5" w14:textId="77777777" w:rsidR="00C23445" w:rsidRDefault="00000000">
            <w:pPr>
              <w:divId w:val="1281841302"/>
              <w:rPr>
                <w:rFonts w:ascii="Arial" w:eastAsia="Times New Roman" w:hAnsi="Arial" w:cs="Arial"/>
                <w:sz w:val="18"/>
                <w:szCs w:val="18"/>
              </w:rPr>
            </w:pPr>
            <w:sdt>
              <w:sdtPr>
                <w:rPr>
                  <w:rStyle w:val="iatacheckbox1"/>
                  <w:rFonts w:ascii="Arial" w:eastAsia="Times New Roman" w:hAnsi="Arial" w:cs="Arial"/>
                  <w:sz w:val="18"/>
                  <w:szCs w:val="18"/>
                </w:rPr>
                <w:id w:val="-170724717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procedures that address damaged/leaking ULDs that contain dangerous goods). </w:t>
            </w:r>
          </w:p>
          <w:p w14:paraId="4164AC45" w14:textId="77777777" w:rsidR="00C23445" w:rsidRDefault="00000000">
            <w:pPr>
              <w:divId w:val="569119876"/>
              <w:rPr>
                <w:rFonts w:ascii="Arial" w:eastAsia="Times New Roman" w:hAnsi="Arial" w:cs="Arial"/>
                <w:sz w:val="18"/>
                <w:szCs w:val="18"/>
              </w:rPr>
            </w:pPr>
            <w:sdt>
              <w:sdtPr>
                <w:rPr>
                  <w:rStyle w:val="iatacheckbox1"/>
                  <w:rFonts w:ascii="Arial" w:eastAsia="Times New Roman" w:hAnsi="Arial" w:cs="Arial"/>
                  <w:sz w:val="18"/>
                  <w:szCs w:val="18"/>
                </w:rPr>
                <w:id w:val="-104312664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2041347346"/>
                <w:placeholder>
                  <w:docPart w:val="DefaultPlaceholder_-1854013440"/>
                </w:placeholder>
                <w:showingPlcHdr/>
                <w:text w:multiLine="1"/>
              </w:sdtPr>
              <w:sdtContent>
                <w:r w:rsidR="00C23445" w:rsidRPr="00F77C9D">
                  <w:rPr>
                    <w:rStyle w:val="PlaceholderText"/>
                  </w:rPr>
                  <w:t>Click or tap here to enter text.</w:t>
                </w:r>
              </w:sdtContent>
            </w:sdt>
          </w:p>
        </w:tc>
      </w:tr>
    </w:tbl>
    <w:p w14:paraId="63A9079B"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174BEC5B" w14:textId="77777777" w:rsidTr="00C23445">
        <w:trPr>
          <w:divId w:val="1585214979"/>
        </w:trPr>
        <w:tc>
          <w:tcPr>
            <w:tcW w:w="8397" w:type="dxa"/>
            <w:hideMark/>
          </w:tcPr>
          <w:p w14:paraId="6695AE48"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3.2.13</w:t>
            </w:r>
          </w:p>
        </w:tc>
      </w:tr>
      <w:tr w:rsidR="00BC451B" w14:paraId="56DC1228" w14:textId="77777777" w:rsidTr="00C23445">
        <w:trPr>
          <w:divId w:val="1585214979"/>
        </w:trPr>
        <w:tc>
          <w:tcPr>
            <w:tcW w:w="8397" w:type="dxa"/>
            <w:hideMark/>
          </w:tcPr>
          <w:p w14:paraId="56B71D9F" w14:textId="77777777" w:rsidR="00C23445" w:rsidRDefault="00C23445">
            <w:pPr>
              <w:divId w:val="2072842979"/>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on flights using cargo aircraft, the Operator shall have procedures to ensure packages or overpacks containing dangerous goods, and bearing a “Cargo Aircraft Only” label, except those specifically excluded, are transported on cargo aircraft in accordance with any of the following: </w:t>
            </w:r>
          </w:p>
          <w:p w14:paraId="49F8504D" w14:textId="77777777" w:rsidR="00C23445" w:rsidRDefault="00C23445">
            <w:pPr>
              <w:pStyle w:val="iatalistitem"/>
              <w:numPr>
                <w:ilvl w:val="0"/>
                <w:numId w:val="26"/>
              </w:numPr>
              <w:divId w:val="2072842979"/>
              <w:rPr>
                <w:rFonts w:ascii="Arial" w:eastAsia="Times New Roman" w:hAnsi="Arial" w:cs="Arial"/>
                <w:sz w:val="18"/>
                <w:szCs w:val="18"/>
              </w:rPr>
            </w:pPr>
            <w:r>
              <w:rPr>
                <w:rFonts w:ascii="Arial" w:eastAsia="Times New Roman" w:hAnsi="Arial" w:cs="Arial"/>
                <w:sz w:val="18"/>
                <w:szCs w:val="18"/>
              </w:rPr>
              <w:t>In a Class C compartment, or</w:t>
            </w:r>
          </w:p>
          <w:p w14:paraId="562D7742" w14:textId="77777777" w:rsidR="00C23445" w:rsidRDefault="00C23445">
            <w:pPr>
              <w:pStyle w:val="iatalistitem"/>
              <w:numPr>
                <w:ilvl w:val="0"/>
                <w:numId w:val="26"/>
              </w:numPr>
              <w:divId w:val="2072842979"/>
              <w:rPr>
                <w:rFonts w:ascii="Arial" w:eastAsia="Times New Roman" w:hAnsi="Arial" w:cs="Arial"/>
                <w:sz w:val="18"/>
                <w:szCs w:val="18"/>
              </w:rPr>
            </w:pPr>
            <w:r>
              <w:rPr>
                <w:rFonts w:ascii="Arial" w:eastAsia="Times New Roman" w:hAnsi="Arial" w:cs="Arial"/>
                <w:sz w:val="18"/>
                <w:szCs w:val="18"/>
              </w:rPr>
              <w:t xml:space="preserve">In a ULD container equipped with a fire detection/suppression system equivalent to that required </w:t>
            </w:r>
            <w:r>
              <w:rPr>
                <w:rFonts w:ascii="Arial" w:eastAsia="Times New Roman" w:hAnsi="Arial" w:cs="Arial"/>
                <w:sz w:val="18"/>
                <w:szCs w:val="18"/>
              </w:rPr>
              <w:lastRenderedPageBreak/>
              <w:t xml:space="preserve">by the certification requirements of a Class C compartment as determined by the relevant authority, or </w:t>
            </w:r>
          </w:p>
          <w:p w14:paraId="2944FE49" w14:textId="77777777" w:rsidR="00C23445" w:rsidRDefault="00C23445">
            <w:pPr>
              <w:pStyle w:val="iatalistitem"/>
              <w:numPr>
                <w:ilvl w:val="0"/>
                <w:numId w:val="26"/>
              </w:numPr>
              <w:divId w:val="2072842979"/>
              <w:rPr>
                <w:rFonts w:ascii="Arial" w:eastAsia="Times New Roman" w:hAnsi="Arial" w:cs="Arial"/>
                <w:sz w:val="18"/>
                <w:szCs w:val="18"/>
              </w:rPr>
            </w:pPr>
            <w:r>
              <w:rPr>
                <w:rFonts w:ascii="Arial" w:eastAsia="Times New Roman" w:hAnsi="Arial" w:cs="Arial"/>
                <w:sz w:val="18"/>
                <w:szCs w:val="18"/>
              </w:rPr>
              <w:t>In a manner that, in the event of an emergency involving packages or overpacks containing dangerous goods, a crew member or other authorized person can access and handle such packages or overpacks and, when size and weight permit, separate them from other cargo. </w:t>
            </w:r>
            <w:r>
              <w:rPr>
                <w:rFonts w:ascii="Arial" w:eastAsia="Times New Roman" w:hAnsi="Arial" w:cs="Arial"/>
                <w:b/>
                <w:bCs/>
                <w:sz w:val="18"/>
                <w:szCs w:val="18"/>
              </w:rPr>
              <w:t>(GM)</w:t>
            </w:r>
          </w:p>
        </w:tc>
      </w:tr>
      <w:tr w:rsidR="00BC451B" w14:paraId="4E5964F0" w14:textId="77777777" w:rsidTr="00C23445">
        <w:trPr>
          <w:divId w:val="1585214979"/>
        </w:trPr>
        <w:tc>
          <w:tcPr>
            <w:tcW w:w="8397" w:type="dxa"/>
            <w:hideMark/>
          </w:tcPr>
          <w:p w14:paraId="53B167FD" w14:textId="77777777" w:rsidR="00C23445" w:rsidRDefault="00000000">
            <w:pPr>
              <w:textAlignment w:val="center"/>
              <w:divId w:val="158932544"/>
              <w:rPr>
                <w:rFonts w:ascii="Arial" w:eastAsia="Times New Roman" w:hAnsi="Arial" w:cs="Arial"/>
                <w:sz w:val="18"/>
                <w:szCs w:val="18"/>
              </w:rPr>
            </w:pPr>
            <w:sdt>
              <w:sdtPr>
                <w:rPr>
                  <w:rFonts w:ascii="Arial" w:eastAsia="Times New Roman" w:hAnsi="Arial" w:cs="Arial"/>
                  <w:sz w:val="18"/>
                  <w:szCs w:val="18"/>
                </w:rPr>
                <w:id w:val="-155662027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7EF3E7C" w14:textId="77777777" w:rsidR="00C23445" w:rsidRDefault="00000000">
            <w:pPr>
              <w:textAlignment w:val="center"/>
              <w:divId w:val="524709329"/>
              <w:rPr>
                <w:rFonts w:ascii="Arial" w:eastAsia="Times New Roman" w:hAnsi="Arial" w:cs="Arial"/>
                <w:sz w:val="18"/>
                <w:szCs w:val="18"/>
              </w:rPr>
            </w:pPr>
            <w:sdt>
              <w:sdtPr>
                <w:rPr>
                  <w:rFonts w:ascii="Arial" w:eastAsia="Times New Roman" w:hAnsi="Arial" w:cs="Arial"/>
                  <w:sz w:val="18"/>
                  <w:szCs w:val="18"/>
                </w:rPr>
                <w:id w:val="129833355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03CF244" w14:textId="77777777" w:rsidR="00C23445" w:rsidRDefault="00000000">
            <w:pPr>
              <w:textAlignment w:val="center"/>
              <w:divId w:val="187987318"/>
              <w:rPr>
                <w:rFonts w:ascii="Arial" w:eastAsia="Times New Roman" w:hAnsi="Arial" w:cs="Arial"/>
                <w:sz w:val="18"/>
                <w:szCs w:val="18"/>
              </w:rPr>
            </w:pPr>
            <w:sdt>
              <w:sdtPr>
                <w:rPr>
                  <w:rFonts w:ascii="Arial" w:eastAsia="Times New Roman" w:hAnsi="Arial" w:cs="Arial"/>
                  <w:sz w:val="18"/>
                  <w:szCs w:val="18"/>
                </w:rPr>
                <w:id w:val="135861949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D26DEAB" w14:textId="77777777" w:rsidR="00C23445" w:rsidRDefault="00000000">
            <w:pPr>
              <w:textAlignment w:val="center"/>
              <w:divId w:val="1571037026"/>
              <w:rPr>
                <w:rFonts w:ascii="Arial" w:eastAsia="Times New Roman" w:hAnsi="Arial" w:cs="Arial"/>
                <w:sz w:val="18"/>
                <w:szCs w:val="18"/>
              </w:rPr>
            </w:pPr>
            <w:sdt>
              <w:sdtPr>
                <w:rPr>
                  <w:rFonts w:ascii="Arial" w:eastAsia="Times New Roman" w:hAnsi="Arial" w:cs="Arial"/>
                  <w:sz w:val="18"/>
                  <w:szCs w:val="18"/>
                </w:rPr>
                <w:id w:val="35400603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738EFEF" w14:textId="77777777" w:rsidR="00C23445" w:rsidRDefault="00000000">
            <w:pPr>
              <w:textAlignment w:val="center"/>
              <w:divId w:val="1896623067"/>
              <w:rPr>
                <w:rFonts w:ascii="Arial" w:eastAsia="Times New Roman" w:hAnsi="Arial" w:cs="Arial"/>
                <w:sz w:val="18"/>
                <w:szCs w:val="18"/>
              </w:rPr>
            </w:pPr>
            <w:sdt>
              <w:sdtPr>
                <w:rPr>
                  <w:rFonts w:ascii="Arial" w:eastAsia="Times New Roman" w:hAnsi="Arial" w:cs="Arial"/>
                  <w:sz w:val="18"/>
                  <w:szCs w:val="18"/>
                </w:rPr>
                <w:id w:val="118879133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2D81D03" w14:textId="77777777" w:rsidTr="00C23445">
        <w:trPr>
          <w:divId w:val="1585214979"/>
        </w:trPr>
        <w:tc>
          <w:tcPr>
            <w:tcW w:w="8397" w:type="dxa"/>
            <w:hideMark/>
          </w:tcPr>
          <w:p w14:paraId="56821F1B" w14:textId="77777777" w:rsidR="00C23445" w:rsidRDefault="00C23445">
            <w:pPr>
              <w:divId w:val="3280189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920467"/>
              <w:placeholder>
                <w:docPart w:val="DefaultPlaceholder_-1854013440"/>
              </w:placeholder>
              <w:showingPlcHdr/>
              <w:text w:multiLine="1"/>
            </w:sdtPr>
            <w:sdtContent>
              <w:p w14:paraId="58F0396E"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58E60BCC" w14:textId="77777777" w:rsidTr="00C23445">
        <w:trPr>
          <w:divId w:val="1585214979"/>
        </w:trPr>
        <w:tc>
          <w:tcPr>
            <w:tcW w:w="8397" w:type="dxa"/>
            <w:hideMark/>
          </w:tcPr>
          <w:p w14:paraId="07DDACB9" w14:textId="77777777" w:rsidR="00C23445" w:rsidRDefault="00C23445">
            <w:pPr>
              <w:divId w:val="1575622632"/>
              <w:rPr>
                <w:rFonts w:ascii="Arial" w:eastAsia="Times New Roman" w:hAnsi="Arial" w:cs="Arial"/>
                <w:b/>
                <w:bCs/>
                <w:sz w:val="23"/>
                <w:szCs w:val="23"/>
              </w:rPr>
            </w:pPr>
            <w:r>
              <w:rPr>
                <w:rFonts w:ascii="Arial" w:eastAsia="Times New Roman" w:hAnsi="Arial" w:cs="Arial"/>
                <w:b/>
                <w:bCs/>
                <w:sz w:val="23"/>
                <w:szCs w:val="23"/>
              </w:rPr>
              <w:t>Auditor Actions</w:t>
            </w:r>
          </w:p>
          <w:p w14:paraId="5E37E443" w14:textId="77777777" w:rsidR="00C23445" w:rsidRDefault="00000000">
            <w:pPr>
              <w:divId w:val="936789096"/>
              <w:rPr>
                <w:rFonts w:ascii="Arial" w:eastAsia="Times New Roman" w:hAnsi="Arial" w:cs="Arial"/>
                <w:sz w:val="18"/>
                <w:szCs w:val="18"/>
              </w:rPr>
            </w:pPr>
            <w:sdt>
              <w:sdtPr>
                <w:rPr>
                  <w:rStyle w:val="iatacheckbox1"/>
                  <w:rFonts w:ascii="Arial" w:eastAsia="Times New Roman" w:hAnsi="Arial" w:cs="Arial"/>
                  <w:sz w:val="18"/>
                  <w:szCs w:val="18"/>
                </w:rPr>
                <w:id w:val="-155815914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handling shipments with “Cargo Aircraft Only” labels. </w:t>
            </w:r>
          </w:p>
          <w:p w14:paraId="213CBAE1" w14:textId="77777777" w:rsidR="00C23445" w:rsidRDefault="00000000">
            <w:pPr>
              <w:divId w:val="1682970147"/>
              <w:rPr>
                <w:rFonts w:ascii="Arial" w:eastAsia="Times New Roman" w:hAnsi="Arial" w:cs="Arial"/>
                <w:sz w:val="18"/>
                <w:szCs w:val="18"/>
              </w:rPr>
            </w:pPr>
            <w:sdt>
              <w:sdtPr>
                <w:rPr>
                  <w:rStyle w:val="iatacheckbox1"/>
                  <w:rFonts w:ascii="Arial" w:eastAsia="Times New Roman" w:hAnsi="Arial" w:cs="Arial"/>
                  <w:sz w:val="18"/>
                  <w:szCs w:val="18"/>
                </w:rPr>
                <w:id w:val="-78858476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31DA09BA" w14:textId="77777777" w:rsidR="00C23445" w:rsidRDefault="00000000">
            <w:pPr>
              <w:divId w:val="1330595268"/>
              <w:rPr>
                <w:rFonts w:ascii="Arial" w:eastAsia="Times New Roman" w:hAnsi="Arial" w:cs="Arial"/>
                <w:sz w:val="18"/>
                <w:szCs w:val="18"/>
              </w:rPr>
            </w:pPr>
            <w:sdt>
              <w:sdtPr>
                <w:rPr>
                  <w:rStyle w:val="iatacheckbox1"/>
                  <w:rFonts w:ascii="Arial" w:eastAsia="Times New Roman" w:hAnsi="Arial" w:cs="Arial"/>
                  <w:sz w:val="18"/>
                  <w:szCs w:val="18"/>
                </w:rPr>
                <w:id w:val="90010161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procedures that ensure shipments with “Cargo Aircraft Only” labels are transported on cargo aircraft in accordance with applicable requirements). </w:t>
            </w:r>
          </w:p>
          <w:p w14:paraId="14B4030F" w14:textId="77777777" w:rsidR="00C23445" w:rsidRDefault="00000000">
            <w:pPr>
              <w:divId w:val="290022123"/>
              <w:rPr>
                <w:rFonts w:ascii="Arial" w:eastAsia="Times New Roman" w:hAnsi="Arial" w:cs="Arial"/>
                <w:sz w:val="18"/>
                <w:szCs w:val="18"/>
              </w:rPr>
            </w:pPr>
            <w:sdt>
              <w:sdtPr>
                <w:rPr>
                  <w:rStyle w:val="iatacheckbox1"/>
                  <w:rFonts w:ascii="Arial" w:eastAsia="Times New Roman" w:hAnsi="Arial" w:cs="Arial"/>
                  <w:sz w:val="18"/>
                  <w:szCs w:val="18"/>
                </w:rPr>
                <w:id w:val="58242353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482894509"/>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67376A4C" w14:textId="77777777" w:rsidTr="00C23445">
        <w:trPr>
          <w:divId w:val="1585214979"/>
        </w:trPr>
        <w:tc>
          <w:tcPr>
            <w:tcW w:w="8397" w:type="dxa"/>
            <w:hideMark/>
          </w:tcPr>
          <w:p w14:paraId="0C5F778A" w14:textId="77777777" w:rsidR="00C23445" w:rsidRDefault="00C23445">
            <w:pPr>
              <w:divId w:val="167598339"/>
              <w:rPr>
                <w:rFonts w:ascii="Arial" w:eastAsia="Times New Roman" w:hAnsi="Arial" w:cs="Arial"/>
                <w:b/>
                <w:bCs/>
                <w:sz w:val="23"/>
                <w:szCs w:val="23"/>
              </w:rPr>
            </w:pPr>
            <w:r>
              <w:rPr>
                <w:rFonts w:ascii="Arial" w:eastAsia="Times New Roman" w:hAnsi="Arial" w:cs="Arial"/>
                <w:b/>
                <w:bCs/>
                <w:sz w:val="23"/>
                <w:szCs w:val="23"/>
              </w:rPr>
              <w:t>Guidance</w:t>
            </w:r>
          </w:p>
          <w:p w14:paraId="4579A839" w14:textId="77777777" w:rsidR="00C23445" w:rsidRDefault="00C23445">
            <w:pPr>
              <w:divId w:val="2066833659"/>
              <w:rPr>
                <w:rFonts w:ascii="Arial" w:eastAsia="Times New Roman" w:hAnsi="Arial" w:cs="Arial"/>
                <w:sz w:val="18"/>
                <w:szCs w:val="18"/>
              </w:rPr>
            </w:pPr>
            <w:r>
              <w:rPr>
                <w:rFonts w:ascii="Arial" w:eastAsia="Times New Roman" w:hAnsi="Arial" w:cs="Arial"/>
                <w:sz w:val="18"/>
                <w:szCs w:val="18"/>
              </w:rPr>
              <w:t>Refer to the IRM for the definition of Cargo Compartment, which includes definitions of compartment types by classification.</w:t>
            </w:r>
          </w:p>
        </w:tc>
      </w:tr>
    </w:tbl>
    <w:p w14:paraId="53F5CC69"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4B825440" w14:textId="77777777" w:rsidTr="00C23445">
        <w:trPr>
          <w:divId w:val="1585214979"/>
        </w:trPr>
        <w:tc>
          <w:tcPr>
            <w:tcW w:w="8397" w:type="dxa"/>
            <w:hideMark/>
          </w:tcPr>
          <w:p w14:paraId="17AFBA14"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1" w:name="0.400198143320063"/>
            <w:r>
              <w:rPr>
                <w:rStyle w:val="iatasidemarks1"/>
                <w:rFonts w:eastAsia="Times New Roman" w:cs="Arial"/>
                <w:sz w:val="23"/>
                <w:szCs w:val="23"/>
                <w:specVanish w:val="0"/>
              </w:rPr>
              <w:t></w:t>
            </w:r>
            <w:bookmarkEnd w:id="31"/>
            <w:r>
              <w:rPr>
                <w:rFonts w:ascii="Arial" w:eastAsia="Times New Roman" w:hAnsi="Arial" w:cs="Arial"/>
                <w:b/>
                <w:bCs/>
                <w:sz w:val="23"/>
                <w:szCs w:val="23"/>
              </w:rPr>
              <w:t>CGO 3.2.14</w:t>
            </w:r>
          </w:p>
        </w:tc>
      </w:tr>
      <w:tr w:rsidR="00BC451B" w14:paraId="0002AC2D" w14:textId="77777777" w:rsidTr="00C23445">
        <w:trPr>
          <w:divId w:val="1585214979"/>
        </w:trPr>
        <w:tc>
          <w:tcPr>
            <w:tcW w:w="8397" w:type="dxa"/>
            <w:hideMark/>
          </w:tcPr>
          <w:p w14:paraId="61E703EC" w14:textId="77777777" w:rsidR="00C23445" w:rsidRDefault="00C23445">
            <w:pPr>
              <w:divId w:val="1987582076"/>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procedures that ensure information on dangerous goods to be loaded on a flight is communicated to the appropriate person(s) responsible for load control. Information to be communicated shall include the following: </w:t>
            </w:r>
          </w:p>
          <w:p w14:paraId="768E6B6B"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 xml:space="preserve">If applicable, Air Waybill </w:t>
            </w:r>
            <w:proofErr w:type="gramStart"/>
            <w:r>
              <w:rPr>
                <w:rFonts w:ascii="Arial" w:eastAsia="Times New Roman" w:hAnsi="Arial" w:cs="Arial"/>
                <w:sz w:val="18"/>
                <w:szCs w:val="18"/>
              </w:rPr>
              <w:t>number;</w:t>
            </w:r>
            <w:proofErr w:type="gramEnd"/>
          </w:p>
          <w:p w14:paraId="50BBDD48"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 xml:space="preserve">Proper shipping name and UN/ID </w:t>
            </w:r>
            <w:proofErr w:type="gramStart"/>
            <w:r>
              <w:rPr>
                <w:rFonts w:ascii="Arial" w:eastAsia="Times New Roman" w:hAnsi="Arial" w:cs="Arial"/>
                <w:sz w:val="18"/>
                <w:szCs w:val="18"/>
              </w:rPr>
              <w:t>number;</w:t>
            </w:r>
            <w:proofErr w:type="gramEnd"/>
          </w:p>
          <w:p w14:paraId="52250545"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 xml:space="preserve">Class or division, and subsidiary hazards corresponding to label(s) applied, and for Class 1, compatibility </w:t>
            </w:r>
            <w:proofErr w:type="gramStart"/>
            <w:r>
              <w:rPr>
                <w:rFonts w:ascii="Arial" w:eastAsia="Times New Roman" w:hAnsi="Arial" w:cs="Arial"/>
                <w:sz w:val="18"/>
                <w:szCs w:val="18"/>
              </w:rPr>
              <w:t>group;</w:t>
            </w:r>
            <w:proofErr w:type="gramEnd"/>
          </w:p>
          <w:p w14:paraId="71481A67"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 xml:space="preserve">If applicable, packing </w:t>
            </w:r>
            <w:proofErr w:type="gramStart"/>
            <w:r>
              <w:rPr>
                <w:rFonts w:ascii="Arial" w:eastAsia="Times New Roman" w:hAnsi="Arial" w:cs="Arial"/>
                <w:sz w:val="18"/>
                <w:szCs w:val="18"/>
              </w:rPr>
              <w:t>group;</w:t>
            </w:r>
            <w:proofErr w:type="gramEnd"/>
          </w:p>
          <w:p w14:paraId="7629E8A9"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 xml:space="preserve">For non-radioactive material, number of packages, exact loading location </w:t>
            </w:r>
            <w:proofErr w:type="gramStart"/>
            <w:r>
              <w:rPr>
                <w:rFonts w:ascii="Arial" w:eastAsia="Times New Roman" w:hAnsi="Arial" w:cs="Arial"/>
                <w:sz w:val="18"/>
                <w:szCs w:val="18"/>
              </w:rPr>
              <w:t>and,</w:t>
            </w:r>
            <w:proofErr w:type="gramEnd"/>
            <w:r>
              <w:rPr>
                <w:rFonts w:ascii="Arial" w:eastAsia="Times New Roman" w:hAnsi="Arial" w:cs="Arial"/>
                <w:sz w:val="18"/>
                <w:szCs w:val="18"/>
              </w:rPr>
              <w:t xml:space="preserve"> as applicable, net quantity or gross weight of each package, </w:t>
            </w:r>
            <w:r>
              <w:rPr>
                <w:rFonts w:ascii="Arial" w:eastAsia="Times New Roman" w:hAnsi="Arial" w:cs="Arial"/>
                <w:i/>
                <w:iCs/>
                <w:sz w:val="18"/>
                <w:szCs w:val="18"/>
              </w:rPr>
              <w:t>except</w:t>
            </w:r>
            <w:r>
              <w:rPr>
                <w:rFonts w:ascii="Arial" w:eastAsia="Times New Roman" w:hAnsi="Arial" w:cs="Arial"/>
                <w:sz w:val="18"/>
                <w:szCs w:val="18"/>
              </w:rPr>
              <w:t xml:space="preserve">: </w:t>
            </w:r>
          </w:p>
          <w:p w14:paraId="40CF965A" w14:textId="77777777" w:rsidR="00C23445" w:rsidRDefault="00C23445">
            <w:pPr>
              <w:pStyle w:val="iatalistitem"/>
              <w:numPr>
                <w:ilvl w:val="1"/>
                <w:numId w:val="27"/>
              </w:numPr>
              <w:divId w:val="1987582076"/>
              <w:rPr>
                <w:rFonts w:ascii="Arial" w:eastAsia="Times New Roman" w:hAnsi="Arial" w:cs="Arial"/>
                <w:sz w:val="18"/>
                <w:szCs w:val="18"/>
              </w:rPr>
            </w:pPr>
            <w:r>
              <w:rPr>
                <w:rFonts w:ascii="Arial" w:eastAsia="Times New Roman" w:hAnsi="Arial" w:cs="Arial"/>
                <w:sz w:val="18"/>
                <w:szCs w:val="18"/>
              </w:rPr>
              <w:t xml:space="preserve">For UN 1845, carbon dioxide, solid (dry ice): At the option of the Operator, only the UN number, proper shipping name, classification, total quantity in each aircraft hold and offload airport are </w:t>
            </w:r>
            <w:proofErr w:type="gramStart"/>
            <w:r>
              <w:rPr>
                <w:rFonts w:ascii="Arial" w:eastAsia="Times New Roman" w:hAnsi="Arial" w:cs="Arial"/>
                <w:sz w:val="18"/>
                <w:szCs w:val="18"/>
              </w:rPr>
              <w:t>required;</w:t>
            </w:r>
            <w:proofErr w:type="gramEnd"/>
            <w:r>
              <w:rPr>
                <w:rFonts w:ascii="Arial" w:eastAsia="Times New Roman" w:hAnsi="Arial" w:cs="Arial"/>
                <w:sz w:val="18"/>
                <w:szCs w:val="18"/>
              </w:rPr>
              <w:t xml:space="preserve"> </w:t>
            </w:r>
          </w:p>
          <w:p w14:paraId="76C7D761" w14:textId="77777777" w:rsidR="00C23445" w:rsidRDefault="00C23445">
            <w:pPr>
              <w:pStyle w:val="iatalistitem"/>
              <w:numPr>
                <w:ilvl w:val="1"/>
                <w:numId w:val="27"/>
              </w:numPr>
              <w:divId w:val="1987582076"/>
              <w:rPr>
                <w:rFonts w:ascii="Arial" w:eastAsia="Times New Roman" w:hAnsi="Arial" w:cs="Arial"/>
                <w:sz w:val="18"/>
                <w:szCs w:val="18"/>
              </w:rPr>
            </w:pPr>
            <w:r>
              <w:rPr>
                <w:rFonts w:ascii="Arial" w:eastAsia="Times New Roman" w:hAnsi="Arial" w:cs="Arial"/>
                <w:sz w:val="18"/>
                <w:szCs w:val="18"/>
              </w:rPr>
              <w:t>For UN 3480, (</w:t>
            </w:r>
            <w:proofErr w:type="gramStart"/>
            <w:r>
              <w:rPr>
                <w:rFonts w:ascii="Arial" w:eastAsia="Times New Roman" w:hAnsi="Arial" w:cs="Arial"/>
                <w:sz w:val="18"/>
                <w:szCs w:val="18"/>
              </w:rPr>
              <w:t>Lithium ion</w:t>
            </w:r>
            <w:proofErr w:type="gramEnd"/>
            <w:r>
              <w:rPr>
                <w:rFonts w:ascii="Arial" w:eastAsia="Times New Roman" w:hAnsi="Arial" w:cs="Arial"/>
                <w:sz w:val="18"/>
                <w:szCs w:val="18"/>
              </w:rPr>
              <w:t xml:space="preserve"> batteries) and UN 3090 (lithium metal batteries): At the option of the Operator, only the UN number, proper shipping name, class, total quantity at each loading location, and whether the package must be carried on a cargo-only aircraft are required. UN 3480 (</w:t>
            </w:r>
            <w:proofErr w:type="gramStart"/>
            <w:r>
              <w:rPr>
                <w:rFonts w:ascii="Arial" w:eastAsia="Times New Roman" w:hAnsi="Arial" w:cs="Arial"/>
                <w:sz w:val="18"/>
                <w:szCs w:val="18"/>
              </w:rPr>
              <w:t>Lithium ion</w:t>
            </w:r>
            <w:proofErr w:type="gramEnd"/>
            <w:r>
              <w:rPr>
                <w:rFonts w:ascii="Arial" w:eastAsia="Times New Roman" w:hAnsi="Arial" w:cs="Arial"/>
                <w:sz w:val="18"/>
                <w:szCs w:val="18"/>
              </w:rPr>
              <w:t xml:space="preserve"> batteries) and UN 3090 (lithium metal batteries) carried under a State exemption shall meet all requirements specified in iv) and v). </w:t>
            </w:r>
          </w:p>
          <w:p w14:paraId="6B9E9886"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 xml:space="preserve">For radioactive material, number and category of packages, overpacks or freight containers, exact loading locations and, as applicable, transport index and dimensions for each </w:t>
            </w:r>
            <w:proofErr w:type="gramStart"/>
            <w:r>
              <w:rPr>
                <w:rFonts w:ascii="Arial" w:eastAsia="Times New Roman" w:hAnsi="Arial" w:cs="Arial"/>
                <w:sz w:val="18"/>
                <w:szCs w:val="18"/>
              </w:rPr>
              <w:t>package;</w:t>
            </w:r>
            <w:proofErr w:type="gramEnd"/>
            <w:r>
              <w:rPr>
                <w:rFonts w:ascii="Arial" w:eastAsia="Times New Roman" w:hAnsi="Arial" w:cs="Arial"/>
                <w:sz w:val="18"/>
                <w:szCs w:val="18"/>
              </w:rPr>
              <w:t xml:space="preserve"> </w:t>
            </w:r>
          </w:p>
          <w:p w14:paraId="3E4E4949"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lastRenderedPageBreak/>
              <w:t xml:space="preserve">Any restriction for transport on cargo aircraft </w:t>
            </w:r>
            <w:proofErr w:type="gramStart"/>
            <w:r>
              <w:rPr>
                <w:rFonts w:ascii="Arial" w:eastAsia="Times New Roman" w:hAnsi="Arial" w:cs="Arial"/>
                <w:sz w:val="18"/>
                <w:szCs w:val="18"/>
              </w:rPr>
              <w:t>only;</w:t>
            </w:r>
            <w:proofErr w:type="gramEnd"/>
          </w:p>
          <w:p w14:paraId="5C5E520E"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 xml:space="preserve">Offload </w:t>
            </w:r>
            <w:proofErr w:type="gramStart"/>
            <w:r>
              <w:rPr>
                <w:rFonts w:ascii="Arial" w:eastAsia="Times New Roman" w:hAnsi="Arial" w:cs="Arial"/>
                <w:sz w:val="18"/>
                <w:szCs w:val="18"/>
              </w:rPr>
              <w:t>airport;</w:t>
            </w:r>
            <w:proofErr w:type="gramEnd"/>
          </w:p>
          <w:p w14:paraId="297EC971" w14:textId="77777777" w:rsidR="00C23445" w:rsidRDefault="00C23445">
            <w:pPr>
              <w:pStyle w:val="iatalistitem"/>
              <w:numPr>
                <w:ilvl w:val="0"/>
                <w:numId w:val="27"/>
              </w:numPr>
              <w:divId w:val="1987582076"/>
              <w:rPr>
                <w:rFonts w:ascii="Arial" w:eastAsia="Times New Roman" w:hAnsi="Arial" w:cs="Arial"/>
                <w:sz w:val="18"/>
                <w:szCs w:val="18"/>
              </w:rPr>
            </w:pPr>
            <w:r>
              <w:rPr>
                <w:rFonts w:ascii="Arial" w:eastAsia="Times New Roman" w:hAnsi="Arial" w:cs="Arial"/>
                <w:sz w:val="18"/>
                <w:szCs w:val="18"/>
              </w:rPr>
              <w:t>If applicable, dangerous goods transported under a state exemption. </w:t>
            </w:r>
            <w:r>
              <w:rPr>
                <w:rFonts w:ascii="Arial" w:eastAsia="Times New Roman" w:hAnsi="Arial" w:cs="Arial"/>
                <w:b/>
                <w:bCs/>
                <w:sz w:val="18"/>
                <w:szCs w:val="18"/>
              </w:rPr>
              <w:t>(GM)</w:t>
            </w:r>
          </w:p>
        </w:tc>
      </w:tr>
      <w:tr w:rsidR="00BC451B" w14:paraId="42B5A66C" w14:textId="77777777" w:rsidTr="00C23445">
        <w:trPr>
          <w:divId w:val="1585214979"/>
        </w:trPr>
        <w:tc>
          <w:tcPr>
            <w:tcW w:w="8397" w:type="dxa"/>
            <w:hideMark/>
          </w:tcPr>
          <w:p w14:paraId="0193EFB3" w14:textId="77777777" w:rsidR="00C23445" w:rsidRDefault="00000000">
            <w:pPr>
              <w:textAlignment w:val="center"/>
              <w:divId w:val="1494448673"/>
              <w:rPr>
                <w:rFonts w:ascii="Arial" w:eastAsia="Times New Roman" w:hAnsi="Arial" w:cs="Arial"/>
                <w:sz w:val="18"/>
                <w:szCs w:val="18"/>
              </w:rPr>
            </w:pPr>
            <w:sdt>
              <w:sdtPr>
                <w:rPr>
                  <w:rFonts w:ascii="Arial" w:eastAsia="Times New Roman" w:hAnsi="Arial" w:cs="Arial"/>
                  <w:sz w:val="18"/>
                  <w:szCs w:val="18"/>
                </w:rPr>
                <w:id w:val="86086421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235F6618" w14:textId="77777777" w:rsidR="00C23445" w:rsidRDefault="00000000">
            <w:pPr>
              <w:textAlignment w:val="center"/>
              <w:divId w:val="1644888892"/>
              <w:rPr>
                <w:rFonts w:ascii="Arial" w:eastAsia="Times New Roman" w:hAnsi="Arial" w:cs="Arial"/>
                <w:sz w:val="18"/>
                <w:szCs w:val="18"/>
              </w:rPr>
            </w:pPr>
            <w:sdt>
              <w:sdtPr>
                <w:rPr>
                  <w:rFonts w:ascii="Arial" w:eastAsia="Times New Roman" w:hAnsi="Arial" w:cs="Arial"/>
                  <w:sz w:val="18"/>
                  <w:szCs w:val="18"/>
                </w:rPr>
                <w:id w:val="49500942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DDC73A5" w14:textId="77777777" w:rsidR="00C23445" w:rsidRDefault="00000000">
            <w:pPr>
              <w:textAlignment w:val="center"/>
              <w:divId w:val="651328847"/>
              <w:rPr>
                <w:rFonts w:ascii="Arial" w:eastAsia="Times New Roman" w:hAnsi="Arial" w:cs="Arial"/>
                <w:sz w:val="18"/>
                <w:szCs w:val="18"/>
              </w:rPr>
            </w:pPr>
            <w:sdt>
              <w:sdtPr>
                <w:rPr>
                  <w:rFonts w:ascii="Arial" w:eastAsia="Times New Roman" w:hAnsi="Arial" w:cs="Arial"/>
                  <w:sz w:val="18"/>
                  <w:szCs w:val="18"/>
                </w:rPr>
                <w:id w:val="-74148826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2D4D4D68" w14:textId="77777777" w:rsidR="00C23445" w:rsidRDefault="00000000">
            <w:pPr>
              <w:textAlignment w:val="center"/>
              <w:divId w:val="1847282457"/>
              <w:rPr>
                <w:rFonts w:ascii="Arial" w:eastAsia="Times New Roman" w:hAnsi="Arial" w:cs="Arial"/>
                <w:sz w:val="18"/>
                <w:szCs w:val="18"/>
              </w:rPr>
            </w:pPr>
            <w:sdt>
              <w:sdtPr>
                <w:rPr>
                  <w:rFonts w:ascii="Arial" w:eastAsia="Times New Roman" w:hAnsi="Arial" w:cs="Arial"/>
                  <w:sz w:val="18"/>
                  <w:szCs w:val="18"/>
                </w:rPr>
                <w:id w:val="-104938024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099F636B" w14:textId="77777777" w:rsidR="00C23445" w:rsidRDefault="00000000">
            <w:pPr>
              <w:textAlignment w:val="center"/>
              <w:divId w:val="406264950"/>
              <w:rPr>
                <w:rFonts w:ascii="Arial" w:eastAsia="Times New Roman" w:hAnsi="Arial" w:cs="Arial"/>
                <w:sz w:val="18"/>
                <w:szCs w:val="18"/>
              </w:rPr>
            </w:pPr>
            <w:sdt>
              <w:sdtPr>
                <w:rPr>
                  <w:rFonts w:ascii="Arial" w:eastAsia="Times New Roman" w:hAnsi="Arial" w:cs="Arial"/>
                  <w:sz w:val="18"/>
                  <w:szCs w:val="18"/>
                </w:rPr>
                <w:id w:val="77945515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D44C96E" w14:textId="77777777" w:rsidTr="00C23445">
        <w:trPr>
          <w:divId w:val="1585214979"/>
        </w:trPr>
        <w:tc>
          <w:tcPr>
            <w:tcW w:w="8397" w:type="dxa"/>
            <w:hideMark/>
          </w:tcPr>
          <w:p w14:paraId="4DBE5550" w14:textId="77777777" w:rsidR="00C23445" w:rsidRDefault="00C23445">
            <w:pPr>
              <w:divId w:val="16291685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607765"/>
              <w:placeholder>
                <w:docPart w:val="DefaultPlaceholder_-1854013440"/>
              </w:placeholder>
              <w:showingPlcHdr/>
              <w:text w:multiLine="1"/>
            </w:sdtPr>
            <w:sdtContent>
              <w:p w14:paraId="19DBB894"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600FF0DD" w14:textId="77777777" w:rsidTr="00C23445">
        <w:trPr>
          <w:divId w:val="1585214979"/>
        </w:trPr>
        <w:tc>
          <w:tcPr>
            <w:tcW w:w="8397" w:type="dxa"/>
            <w:hideMark/>
          </w:tcPr>
          <w:p w14:paraId="72F03542" w14:textId="77777777" w:rsidR="00C23445" w:rsidRDefault="00C23445">
            <w:pPr>
              <w:divId w:val="431243577"/>
              <w:rPr>
                <w:rFonts w:ascii="Arial" w:eastAsia="Times New Roman" w:hAnsi="Arial" w:cs="Arial"/>
                <w:b/>
                <w:bCs/>
                <w:sz w:val="23"/>
                <w:szCs w:val="23"/>
              </w:rPr>
            </w:pPr>
            <w:r>
              <w:rPr>
                <w:rFonts w:ascii="Arial" w:eastAsia="Times New Roman" w:hAnsi="Arial" w:cs="Arial"/>
                <w:b/>
                <w:bCs/>
                <w:sz w:val="23"/>
                <w:szCs w:val="23"/>
              </w:rPr>
              <w:t>Auditor Actions</w:t>
            </w:r>
          </w:p>
          <w:p w14:paraId="04381CF1" w14:textId="77777777" w:rsidR="00C23445" w:rsidRDefault="00000000">
            <w:pPr>
              <w:divId w:val="986742381"/>
              <w:rPr>
                <w:rFonts w:ascii="Arial" w:eastAsia="Times New Roman" w:hAnsi="Arial" w:cs="Arial"/>
                <w:sz w:val="18"/>
                <w:szCs w:val="18"/>
              </w:rPr>
            </w:pPr>
            <w:sdt>
              <w:sdtPr>
                <w:rPr>
                  <w:rStyle w:val="iatacheckbox1"/>
                  <w:rFonts w:ascii="Arial" w:eastAsia="Times New Roman" w:hAnsi="Arial" w:cs="Arial"/>
                  <w:sz w:val="18"/>
                  <w:szCs w:val="18"/>
                </w:rPr>
                <w:id w:val="10207498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communication of dangerous goods information to load control. </w:t>
            </w:r>
          </w:p>
          <w:p w14:paraId="77BAF5AE" w14:textId="77777777" w:rsidR="00C23445" w:rsidRDefault="00000000">
            <w:pPr>
              <w:divId w:val="1293950142"/>
              <w:rPr>
                <w:rFonts w:ascii="Arial" w:eastAsia="Times New Roman" w:hAnsi="Arial" w:cs="Arial"/>
                <w:sz w:val="18"/>
                <w:szCs w:val="18"/>
              </w:rPr>
            </w:pPr>
            <w:sdt>
              <w:sdtPr>
                <w:rPr>
                  <w:rStyle w:val="iatacheckbox1"/>
                  <w:rFonts w:ascii="Arial" w:eastAsia="Times New Roman" w:hAnsi="Arial" w:cs="Arial"/>
                  <w:sz w:val="18"/>
                  <w:szCs w:val="18"/>
                </w:rPr>
                <w:id w:val="84267017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A7013E3" w14:textId="77777777" w:rsidR="00C23445" w:rsidRDefault="00000000">
            <w:pPr>
              <w:divId w:val="585071258"/>
              <w:rPr>
                <w:rFonts w:ascii="Arial" w:eastAsia="Times New Roman" w:hAnsi="Arial" w:cs="Arial"/>
                <w:sz w:val="18"/>
                <w:szCs w:val="18"/>
              </w:rPr>
            </w:pPr>
            <w:sdt>
              <w:sdtPr>
                <w:rPr>
                  <w:rStyle w:val="iatacheckbox1"/>
                  <w:rFonts w:ascii="Arial" w:eastAsia="Times New Roman" w:hAnsi="Arial" w:cs="Arial"/>
                  <w:sz w:val="18"/>
                  <w:szCs w:val="18"/>
                </w:rPr>
                <w:id w:val="94172635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procedures that ensure dangerous goods cargo information is communicated to appropriate person(s) in load control system). </w:t>
            </w:r>
          </w:p>
          <w:p w14:paraId="18B7D916" w14:textId="77777777" w:rsidR="00C23445" w:rsidRDefault="00000000">
            <w:pPr>
              <w:divId w:val="553930409"/>
              <w:rPr>
                <w:rFonts w:ascii="Arial" w:eastAsia="Times New Roman" w:hAnsi="Arial" w:cs="Arial"/>
                <w:sz w:val="18"/>
                <w:szCs w:val="18"/>
              </w:rPr>
            </w:pPr>
            <w:sdt>
              <w:sdtPr>
                <w:rPr>
                  <w:rStyle w:val="iatacheckbox1"/>
                  <w:rFonts w:ascii="Arial" w:eastAsia="Times New Roman" w:hAnsi="Arial" w:cs="Arial"/>
                  <w:sz w:val="18"/>
                  <w:szCs w:val="18"/>
                </w:rPr>
                <w:id w:val="-124603715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5970049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6DBE584" w14:textId="77777777" w:rsidTr="00C23445">
        <w:trPr>
          <w:divId w:val="1585214979"/>
        </w:trPr>
        <w:tc>
          <w:tcPr>
            <w:tcW w:w="8397" w:type="dxa"/>
            <w:hideMark/>
          </w:tcPr>
          <w:p w14:paraId="5E984040" w14:textId="77777777" w:rsidR="00C23445" w:rsidRDefault="00C23445">
            <w:pPr>
              <w:divId w:val="1111633420"/>
              <w:rPr>
                <w:rFonts w:ascii="Arial" w:eastAsia="Times New Roman" w:hAnsi="Arial" w:cs="Arial"/>
                <w:b/>
                <w:bCs/>
                <w:sz w:val="23"/>
                <w:szCs w:val="23"/>
              </w:rPr>
            </w:pPr>
            <w:r>
              <w:rPr>
                <w:rFonts w:ascii="Arial" w:eastAsia="Times New Roman" w:hAnsi="Arial" w:cs="Arial"/>
                <w:b/>
                <w:bCs/>
                <w:sz w:val="23"/>
                <w:szCs w:val="23"/>
              </w:rPr>
              <w:t>Guidance</w:t>
            </w:r>
          </w:p>
          <w:p w14:paraId="11E5BBA8" w14:textId="77777777" w:rsidR="00C23445" w:rsidRDefault="00C23445">
            <w:pPr>
              <w:divId w:val="435373034"/>
              <w:rPr>
                <w:rFonts w:ascii="Arial" w:eastAsia="Times New Roman" w:hAnsi="Arial" w:cs="Arial"/>
                <w:sz w:val="18"/>
                <w:szCs w:val="18"/>
              </w:rPr>
            </w:pPr>
            <w:r>
              <w:rPr>
                <w:rFonts w:ascii="Arial" w:eastAsia="Times New Roman" w:hAnsi="Arial" w:cs="Arial"/>
                <w:sz w:val="18"/>
                <w:szCs w:val="18"/>
              </w:rPr>
              <w:t>Refer to the IRM for the definition of Load Control.</w:t>
            </w:r>
          </w:p>
          <w:p w14:paraId="355CDECB" w14:textId="77777777" w:rsidR="00C23445" w:rsidRDefault="00C23445">
            <w:pPr>
              <w:divId w:val="2101372225"/>
              <w:rPr>
                <w:rFonts w:ascii="Arial" w:eastAsia="Times New Roman" w:hAnsi="Arial" w:cs="Arial"/>
                <w:sz w:val="18"/>
                <w:szCs w:val="18"/>
              </w:rPr>
            </w:pPr>
            <w:r>
              <w:rPr>
                <w:rFonts w:ascii="Arial" w:eastAsia="Times New Roman" w:hAnsi="Arial" w:cs="Arial"/>
                <w:sz w:val="18"/>
                <w:szCs w:val="18"/>
              </w:rPr>
              <w:t xml:space="preserve">Certain dangerous goods carried as cargo are not required to appear in the information provided to the PIC. Refer to DGR, Table 9.5.A. </w:t>
            </w:r>
          </w:p>
        </w:tc>
      </w:tr>
    </w:tbl>
    <w:p w14:paraId="7D00D5A3"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3202A51B" w14:textId="77777777" w:rsidTr="00C23445">
        <w:trPr>
          <w:divId w:val="1585214979"/>
        </w:trPr>
        <w:tc>
          <w:tcPr>
            <w:tcW w:w="8397" w:type="dxa"/>
            <w:hideMark/>
          </w:tcPr>
          <w:p w14:paraId="2410C281"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2" w:name="0.400198143320066"/>
            <w:r>
              <w:rPr>
                <w:rStyle w:val="iatasidemarks1"/>
                <w:rFonts w:eastAsia="Times New Roman" w:cs="Arial"/>
                <w:sz w:val="23"/>
                <w:szCs w:val="23"/>
                <w:specVanish w:val="0"/>
              </w:rPr>
              <w:t></w:t>
            </w:r>
            <w:bookmarkEnd w:id="32"/>
            <w:r>
              <w:rPr>
                <w:rFonts w:ascii="Arial" w:eastAsia="Times New Roman" w:hAnsi="Arial" w:cs="Arial"/>
                <w:b/>
                <w:bCs/>
                <w:sz w:val="23"/>
                <w:szCs w:val="23"/>
              </w:rPr>
              <w:t>CGO 3.2.17</w:t>
            </w:r>
          </w:p>
        </w:tc>
      </w:tr>
      <w:tr w:rsidR="00BC451B" w14:paraId="18B813F1" w14:textId="77777777" w:rsidTr="00C23445">
        <w:trPr>
          <w:divId w:val="1585214979"/>
        </w:trPr>
        <w:tc>
          <w:tcPr>
            <w:tcW w:w="8397" w:type="dxa"/>
            <w:hideMark/>
          </w:tcPr>
          <w:p w14:paraId="2A84D946" w14:textId="77777777" w:rsidR="00C23445" w:rsidRDefault="00C23445">
            <w:pPr>
              <w:divId w:val="80567955"/>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reports are provided to the appropriate authorities of the State of the Operator and the state of occurrence, in accordance with the reporting requirements of the appropriate authorities, for: </w:t>
            </w:r>
          </w:p>
          <w:p w14:paraId="45900B73" w14:textId="77777777" w:rsidR="00C23445" w:rsidRDefault="00C23445">
            <w:pPr>
              <w:pStyle w:val="iatalistitem"/>
              <w:numPr>
                <w:ilvl w:val="0"/>
                <w:numId w:val="28"/>
              </w:numPr>
              <w:divId w:val="80567955"/>
              <w:rPr>
                <w:rFonts w:ascii="Arial" w:eastAsia="Times New Roman" w:hAnsi="Arial" w:cs="Arial"/>
                <w:sz w:val="18"/>
                <w:szCs w:val="18"/>
              </w:rPr>
            </w:pPr>
            <w:r>
              <w:rPr>
                <w:rFonts w:ascii="Arial" w:eastAsia="Times New Roman" w:hAnsi="Arial" w:cs="Arial"/>
                <w:sz w:val="18"/>
                <w:szCs w:val="18"/>
              </w:rPr>
              <w:t xml:space="preserve">Dangerous goods accidents or dangerous goods </w:t>
            </w:r>
            <w:proofErr w:type="gramStart"/>
            <w:r>
              <w:rPr>
                <w:rFonts w:ascii="Arial" w:eastAsia="Times New Roman" w:hAnsi="Arial" w:cs="Arial"/>
                <w:sz w:val="18"/>
                <w:szCs w:val="18"/>
              </w:rPr>
              <w:t>incidents;</w:t>
            </w:r>
            <w:proofErr w:type="gramEnd"/>
          </w:p>
          <w:p w14:paraId="42141D62" w14:textId="77777777" w:rsidR="00C23445" w:rsidRDefault="00C23445">
            <w:pPr>
              <w:pStyle w:val="iatalistitem"/>
              <w:numPr>
                <w:ilvl w:val="0"/>
                <w:numId w:val="28"/>
              </w:numPr>
              <w:divId w:val="80567955"/>
              <w:rPr>
                <w:rFonts w:ascii="Arial" w:eastAsia="Times New Roman" w:hAnsi="Arial" w:cs="Arial"/>
                <w:sz w:val="18"/>
                <w:szCs w:val="18"/>
              </w:rPr>
            </w:pPr>
            <w:r>
              <w:rPr>
                <w:rFonts w:ascii="Arial" w:eastAsia="Times New Roman" w:hAnsi="Arial" w:cs="Arial"/>
                <w:sz w:val="18"/>
                <w:szCs w:val="18"/>
              </w:rPr>
              <w:t xml:space="preserve">Undeclared or mis-declared dangerous goods discovered in cargo or mail. </w:t>
            </w:r>
            <w:r>
              <w:rPr>
                <w:rFonts w:ascii="Arial" w:eastAsia="Times New Roman" w:hAnsi="Arial" w:cs="Arial"/>
                <w:b/>
                <w:bCs/>
                <w:sz w:val="18"/>
                <w:szCs w:val="18"/>
              </w:rPr>
              <w:t>(GM)</w:t>
            </w:r>
          </w:p>
        </w:tc>
      </w:tr>
      <w:tr w:rsidR="00BC451B" w14:paraId="631CA85F" w14:textId="77777777" w:rsidTr="00C23445">
        <w:trPr>
          <w:divId w:val="1585214979"/>
        </w:trPr>
        <w:tc>
          <w:tcPr>
            <w:tcW w:w="8397" w:type="dxa"/>
            <w:hideMark/>
          </w:tcPr>
          <w:p w14:paraId="68E1C822" w14:textId="77777777" w:rsidR="00C23445" w:rsidRDefault="00000000">
            <w:pPr>
              <w:textAlignment w:val="center"/>
              <w:divId w:val="1205555500"/>
              <w:rPr>
                <w:rFonts w:ascii="Arial" w:eastAsia="Times New Roman" w:hAnsi="Arial" w:cs="Arial"/>
                <w:sz w:val="18"/>
                <w:szCs w:val="18"/>
              </w:rPr>
            </w:pPr>
            <w:sdt>
              <w:sdtPr>
                <w:rPr>
                  <w:rFonts w:ascii="Arial" w:eastAsia="Times New Roman" w:hAnsi="Arial" w:cs="Arial"/>
                  <w:sz w:val="18"/>
                  <w:szCs w:val="18"/>
                </w:rPr>
                <w:id w:val="28447472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8C7BA69" w14:textId="77777777" w:rsidR="00C23445" w:rsidRDefault="00000000">
            <w:pPr>
              <w:textAlignment w:val="center"/>
              <w:divId w:val="402339628"/>
              <w:rPr>
                <w:rFonts w:ascii="Arial" w:eastAsia="Times New Roman" w:hAnsi="Arial" w:cs="Arial"/>
                <w:sz w:val="18"/>
                <w:szCs w:val="18"/>
              </w:rPr>
            </w:pPr>
            <w:sdt>
              <w:sdtPr>
                <w:rPr>
                  <w:rFonts w:ascii="Arial" w:eastAsia="Times New Roman" w:hAnsi="Arial" w:cs="Arial"/>
                  <w:sz w:val="18"/>
                  <w:szCs w:val="18"/>
                </w:rPr>
                <w:id w:val="-135457796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614723DC" w14:textId="77777777" w:rsidR="00C23445" w:rsidRDefault="00000000">
            <w:pPr>
              <w:textAlignment w:val="center"/>
              <w:divId w:val="771246009"/>
              <w:rPr>
                <w:rFonts w:ascii="Arial" w:eastAsia="Times New Roman" w:hAnsi="Arial" w:cs="Arial"/>
                <w:sz w:val="18"/>
                <w:szCs w:val="18"/>
              </w:rPr>
            </w:pPr>
            <w:sdt>
              <w:sdtPr>
                <w:rPr>
                  <w:rFonts w:ascii="Arial" w:eastAsia="Times New Roman" w:hAnsi="Arial" w:cs="Arial"/>
                  <w:sz w:val="18"/>
                  <w:szCs w:val="18"/>
                </w:rPr>
                <w:id w:val="-54568307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137A756" w14:textId="77777777" w:rsidR="00C23445" w:rsidRDefault="00000000">
            <w:pPr>
              <w:textAlignment w:val="center"/>
              <w:divId w:val="417677865"/>
              <w:rPr>
                <w:rFonts w:ascii="Arial" w:eastAsia="Times New Roman" w:hAnsi="Arial" w:cs="Arial"/>
                <w:sz w:val="18"/>
                <w:szCs w:val="18"/>
              </w:rPr>
            </w:pPr>
            <w:sdt>
              <w:sdtPr>
                <w:rPr>
                  <w:rFonts w:ascii="Arial" w:eastAsia="Times New Roman" w:hAnsi="Arial" w:cs="Arial"/>
                  <w:sz w:val="18"/>
                  <w:szCs w:val="18"/>
                </w:rPr>
                <w:id w:val="179864140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F1B3DBF" w14:textId="77777777" w:rsidR="00C23445" w:rsidRDefault="00000000">
            <w:pPr>
              <w:textAlignment w:val="center"/>
              <w:divId w:val="1238049751"/>
              <w:rPr>
                <w:rFonts w:ascii="Arial" w:eastAsia="Times New Roman" w:hAnsi="Arial" w:cs="Arial"/>
                <w:sz w:val="18"/>
                <w:szCs w:val="18"/>
              </w:rPr>
            </w:pPr>
            <w:sdt>
              <w:sdtPr>
                <w:rPr>
                  <w:rFonts w:ascii="Arial" w:eastAsia="Times New Roman" w:hAnsi="Arial" w:cs="Arial"/>
                  <w:sz w:val="18"/>
                  <w:szCs w:val="18"/>
                </w:rPr>
                <w:id w:val="-107897751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8CEB0A3" w14:textId="77777777" w:rsidTr="00C23445">
        <w:trPr>
          <w:divId w:val="1585214979"/>
        </w:trPr>
        <w:tc>
          <w:tcPr>
            <w:tcW w:w="8397" w:type="dxa"/>
            <w:hideMark/>
          </w:tcPr>
          <w:p w14:paraId="5D741D9A" w14:textId="77777777" w:rsidR="00C23445" w:rsidRDefault="00C23445">
            <w:pPr>
              <w:divId w:val="19434111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64639"/>
              <w:placeholder>
                <w:docPart w:val="DefaultPlaceholder_-1854013440"/>
              </w:placeholder>
              <w:showingPlcHdr/>
              <w:text w:multiLine="1"/>
            </w:sdtPr>
            <w:sdtContent>
              <w:p w14:paraId="4AA075A9"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0A32140" w14:textId="77777777" w:rsidTr="00C23445">
        <w:trPr>
          <w:divId w:val="1585214979"/>
        </w:trPr>
        <w:tc>
          <w:tcPr>
            <w:tcW w:w="8397" w:type="dxa"/>
            <w:hideMark/>
          </w:tcPr>
          <w:p w14:paraId="7C5B0154" w14:textId="77777777" w:rsidR="00C23445" w:rsidRDefault="00C23445">
            <w:pPr>
              <w:divId w:val="1908101149"/>
              <w:rPr>
                <w:rFonts w:ascii="Arial" w:eastAsia="Times New Roman" w:hAnsi="Arial" w:cs="Arial"/>
                <w:b/>
                <w:bCs/>
                <w:sz w:val="23"/>
                <w:szCs w:val="23"/>
              </w:rPr>
            </w:pPr>
            <w:r>
              <w:rPr>
                <w:rFonts w:ascii="Arial" w:eastAsia="Times New Roman" w:hAnsi="Arial" w:cs="Arial"/>
                <w:b/>
                <w:bCs/>
                <w:sz w:val="23"/>
                <w:szCs w:val="23"/>
              </w:rPr>
              <w:t>Auditor Actions</w:t>
            </w:r>
          </w:p>
          <w:p w14:paraId="4A4EE27C" w14:textId="77777777" w:rsidR="00C23445" w:rsidRDefault="00000000">
            <w:pPr>
              <w:divId w:val="321667331"/>
              <w:rPr>
                <w:rFonts w:ascii="Arial" w:eastAsia="Times New Roman" w:hAnsi="Arial" w:cs="Arial"/>
                <w:sz w:val="18"/>
                <w:szCs w:val="18"/>
              </w:rPr>
            </w:pPr>
            <w:sdt>
              <w:sdtPr>
                <w:rPr>
                  <w:rStyle w:val="iatacheckbox1"/>
                  <w:rFonts w:ascii="Arial" w:eastAsia="Times New Roman" w:hAnsi="Arial" w:cs="Arial"/>
                  <w:sz w:val="18"/>
                  <w:szCs w:val="18"/>
                </w:rPr>
                <w:id w:val="-77648219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reporting dangerous goods accidents, dangerous goods incidents, undeclared or mis-declared dangerous goods. </w:t>
            </w:r>
          </w:p>
          <w:p w14:paraId="4F538956" w14:textId="77777777" w:rsidR="00C23445" w:rsidRDefault="00000000">
            <w:pPr>
              <w:divId w:val="812527126"/>
              <w:rPr>
                <w:rFonts w:ascii="Arial" w:eastAsia="Times New Roman" w:hAnsi="Arial" w:cs="Arial"/>
                <w:sz w:val="18"/>
                <w:szCs w:val="18"/>
              </w:rPr>
            </w:pPr>
            <w:sdt>
              <w:sdtPr>
                <w:rPr>
                  <w:rStyle w:val="iatacheckbox1"/>
                  <w:rFonts w:ascii="Arial" w:eastAsia="Times New Roman" w:hAnsi="Arial" w:cs="Arial"/>
                  <w:sz w:val="18"/>
                  <w:szCs w:val="18"/>
                </w:rPr>
                <w:id w:val="-187260362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52C87D5C" w14:textId="77777777" w:rsidR="00C23445" w:rsidRDefault="00000000">
            <w:pPr>
              <w:divId w:val="234512224"/>
              <w:rPr>
                <w:rFonts w:ascii="Arial" w:eastAsia="Times New Roman" w:hAnsi="Arial" w:cs="Arial"/>
                <w:sz w:val="18"/>
                <w:szCs w:val="18"/>
              </w:rPr>
            </w:pPr>
            <w:sdt>
              <w:sdtPr>
                <w:rPr>
                  <w:rStyle w:val="iatacheckbox1"/>
                  <w:rFonts w:ascii="Arial" w:eastAsia="Times New Roman" w:hAnsi="Arial" w:cs="Arial"/>
                  <w:sz w:val="18"/>
                  <w:szCs w:val="18"/>
                </w:rPr>
                <w:id w:val="-136019656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dangerous goods accident/incident/undeclared/mis-declared reports. </w:t>
            </w:r>
          </w:p>
          <w:p w14:paraId="707E1972" w14:textId="77777777" w:rsidR="00C23445" w:rsidRDefault="00000000">
            <w:pPr>
              <w:divId w:val="243533688"/>
              <w:rPr>
                <w:rFonts w:ascii="Arial" w:eastAsia="Times New Roman" w:hAnsi="Arial" w:cs="Arial"/>
                <w:sz w:val="18"/>
                <w:szCs w:val="18"/>
              </w:rPr>
            </w:pPr>
            <w:sdt>
              <w:sdtPr>
                <w:rPr>
                  <w:rStyle w:val="iatacheckbox1"/>
                  <w:rFonts w:ascii="Arial" w:eastAsia="Times New Roman" w:hAnsi="Arial" w:cs="Arial"/>
                  <w:sz w:val="18"/>
                  <w:szCs w:val="18"/>
                </w:rPr>
                <w:id w:val="127729202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299146456"/>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0B2C2B46" w14:textId="77777777" w:rsidTr="00C23445">
        <w:trPr>
          <w:divId w:val="1585214979"/>
        </w:trPr>
        <w:tc>
          <w:tcPr>
            <w:tcW w:w="8397" w:type="dxa"/>
            <w:hideMark/>
          </w:tcPr>
          <w:p w14:paraId="7D3F7162" w14:textId="77777777" w:rsidR="00C23445" w:rsidRDefault="00C23445">
            <w:pPr>
              <w:divId w:val="22619197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5EDB457" w14:textId="77777777" w:rsidR="00C23445" w:rsidRDefault="00C23445">
            <w:pPr>
              <w:divId w:val="1763841345"/>
              <w:rPr>
                <w:rFonts w:ascii="Arial" w:eastAsia="Times New Roman" w:hAnsi="Arial" w:cs="Arial"/>
                <w:sz w:val="18"/>
                <w:szCs w:val="18"/>
              </w:rPr>
            </w:pPr>
            <w:r>
              <w:rPr>
                <w:rFonts w:ascii="Arial" w:eastAsia="Times New Roman" w:hAnsi="Arial" w:cs="Arial"/>
                <w:sz w:val="18"/>
                <w:szCs w:val="18"/>
              </w:rPr>
              <w:t>Guidance may be found in DGR 9.6.1 and 9.6.2.</w:t>
            </w:r>
          </w:p>
        </w:tc>
      </w:tr>
    </w:tbl>
    <w:p w14:paraId="3884E2B7"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08BBE497" w14:textId="77777777" w:rsidTr="00C23445">
        <w:trPr>
          <w:divId w:val="1585214979"/>
        </w:trPr>
        <w:tc>
          <w:tcPr>
            <w:tcW w:w="8397" w:type="dxa"/>
            <w:hideMark/>
          </w:tcPr>
          <w:p w14:paraId="5CFA487E"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3" w:name="0.400198143320067"/>
            <w:r>
              <w:rPr>
                <w:rStyle w:val="iatasidemarks1"/>
                <w:rFonts w:eastAsia="Times New Roman" w:cs="Arial"/>
                <w:sz w:val="23"/>
                <w:szCs w:val="23"/>
                <w:specVanish w:val="0"/>
              </w:rPr>
              <w:t></w:t>
            </w:r>
            <w:bookmarkEnd w:id="33"/>
            <w:r>
              <w:rPr>
                <w:rFonts w:ascii="Arial" w:eastAsia="Times New Roman" w:hAnsi="Arial" w:cs="Arial"/>
                <w:b/>
                <w:bCs/>
                <w:sz w:val="23"/>
                <w:szCs w:val="23"/>
              </w:rPr>
              <w:t>CGO 3.2.18</w:t>
            </w:r>
          </w:p>
        </w:tc>
      </w:tr>
      <w:tr w:rsidR="00BC451B" w14:paraId="2A983CAC" w14:textId="77777777" w:rsidTr="00C23445">
        <w:trPr>
          <w:divId w:val="1585214979"/>
        </w:trPr>
        <w:tc>
          <w:tcPr>
            <w:tcW w:w="8397" w:type="dxa"/>
            <w:hideMark/>
          </w:tcPr>
          <w:p w14:paraId="2B3D2E07" w14:textId="77777777" w:rsidR="00C23445" w:rsidRDefault="00C23445">
            <w:pPr>
              <w:divId w:val="1465463045"/>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a dangerous goods report is made to the appropriate authority of the State: </w:t>
            </w:r>
          </w:p>
          <w:p w14:paraId="651B8CB8" w14:textId="77777777" w:rsidR="00C23445" w:rsidRDefault="00C23445">
            <w:pPr>
              <w:pStyle w:val="iatalistitem"/>
              <w:numPr>
                <w:ilvl w:val="0"/>
                <w:numId w:val="29"/>
              </w:numPr>
              <w:divId w:val="910382564"/>
              <w:rPr>
                <w:rFonts w:ascii="Arial" w:eastAsia="Times New Roman" w:hAnsi="Arial" w:cs="Arial"/>
                <w:sz w:val="18"/>
                <w:szCs w:val="18"/>
              </w:rPr>
            </w:pPr>
            <w:r>
              <w:rPr>
                <w:rFonts w:ascii="Arial" w:eastAsia="Times New Roman" w:hAnsi="Arial" w:cs="Arial"/>
                <w:sz w:val="18"/>
                <w:szCs w:val="18"/>
              </w:rPr>
              <w:t xml:space="preserve">When dangerous goods are discovered to have been carried and not loaded, segregated, separated and/or secured in accordance with provisions of the </w:t>
            </w:r>
            <w:proofErr w:type="gramStart"/>
            <w:r>
              <w:rPr>
                <w:rFonts w:ascii="Arial" w:eastAsia="Times New Roman" w:hAnsi="Arial" w:cs="Arial"/>
                <w:sz w:val="18"/>
                <w:szCs w:val="18"/>
              </w:rPr>
              <w:t>DGR;</w:t>
            </w:r>
            <w:proofErr w:type="gramEnd"/>
            <w:r>
              <w:rPr>
                <w:rFonts w:ascii="Arial" w:eastAsia="Times New Roman" w:hAnsi="Arial" w:cs="Arial"/>
                <w:sz w:val="18"/>
                <w:szCs w:val="18"/>
              </w:rPr>
              <w:t xml:space="preserve"> </w:t>
            </w:r>
          </w:p>
          <w:p w14:paraId="6CF2684D" w14:textId="77777777" w:rsidR="00C23445" w:rsidRDefault="00C23445">
            <w:pPr>
              <w:pStyle w:val="iatalistitem"/>
              <w:numPr>
                <w:ilvl w:val="0"/>
                <w:numId w:val="29"/>
              </w:numPr>
              <w:divId w:val="910382564"/>
              <w:rPr>
                <w:rFonts w:ascii="Arial" w:eastAsia="Times New Roman" w:hAnsi="Arial" w:cs="Arial"/>
                <w:sz w:val="18"/>
                <w:szCs w:val="18"/>
              </w:rPr>
            </w:pPr>
            <w:r>
              <w:rPr>
                <w:rFonts w:ascii="Arial" w:eastAsia="Times New Roman" w:hAnsi="Arial" w:cs="Arial"/>
                <w:sz w:val="18"/>
                <w:szCs w:val="18"/>
              </w:rPr>
              <w:t xml:space="preserve">When dangerous goods are discovered to have been carried as cargo without information as specified in CGO 3.2.14 having been provided to the PIC. </w:t>
            </w:r>
            <w:r>
              <w:rPr>
                <w:rFonts w:ascii="Arial" w:eastAsia="Times New Roman" w:hAnsi="Arial" w:cs="Arial"/>
                <w:b/>
                <w:bCs/>
                <w:sz w:val="18"/>
                <w:szCs w:val="18"/>
              </w:rPr>
              <w:t>(GM)</w:t>
            </w:r>
          </w:p>
        </w:tc>
      </w:tr>
      <w:tr w:rsidR="00BC451B" w14:paraId="28953250" w14:textId="77777777" w:rsidTr="00C23445">
        <w:trPr>
          <w:divId w:val="1585214979"/>
        </w:trPr>
        <w:tc>
          <w:tcPr>
            <w:tcW w:w="8397" w:type="dxa"/>
            <w:hideMark/>
          </w:tcPr>
          <w:p w14:paraId="2D5C5F23" w14:textId="77777777" w:rsidR="00C23445" w:rsidRDefault="00000000">
            <w:pPr>
              <w:textAlignment w:val="center"/>
              <w:divId w:val="463547960"/>
              <w:rPr>
                <w:rFonts w:ascii="Arial" w:eastAsia="Times New Roman" w:hAnsi="Arial" w:cs="Arial"/>
                <w:sz w:val="18"/>
                <w:szCs w:val="18"/>
              </w:rPr>
            </w:pPr>
            <w:sdt>
              <w:sdtPr>
                <w:rPr>
                  <w:rFonts w:ascii="Arial" w:eastAsia="Times New Roman" w:hAnsi="Arial" w:cs="Arial"/>
                  <w:sz w:val="18"/>
                  <w:szCs w:val="18"/>
                </w:rPr>
                <w:id w:val="125624395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BBA9496" w14:textId="77777777" w:rsidR="00C23445" w:rsidRDefault="00000000">
            <w:pPr>
              <w:textAlignment w:val="center"/>
              <w:divId w:val="975645908"/>
              <w:rPr>
                <w:rFonts w:ascii="Arial" w:eastAsia="Times New Roman" w:hAnsi="Arial" w:cs="Arial"/>
                <w:sz w:val="18"/>
                <w:szCs w:val="18"/>
              </w:rPr>
            </w:pPr>
            <w:sdt>
              <w:sdtPr>
                <w:rPr>
                  <w:rFonts w:ascii="Arial" w:eastAsia="Times New Roman" w:hAnsi="Arial" w:cs="Arial"/>
                  <w:sz w:val="18"/>
                  <w:szCs w:val="18"/>
                </w:rPr>
                <w:id w:val="-24426423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4FE31449" w14:textId="77777777" w:rsidR="00C23445" w:rsidRDefault="00000000">
            <w:pPr>
              <w:textAlignment w:val="center"/>
              <w:divId w:val="1266888951"/>
              <w:rPr>
                <w:rFonts w:ascii="Arial" w:eastAsia="Times New Roman" w:hAnsi="Arial" w:cs="Arial"/>
                <w:sz w:val="18"/>
                <w:szCs w:val="18"/>
              </w:rPr>
            </w:pPr>
            <w:sdt>
              <w:sdtPr>
                <w:rPr>
                  <w:rFonts w:ascii="Arial" w:eastAsia="Times New Roman" w:hAnsi="Arial" w:cs="Arial"/>
                  <w:sz w:val="18"/>
                  <w:szCs w:val="18"/>
                </w:rPr>
                <w:id w:val="-156747842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558E0D89" w14:textId="77777777" w:rsidR="00C23445" w:rsidRDefault="00000000">
            <w:pPr>
              <w:textAlignment w:val="center"/>
              <w:divId w:val="75446597"/>
              <w:rPr>
                <w:rFonts w:ascii="Arial" w:eastAsia="Times New Roman" w:hAnsi="Arial" w:cs="Arial"/>
                <w:sz w:val="18"/>
                <w:szCs w:val="18"/>
              </w:rPr>
            </w:pPr>
            <w:sdt>
              <w:sdtPr>
                <w:rPr>
                  <w:rFonts w:ascii="Arial" w:eastAsia="Times New Roman" w:hAnsi="Arial" w:cs="Arial"/>
                  <w:sz w:val="18"/>
                  <w:szCs w:val="18"/>
                </w:rPr>
                <w:id w:val="-47367878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45AA1284" w14:textId="77777777" w:rsidR="00C23445" w:rsidRDefault="00000000">
            <w:pPr>
              <w:textAlignment w:val="center"/>
              <w:divId w:val="736786837"/>
              <w:rPr>
                <w:rFonts w:ascii="Arial" w:eastAsia="Times New Roman" w:hAnsi="Arial" w:cs="Arial"/>
                <w:sz w:val="18"/>
                <w:szCs w:val="18"/>
              </w:rPr>
            </w:pPr>
            <w:sdt>
              <w:sdtPr>
                <w:rPr>
                  <w:rFonts w:ascii="Arial" w:eastAsia="Times New Roman" w:hAnsi="Arial" w:cs="Arial"/>
                  <w:sz w:val="18"/>
                  <w:szCs w:val="18"/>
                </w:rPr>
                <w:id w:val="90643098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68DF034" w14:textId="77777777" w:rsidTr="00C23445">
        <w:trPr>
          <w:divId w:val="1585214979"/>
        </w:trPr>
        <w:tc>
          <w:tcPr>
            <w:tcW w:w="8397" w:type="dxa"/>
            <w:hideMark/>
          </w:tcPr>
          <w:p w14:paraId="7EB7F12A" w14:textId="77777777" w:rsidR="00C23445" w:rsidRDefault="00C23445">
            <w:pPr>
              <w:divId w:val="18399262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31455359"/>
              <w:placeholder>
                <w:docPart w:val="DefaultPlaceholder_-1854013440"/>
              </w:placeholder>
              <w:showingPlcHdr/>
              <w:text w:multiLine="1"/>
            </w:sdtPr>
            <w:sdtContent>
              <w:p w14:paraId="71ABCABF"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7C9F9F77" w14:textId="77777777" w:rsidTr="00C23445">
        <w:trPr>
          <w:divId w:val="1585214979"/>
        </w:trPr>
        <w:tc>
          <w:tcPr>
            <w:tcW w:w="8397" w:type="dxa"/>
            <w:hideMark/>
          </w:tcPr>
          <w:p w14:paraId="6E44ED9A" w14:textId="77777777" w:rsidR="00C23445" w:rsidRDefault="00C23445">
            <w:pPr>
              <w:divId w:val="1553465802"/>
              <w:rPr>
                <w:rFonts w:ascii="Arial" w:eastAsia="Times New Roman" w:hAnsi="Arial" w:cs="Arial"/>
                <w:b/>
                <w:bCs/>
                <w:sz w:val="23"/>
                <w:szCs w:val="23"/>
              </w:rPr>
            </w:pPr>
            <w:r>
              <w:rPr>
                <w:rFonts w:ascii="Arial" w:eastAsia="Times New Roman" w:hAnsi="Arial" w:cs="Arial"/>
                <w:b/>
                <w:bCs/>
                <w:sz w:val="23"/>
                <w:szCs w:val="23"/>
              </w:rPr>
              <w:t>Auditor Actions</w:t>
            </w:r>
          </w:p>
          <w:p w14:paraId="655C30AB" w14:textId="77777777" w:rsidR="00C23445" w:rsidRDefault="00000000">
            <w:pPr>
              <w:divId w:val="904022648"/>
              <w:rPr>
                <w:rFonts w:ascii="Arial" w:eastAsia="Times New Roman" w:hAnsi="Arial" w:cs="Arial"/>
                <w:sz w:val="18"/>
                <w:szCs w:val="18"/>
              </w:rPr>
            </w:pPr>
            <w:sdt>
              <w:sdtPr>
                <w:rPr>
                  <w:rStyle w:val="iatacheckbox1"/>
                  <w:rFonts w:ascii="Arial" w:eastAsia="Times New Roman" w:hAnsi="Arial" w:cs="Arial"/>
                  <w:sz w:val="18"/>
                  <w:szCs w:val="18"/>
                </w:rPr>
                <w:id w:val="98696966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 for reporting dangerous goods discrepancies (as specified). </w:t>
            </w:r>
          </w:p>
          <w:p w14:paraId="1CC3F68D" w14:textId="77777777" w:rsidR="00C23445" w:rsidRDefault="00000000">
            <w:pPr>
              <w:divId w:val="2009674687"/>
              <w:rPr>
                <w:rFonts w:ascii="Arial" w:eastAsia="Times New Roman" w:hAnsi="Arial" w:cs="Arial"/>
                <w:sz w:val="18"/>
                <w:szCs w:val="18"/>
              </w:rPr>
            </w:pPr>
            <w:sdt>
              <w:sdtPr>
                <w:rPr>
                  <w:rStyle w:val="iatacheckbox1"/>
                  <w:rFonts w:ascii="Arial" w:eastAsia="Times New Roman" w:hAnsi="Arial" w:cs="Arial"/>
                  <w:sz w:val="18"/>
                  <w:szCs w:val="18"/>
                </w:rPr>
                <w:id w:val="144797172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24D63E50" w14:textId="77777777" w:rsidR="00C23445" w:rsidRDefault="00000000">
            <w:pPr>
              <w:divId w:val="864249335"/>
              <w:rPr>
                <w:rFonts w:ascii="Arial" w:eastAsia="Times New Roman" w:hAnsi="Arial" w:cs="Arial"/>
                <w:sz w:val="18"/>
                <w:szCs w:val="18"/>
              </w:rPr>
            </w:pPr>
            <w:sdt>
              <w:sdtPr>
                <w:rPr>
                  <w:rStyle w:val="iatacheckbox1"/>
                  <w:rFonts w:ascii="Arial" w:eastAsia="Times New Roman" w:hAnsi="Arial" w:cs="Arial"/>
                  <w:sz w:val="18"/>
                  <w:szCs w:val="18"/>
                </w:rPr>
                <w:id w:val="-85781409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dangerous goods discrepancy reports (focus: reports are submitted to the appropriate authority as specified). </w:t>
            </w:r>
          </w:p>
          <w:p w14:paraId="4A215AA7" w14:textId="77777777" w:rsidR="00C23445" w:rsidRDefault="00000000">
            <w:pPr>
              <w:divId w:val="1333289925"/>
              <w:rPr>
                <w:rFonts w:ascii="Arial" w:eastAsia="Times New Roman" w:hAnsi="Arial" w:cs="Arial"/>
                <w:sz w:val="18"/>
                <w:szCs w:val="18"/>
              </w:rPr>
            </w:pPr>
            <w:sdt>
              <w:sdtPr>
                <w:rPr>
                  <w:rStyle w:val="iatacheckbox1"/>
                  <w:rFonts w:ascii="Arial" w:eastAsia="Times New Roman" w:hAnsi="Arial" w:cs="Arial"/>
                  <w:sz w:val="18"/>
                  <w:szCs w:val="18"/>
                </w:rPr>
                <w:id w:val="100663984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913154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037BBB18" w14:textId="77777777" w:rsidTr="00C23445">
        <w:trPr>
          <w:divId w:val="1585214979"/>
        </w:trPr>
        <w:tc>
          <w:tcPr>
            <w:tcW w:w="8397" w:type="dxa"/>
            <w:hideMark/>
          </w:tcPr>
          <w:p w14:paraId="12B5A087" w14:textId="77777777" w:rsidR="00C23445" w:rsidRDefault="00C23445">
            <w:pPr>
              <w:divId w:val="407263778"/>
              <w:rPr>
                <w:rFonts w:ascii="Arial" w:eastAsia="Times New Roman" w:hAnsi="Arial" w:cs="Arial"/>
                <w:b/>
                <w:bCs/>
                <w:sz w:val="23"/>
                <w:szCs w:val="23"/>
              </w:rPr>
            </w:pPr>
            <w:r>
              <w:rPr>
                <w:rFonts w:ascii="Arial" w:eastAsia="Times New Roman" w:hAnsi="Arial" w:cs="Arial"/>
                <w:b/>
                <w:bCs/>
                <w:sz w:val="23"/>
                <w:szCs w:val="23"/>
              </w:rPr>
              <w:t>Guidance</w:t>
            </w:r>
          </w:p>
          <w:p w14:paraId="5CDC1E1A" w14:textId="77777777" w:rsidR="00C23445" w:rsidRDefault="00C23445">
            <w:pPr>
              <w:divId w:val="1998074415"/>
              <w:rPr>
                <w:rFonts w:ascii="Arial" w:eastAsia="Times New Roman" w:hAnsi="Arial" w:cs="Arial"/>
                <w:sz w:val="18"/>
                <w:szCs w:val="18"/>
              </w:rPr>
            </w:pPr>
            <w:r>
              <w:rPr>
                <w:rFonts w:ascii="Arial" w:eastAsia="Times New Roman" w:hAnsi="Arial" w:cs="Arial"/>
                <w:sz w:val="18"/>
                <w:szCs w:val="18"/>
              </w:rPr>
              <w:t>Guidance may be found in DGR 9.6.4.</w:t>
            </w:r>
          </w:p>
        </w:tc>
      </w:tr>
    </w:tbl>
    <w:p w14:paraId="3CC52D8F" w14:textId="77777777" w:rsidR="00C23445" w:rsidRDefault="00C23445">
      <w:pPr>
        <w:pStyle w:val="NormalWeb"/>
        <w:divId w:val="1585214979"/>
        <w:rPr>
          <w:rFonts w:ascii="Arial" w:hAnsi="Arial" w:cs="Arial"/>
          <w:color w:val="022A4C"/>
          <w:sz w:val="18"/>
          <w:szCs w:val="18"/>
        </w:rPr>
      </w:pPr>
      <w:r>
        <w:rPr>
          <w:rFonts w:ascii="Arial" w:hAnsi="Arial" w:cs="Arial"/>
          <w:color w:val="022A4C"/>
          <w:sz w:val="18"/>
          <w:szCs w:val="18"/>
        </w:rPr>
        <w:t> </w:t>
      </w:r>
    </w:p>
    <w:p w14:paraId="7371965F"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Live Animals and Perishables</w:t>
      </w:r>
    </w:p>
    <w:tbl>
      <w:tblPr>
        <w:tblStyle w:val="TableGrid"/>
        <w:tblW w:w="4500" w:type="pct"/>
        <w:tblLayout w:type="fixed"/>
        <w:tblLook w:val="04A0" w:firstRow="1" w:lastRow="0" w:firstColumn="1" w:lastColumn="0" w:noHBand="0" w:noVBand="1"/>
      </w:tblPr>
      <w:tblGrid>
        <w:gridCol w:w="8618"/>
      </w:tblGrid>
      <w:tr w:rsidR="00BC451B" w14:paraId="663B6EBF" w14:textId="77777777" w:rsidTr="00C23445">
        <w:trPr>
          <w:divId w:val="6297743"/>
        </w:trPr>
        <w:tc>
          <w:tcPr>
            <w:tcW w:w="8397" w:type="dxa"/>
            <w:hideMark/>
          </w:tcPr>
          <w:p w14:paraId="67A2A907"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3.3.1</w:t>
            </w:r>
          </w:p>
        </w:tc>
      </w:tr>
      <w:tr w:rsidR="00BC451B" w14:paraId="5AFB5336" w14:textId="77777777" w:rsidTr="00C23445">
        <w:trPr>
          <w:divId w:val="6297743"/>
        </w:trPr>
        <w:tc>
          <w:tcPr>
            <w:tcW w:w="8397" w:type="dxa"/>
            <w:hideMark/>
          </w:tcPr>
          <w:p w14:paraId="1114833C" w14:textId="77777777" w:rsidR="00C23445" w:rsidRDefault="00C23445">
            <w:pPr>
              <w:divId w:val="56903503"/>
              <w:rPr>
                <w:rFonts w:ascii="Arial" w:eastAsia="Times New Roman" w:hAnsi="Arial" w:cs="Arial"/>
                <w:sz w:val="18"/>
                <w:szCs w:val="18"/>
              </w:rPr>
            </w:pPr>
            <w:r>
              <w:rPr>
                <w:rFonts w:ascii="Arial" w:eastAsia="Times New Roman" w:hAnsi="Arial" w:cs="Arial"/>
                <w:sz w:val="18"/>
                <w:szCs w:val="18"/>
              </w:rPr>
              <w:t>If the Operator transports live animals and/or perishables as cargo, the Operator shall have procedures that ensure such cargo is accepted and handled in accordance with standards specified in the OM. </w:t>
            </w:r>
            <w:r>
              <w:rPr>
                <w:rFonts w:ascii="Arial" w:eastAsia="Times New Roman" w:hAnsi="Arial" w:cs="Arial"/>
                <w:b/>
                <w:bCs/>
                <w:sz w:val="18"/>
                <w:szCs w:val="18"/>
              </w:rPr>
              <w:t>(GM)</w:t>
            </w:r>
          </w:p>
        </w:tc>
      </w:tr>
      <w:tr w:rsidR="00BC451B" w14:paraId="30DC47BA" w14:textId="77777777" w:rsidTr="00C23445">
        <w:trPr>
          <w:divId w:val="6297743"/>
        </w:trPr>
        <w:tc>
          <w:tcPr>
            <w:tcW w:w="8397" w:type="dxa"/>
            <w:hideMark/>
          </w:tcPr>
          <w:p w14:paraId="76B42438" w14:textId="77777777" w:rsidR="00C23445" w:rsidRDefault="00000000">
            <w:pPr>
              <w:textAlignment w:val="center"/>
              <w:divId w:val="1336229893"/>
              <w:rPr>
                <w:rFonts w:ascii="Arial" w:eastAsia="Times New Roman" w:hAnsi="Arial" w:cs="Arial"/>
                <w:sz w:val="18"/>
                <w:szCs w:val="18"/>
              </w:rPr>
            </w:pPr>
            <w:sdt>
              <w:sdtPr>
                <w:rPr>
                  <w:rFonts w:ascii="Arial" w:eastAsia="Times New Roman" w:hAnsi="Arial" w:cs="Arial"/>
                  <w:sz w:val="18"/>
                  <w:szCs w:val="18"/>
                </w:rPr>
                <w:id w:val="-161759186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77DE5DDE" w14:textId="77777777" w:rsidR="00C23445" w:rsidRDefault="00000000">
            <w:pPr>
              <w:textAlignment w:val="center"/>
              <w:divId w:val="500849127"/>
              <w:rPr>
                <w:rFonts w:ascii="Arial" w:eastAsia="Times New Roman" w:hAnsi="Arial" w:cs="Arial"/>
                <w:sz w:val="18"/>
                <w:szCs w:val="18"/>
              </w:rPr>
            </w:pPr>
            <w:sdt>
              <w:sdtPr>
                <w:rPr>
                  <w:rFonts w:ascii="Arial" w:eastAsia="Times New Roman" w:hAnsi="Arial" w:cs="Arial"/>
                  <w:sz w:val="18"/>
                  <w:szCs w:val="18"/>
                </w:rPr>
                <w:id w:val="212396289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28C412A6" w14:textId="77777777" w:rsidR="00C23445" w:rsidRDefault="00000000">
            <w:pPr>
              <w:textAlignment w:val="center"/>
              <w:divId w:val="136536769"/>
              <w:rPr>
                <w:rFonts w:ascii="Arial" w:eastAsia="Times New Roman" w:hAnsi="Arial" w:cs="Arial"/>
                <w:sz w:val="18"/>
                <w:szCs w:val="18"/>
              </w:rPr>
            </w:pPr>
            <w:sdt>
              <w:sdtPr>
                <w:rPr>
                  <w:rFonts w:ascii="Arial" w:eastAsia="Times New Roman" w:hAnsi="Arial" w:cs="Arial"/>
                  <w:sz w:val="18"/>
                  <w:szCs w:val="18"/>
                </w:rPr>
                <w:id w:val="-142834439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50C2DAB" w14:textId="77777777" w:rsidR="00C23445" w:rsidRDefault="00000000">
            <w:pPr>
              <w:textAlignment w:val="center"/>
              <w:divId w:val="662391236"/>
              <w:rPr>
                <w:rFonts w:ascii="Arial" w:eastAsia="Times New Roman" w:hAnsi="Arial" w:cs="Arial"/>
                <w:sz w:val="18"/>
                <w:szCs w:val="18"/>
              </w:rPr>
            </w:pPr>
            <w:sdt>
              <w:sdtPr>
                <w:rPr>
                  <w:rFonts w:ascii="Arial" w:eastAsia="Times New Roman" w:hAnsi="Arial" w:cs="Arial"/>
                  <w:sz w:val="18"/>
                  <w:szCs w:val="18"/>
                </w:rPr>
                <w:id w:val="-211374162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3F40B7E9" w14:textId="77777777" w:rsidR="00C23445" w:rsidRDefault="00000000">
            <w:pPr>
              <w:textAlignment w:val="center"/>
              <w:divId w:val="1882132709"/>
              <w:rPr>
                <w:rFonts w:ascii="Arial" w:eastAsia="Times New Roman" w:hAnsi="Arial" w:cs="Arial"/>
                <w:sz w:val="18"/>
                <w:szCs w:val="18"/>
              </w:rPr>
            </w:pPr>
            <w:sdt>
              <w:sdtPr>
                <w:rPr>
                  <w:rFonts w:ascii="Arial" w:eastAsia="Times New Roman" w:hAnsi="Arial" w:cs="Arial"/>
                  <w:sz w:val="18"/>
                  <w:szCs w:val="18"/>
                </w:rPr>
                <w:id w:val="-61675604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A11CF53" w14:textId="77777777" w:rsidTr="00C23445">
        <w:trPr>
          <w:divId w:val="6297743"/>
        </w:trPr>
        <w:tc>
          <w:tcPr>
            <w:tcW w:w="8397" w:type="dxa"/>
            <w:hideMark/>
          </w:tcPr>
          <w:p w14:paraId="0DB87B7F" w14:textId="77777777" w:rsidR="00C23445" w:rsidRDefault="00C23445">
            <w:pPr>
              <w:divId w:val="678429914"/>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43703833"/>
              <w:placeholder>
                <w:docPart w:val="DefaultPlaceholder_-1854013440"/>
              </w:placeholder>
              <w:showingPlcHdr/>
              <w:text w:multiLine="1"/>
            </w:sdtPr>
            <w:sdtContent>
              <w:p w14:paraId="79667134"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BED5655" w14:textId="77777777" w:rsidTr="00C23445">
        <w:trPr>
          <w:divId w:val="6297743"/>
        </w:trPr>
        <w:tc>
          <w:tcPr>
            <w:tcW w:w="8397" w:type="dxa"/>
            <w:hideMark/>
          </w:tcPr>
          <w:p w14:paraId="484B91AC" w14:textId="77777777" w:rsidR="00C23445" w:rsidRDefault="00C23445">
            <w:pPr>
              <w:divId w:val="674264603"/>
              <w:rPr>
                <w:rFonts w:ascii="Arial" w:eastAsia="Times New Roman" w:hAnsi="Arial" w:cs="Arial"/>
                <w:b/>
                <w:bCs/>
                <w:sz w:val="23"/>
                <w:szCs w:val="23"/>
              </w:rPr>
            </w:pPr>
            <w:r>
              <w:rPr>
                <w:rFonts w:ascii="Arial" w:eastAsia="Times New Roman" w:hAnsi="Arial" w:cs="Arial"/>
                <w:b/>
                <w:bCs/>
                <w:sz w:val="23"/>
                <w:szCs w:val="23"/>
              </w:rPr>
              <w:t>Auditor Actions</w:t>
            </w:r>
          </w:p>
          <w:p w14:paraId="16204A41" w14:textId="77777777" w:rsidR="00C23445" w:rsidRDefault="00000000">
            <w:pPr>
              <w:divId w:val="323973767"/>
              <w:rPr>
                <w:rFonts w:ascii="Arial" w:eastAsia="Times New Roman" w:hAnsi="Arial" w:cs="Arial"/>
                <w:sz w:val="18"/>
                <w:szCs w:val="18"/>
              </w:rPr>
            </w:pPr>
            <w:sdt>
              <w:sdtPr>
                <w:rPr>
                  <w:rStyle w:val="iatacheckbox1"/>
                  <w:rFonts w:ascii="Arial" w:eastAsia="Times New Roman" w:hAnsi="Arial" w:cs="Arial"/>
                  <w:sz w:val="18"/>
                  <w:szCs w:val="18"/>
                </w:rPr>
                <w:id w:val="-36961169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acceptance/handling of live animal and/or perishable cargo shipments. </w:t>
            </w:r>
          </w:p>
          <w:p w14:paraId="6FCD6020" w14:textId="77777777" w:rsidR="00C23445" w:rsidRDefault="00000000">
            <w:pPr>
              <w:divId w:val="1555844965"/>
              <w:rPr>
                <w:rFonts w:ascii="Arial" w:eastAsia="Times New Roman" w:hAnsi="Arial" w:cs="Arial"/>
                <w:sz w:val="18"/>
                <w:szCs w:val="18"/>
              </w:rPr>
            </w:pPr>
            <w:sdt>
              <w:sdtPr>
                <w:rPr>
                  <w:rStyle w:val="iatacheckbox1"/>
                  <w:rFonts w:ascii="Arial" w:eastAsia="Times New Roman" w:hAnsi="Arial" w:cs="Arial"/>
                  <w:sz w:val="18"/>
                  <w:szCs w:val="18"/>
                </w:rPr>
                <w:id w:val="-58014047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34ED9487" w14:textId="77777777" w:rsidR="00C23445" w:rsidRDefault="00000000">
            <w:pPr>
              <w:divId w:val="2038387842"/>
              <w:rPr>
                <w:rFonts w:ascii="Arial" w:eastAsia="Times New Roman" w:hAnsi="Arial" w:cs="Arial"/>
                <w:sz w:val="18"/>
                <w:szCs w:val="18"/>
              </w:rPr>
            </w:pPr>
            <w:sdt>
              <w:sdtPr>
                <w:rPr>
                  <w:rStyle w:val="iatacheckbox1"/>
                  <w:rFonts w:ascii="Arial" w:eastAsia="Times New Roman" w:hAnsi="Arial" w:cs="Arial"/>
                  <w:sz w:val="18"/>
                  <w:szCs w:val="18"/>
                </w:rPr>
                <w:id w:val="119997786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live animal/perishable cargo acceptance/handling in accordance with OM). </w:t>
            </w:r>
          </w:p>
          <w:p w14:paraId="1967BDE9" w14:textId="77777777" w:rsidR="00C23445" w:rsidRDefault="00000000">
            <w:pPr>
              <w:divId w:val="806700609"/>
              <w:rPr>
                <w:rFonts w:ascii="Arial" w:eastAsia="Times New Roman" w:hAnsi="Arial" w:cs="Arial"/>
                <w:sz w:val="18"/>
                <w:szCs w:val="18"/>
              </w:rPr>
            </w:pPr>
            <w:sdt>
              <w:sdtPr>
                <w:rPr>
                  <w:rStyle w:val="iatacheckbox1"/>
                  <w:rFonts w:ascii="Arial" w:eastAsia="Times New Roman" w:hAnsi="Arial" w:cs="Arial"/>
                  <w:sz w:val="18"/>
                  <w:szCs w:val="18"/>
                </w:rPr>
                <w:id w:val="171761731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445159571"/>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21939FEA" w14:textId="77777777" w:rsidTr="00C23445">
        <w:trPr>
          <w:divId w:val="6297743"/>
        </w:trPr>
        <w:tc>
          <w:tcPr>
            <w:tcW w:w="8397" w:type="dxa"/>
            <w:hideMark/>
          </w:tcPr>
          <w:p w14:paraId="1B15C7AF" w14:textId="77777777" w:rsidR="00C23445" w:rsidRDefault="00C23445">
            <w:pPr>
              <w:divId w:val="1434130128"/>
              <w:rPr>
                <w:rFonts w:ascii="Arial" w:eastAsia="Times New Roman" w:hAnsi="Arial" w:cs="Arial"/>
                <w:b/>
                <w:bCs/>
                <w:sz w:val="23"/>
                <w:szCs w:val="23"/>
              </w:rPr>
            </w:pPr>
            <w:r>
              <w:rPr>
                <w:rFonts w:ascii="Arial" w:eastAsia="Times New Roman" w:hAnsi="Arial" w:cs="Arial"/>
                <w:b/>
                <w:bCs/>
                <w:sz w:val="23"/>
                <w:szCs w:val="23"/>
              </w:rPr>
              <w:t>Guidance</w:t>
            </w:r>
          </w:p>
          <w:p w14:paraId="2D9A3F05" w14:textId="77777777" w:rsidR="00C23445" w:rsidRDefault="00C23445">
            <w:pPr>
              <w:divId w:val="1105734517"/>
              <w:rPr>
                <w:rFonts w:ascii="Arial" w:eastAsia="Times New Roman" w:hAnsi="Arial" w:cs="Arial"/>
                <w:sz w:val="18"/>
                <w:szCs w:val="18"/>
              </w:rPr>
            </w:pPr>
            <w:r>
              <w:rPr>
                <w:rFonts w:ascii="Arial" w:eastAsia="Times New Roman" w:hAnsi="Arial" w:cs="Arial"/>
                <w:sz w:val="18"/>
                <w:szCs w:val="18"/>
              </w:rPr>
              <w:t>Refer to the IRM for the definition of CITES (The Convention on International Trade in Endangered Species of Wild Fauna and Flora).</w:t>
            </w:r>
          </w:p>
          <w:p w14:paraId="1170705F" w14:textId="77777777" w:rsidR="00C23445" w:rsidRDefault="00C23445">
            <w:pPr>
              <w:divId w:val="703094470"/>
              <w:rPr>
                <w:rFonts w:ascii="Arial" w:eastAsia="Times New Roman" w:hAnsi="Arial" w:cs="Arial"/>
                <w:sz w:val="18"/>
                <w:szCs w:val="18"/>
              </w:rPr>
            </w:pPr>
            <w:r>
              <w:rPr>
                <w:rFonts w:ascii="Arial" w:eastAsia="Times New Roman" w:hAnsi="Arial" w:cs="Arial"/>
                <w:sz w:val="18"/>
                <w:szCs w:val="18"/>
              </w:rPr>
              <w:t xml:space="preserve">Live animal handling procedures and specific responsibilities of an operator </w:t>
            </w:r>
            <w:proofErr w:type="gramStart"/>
            <w:r>
              <w:rPr>
                <w:rFonts w:ascii="Arial" w:eastAsia="Times New Roman" w:hAnsi="Arial" w:cs="Arial"/>
                <w:sz w:val="18"/>
                <w:szCs w:val="18"/>
              </w:rPr>
              <w:t>with regard to</w:t>
            </w:r>
            <w:proofErr w:type="gramEnd"/>
            <w:r>
              <w:rPr>
                <w:rFonts w:ascii="Arial" w:eastAsia="Times New Roman" w:hAnsi="Arial" w:cs="Arial"/>
                <w:sz w:val="18"/>
                <w:szCs w:val="18"/>
              </w:rPr>
              <w:t xml:space="preserve"> required documentation, acceptance, containers, animal welfare, compliance with all regulations, storage and loading and liability are addressed in the LAR and PCR. Additional requirements may be mandated by the State of Flight Departure, the State of Flight Arrival and/or the Convention on International Trade in Endangered Species of Wild Fauna and Flora (CITES). </w:t>
            </w:r>
          </w:p>
        </w:tc>
      </w:tr>
    </w:tbl>
    <w:p w14:paraId="376A9EB6" w14:textId="77777777" w:rsidR="00C23445" w:rsidRDefault="00C23445">
      <w:pPr>
        <w:pStyle w:val="NormalWeb"/>
        <w:divId w:val="62977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0947B358" w14:textId="77777777" w:rsidTr="00C23445">
        <w:trPr>
          <w:divId w:val="6297743"/>
        </w:trPr>
        <w:tc>
          <w:tcPr>
            <w:tcW w:w="8397" w:type="dxa"/>
            <w:hideMark/>
          </w:tcPr>
          <w:p w14:paraId="105789A2"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3.3.2</w:t>
            </w:r>
          </w:p>
        </w:tc>
      </w:tr>
      <w:tr w:rsidR="00BC451B" w14:paraId="61DBB33C" w14:textId="77777777" w:rsidTr="00C23445">
        <w:trPr>
          <w:divId w:val="6297743"/>
        </w:trPr>
        <w:tc>
          <w:tcPr>
            <w:tcW w:w="8397" w:type="dxa"/>
            <w:hideMark/>
          </w:tcPr>
          <w:p w14:paraId="1EB7DFE2" w14:textId="77777777" w:rsidR="00C23445" w:rsidRDefault="00C23445">
            <w:pPr>
              <w:divId w:val="1661732873"/>
              <w:rPr>
                <w:rFonts w:ascii="Arial" w:eastAsia="Times New Roman" w:hAnsi="Arial" w:cs="Arial"/>
                <w:sz w:val="18"/>
                <w:szCs w:val="18"/>
              </w:rPr>
            </w:pPr>
            <w:r>
              <w:rPr>
                <w:rFonts w:ascii="Arial" w:eastAsia="Times New Roman" w:hAnsi="Arial" w:cs="Arial"/>
                <w:sz w:val="18"/>
                <w:szCs w:val="18"/>
              </w:rPr>
              <w:t xml:space="preserve">If the Operator transports live animals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that ensure: </w:t>
            </w:r>
          </w:p>
          <w:p w14:paraId="0F149B53" w14:textId="77777777" w:rsidR="00C23445" w:rsidRDefault="00C23445">
            <w:pPr>
              <w:pStyle w:val="iatalistitem"/>
              <w:numPr>
                <w:ilvl w:val="0"/>
                <w:numId w:val="30"/>
              </w:numPr>
              <w:divId w:val="1661732873"/>
              <w:rPr>
                <w:rFonts w:ascii="Arial" w:eastAsia="Times New Roman" w:hAnsi="Arial" w:cs="Arial"/>
                <w:sz w:val="18"/>
                <w:szCs w:val="18"/>
              </w:rPr>
            </w:pPr>
            <w:r>
              <w:rPr>
                <w:rFonts w:ascii="Arial" w:eastAsia="Times New Roman" w:hAnsi="Arial" w:cs="Arial"/>
                <w:sz w:val="18"/>
                <w:szCs w:val="18"/>
              </w:rPr>
              <w:t>The acceptance and handling of live animals is in accordance with requirements of the Live Animal Regulations (LAR</w:t>
            </w:r>
            <w:proofErr w:type="gramStart"/>
            <w:r>
              <w:rPr>
                <w:rFonts w:ascii="Arial" w:eastAsia="Times New Roman" w:hAnsi="Arial" w:cs="Arial"/>
                <w:sz w:val="18"/>
                <w:szCs w:val="18"/>
              </w:rPr>
              <w:t>);</w:t>
            </w:r>
            <w:proofErr w:type="gramEnd"/>
          </w:p>
          <w:p w14:paraId="249777CD" w14:textId="77777777" w:rsidR="00C23445" w:rsidRDefault="00C23445">
            <w:pPr>
              <w:pStyle w:val="iatalistitem"/>
              <w:numPr>
                <w:ilvl w:val="0"/>
                <w:numId w:val="30"/>
              </w:numPr>
              <w:divId w:val="1661732873"/>
              <w:rPr>
                <w:rFonts w:ascii="Arial" w:eastAsia="Times New Roman" w:hAnsi="Arial" w:cs="Arial"/>
                <w:sz w:val="18"/>
                <w:szCs w:val="18"/>
              </w:rPr>
            </w:pPr>
            <w:r>
              <w:rPr>
                <w:rFonts w:ascii="Arial" w:eastAsia="Times New Roman" w:hAnsi="Arial" w:cs="Arial"/>
                <w:sz w:val="18"/>
                <w:szCs w:val="18"/>
              </w:rPr>
              <w:t>The IATA Live Animals Acceptance Check List, or equivalent, is used for the acceptance of live animal shipments. </w:t>
            </w:r>
            <w:r>
              <w:rPr>
                <w:rFonts w:ascii="Arial" w:eastAsia="Times New Roman" w:hAnsi="Arial" w:cs="Arial"/>
                <w:b/>
                <w:bCs/>
                <w:sz w:val="18"/>
                <w:szCs w:val="18"/>
              </w:rPr>
              <w:t>(GM)</w:t>
            </w:r>
          </w:p>
        </w:tc>
      </w:tr>
      <w:tr w:rsidR="00BC451B" w14:paraId="6B78BF2D" w14:textId="77777777" w:rsidTr="00C23445">
        <w:trPr>
          <w:divId w:val="6297743"/>
        </w:trPr>
        <w:tc>
          <w:tcPr>
            <w:tcW w:w="8397" w:type="dxa"/>
            <w:hideMark/>
          </w:tcPr>
          <w:p w14:paraId="4477F4BD" w14:textId="77777777" w:rsidR="00C23445" w:rsidRDefault="00000000">
            <w:pPr>
              <w:textAlignment w:val="center"/>
              <w:divId w:val="1121873631"/>
              <w:rPr>
                <w:rFonts w:ascii="Arial" w:eastAsia="Times New Roman" w:hAnsi="Arial" w:cs="Arial"/>
                <w:sz w:val="18"/>
                <w:szCs w:val="18"/>
              </w:rPr>
            </w:pPr>
            <w:sdt>
              <w:sdtPr>
                <w:rPr>
                  <w:rFonts w:ascii="Arial" w:eastAsia="Times New Roman" w:hAnsi="Arial" w:cs="Arial"/>
                  <w:sz w:val="18"/>
                  <w:szCs w:val="18"/>
                </w:rPr>
                <w:id w:val="-168812785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8F4DEBC" w14:textId="77777777" w:rsidR="00C23445" w:rsidRDefault="00000000">
            <w:pPr>
              <w:textAlignment w:val="center"/>
              <w:divId w:val="1998224480"/>
              <w:rPr>
                <w:rFonts w:ascii="Arial" w:eastAsia="Times New Roman" w:hAnsi="Arial" w:cs="Arial"/>
                <w:sz w:val="18"/>
                <w:szCs w:val="18"/>
              </w:rPr>
            </w:pPr>
            <w:sdt>
              <w:sdtPr>
                <w:rPr>
                  <w:rFonts w:ascii="Arial" w:eastAsia="Times New Roman" w:hAnsi="Arial" w:cs="Arial"/>
                  <w:sz w:val="18"/>
                  <w:szCs w:val="18"/>
                </w:rPr>
                <w:id w:val="-66132462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7511B799" w14:textId="77777777" w:rsidR="00C23445" w:rsidRDefault="00000000">
            <w:pPr>
              <w:textAlignment w:val="center"/>
              <w:divId w:val="219874027"/>
              <w:rPr>
                <w:rFonts w:ascii="Arial" w:eastAsia="Times New Roman" w:hAnsi="Arial" w:cs="Arial"/>
                <w:sz w:val="18"/>
                <w:szCs w:val="18"/>
              </w:rPr>
            </w:pPr>
            <w:sdt>
              <w:sdtPr>
                <w:rPr>
                  <w:rFonts w:ascii="Arial" w:eastAsia="Times New Roman" w:hAnsi="Arial" w:cs="Arial"/>
                  <w:sz w:val="18"/>
                  <w:szCs w:val="18"/>
                </w:rPr>
                <w:id w:val="58366382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43BD589A" w14:textId="77777777" w:rsidR="00C23445" w:rsidRDefault="00000000">
            <w:pPr>
              <w:textAlignment w:val="center"/>
              <w:divId w:val="1761020239"/>
              <w:rPr>
                <w:rFonts w:ascii="Arial" w:eastAsia="Times New Roman" w:hAnsi="Arial" w:cs="Arial"/>
                <w:sz w:val="18"/>
                <w:szCs w:val="18"/>
              </w:rPr>
            </w:pPr>
            <w:sdt>
              <w:sdtPr>
                <w:rPr>
                  <w:rFonts w:ascii="Arial" w:eastAsia="Times New Roman" w:hAnsi="Arial" w:cs="Arial"/>
                  <w:sz w:val="18"/>
                  <w:szCs w:val="18"/>
                </w:rPr>
                <w:id w:val="27807402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51FCD4B3" w14:textId="77777777" w:rsidR="00C23445" w:rsidRDefault="00000000">
            <w:pPr>
              <w:textAlignment w:val="center"/>
              <w:divId w:val="946811963"/>
              <w:rPr>
                <w:rFonts w:ascii="Arial" w:eastAsia="Times New Roman" w:hAnsi="Arial" w:cs="Arial"/>
                <w:sz w:val="18"/>
                <w:szCs w:val="18"/>
              </w:rPr>
            </w:pPr>
            <w:sdt>
              <w:sdtPr>
                <w:rPr>
                  <w:rFonts w:ascii="Arial" w:eastAsia="Times New Roman" w:hAnsi="Arial" w:cs="Arial"/>
                  <w:sz w:val="18"/>
                  <w:szCs w:val="18"/>
                </w:rPr>
                <w:id w:val="-213077576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EA2D689" w14:textId="77777777" w:rsidTr="00C23445">
        <w:trPr>
          <w:divId w:val="6297743"/>
        </w:trPr>
        <w:tc>
          <w:tcPr>
            <w:tcW w:w="8397" w:type="dxa"/>
            <w:hideMark/>
          </w:tcPr>
          <w:p w14:paraId="124B0D9F" w14:textId="77777777" w:rsidR="00C23445" w:rsidRDefault="00C23445">
            <w:pPr>
              <w:divId w:val="13354987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8370204"/>
              <w:placeholder>
                <w:docPart w:val="DefaultPlaceholder_-1854013440"/>
              </w:placeholder>
              <w:showingPlcHdr/>
              <w:text w:multiLine="1"/>
            </w:sdtPr>
            <w:sdtContent>
              <w:p w14:paraId="6456525E"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0B27BCCE" w14:textId="77777777" w:rsidTr="00C23445">
        <w:trPr>
          <w:divId w:val="6297743"/>
        </w:trPr>
        <w:tc>
          <w:tcPr>
            <w:tcW w:w="8397" w:type="dxa"/>
            <w:hideMark/>
          </w:tcPr>
          <w:p w14:paraId="280D1F50" w14:textId="77777777" w:rsidR="00C23445" w:rsidRDefault="00C23445">
            <w:pPr>
              <w:divId w:val="711265689"/>
              <w:rPr>
                <w:rFonts w:ascii="Arial" w:eastAsia="Times New Roman" w:hAnsi="Arial" w:cs="Arial"/>
                <w:b/>
                <w:bCs/>
                <w:sz w:val="23"/>
                <w:szCs w:val="23"/>
              </w:rPr>
            </w:pPr>
            <w:r>
              <w:rPr>
                <w:rFonts w:ascii="Arial" w:eastAsia="Times New Roman" w:hAnsi="Arial" w:cs="Arial"/>
                <w:b/>
                <w:bCs/>
                <w:sz w:val="23"/>
                <w:szCs w:val="23"/>
              </w:rPr>
              <w:t>Auditor Actions</w:t>
            </w:r>
          </w:p>
          <w:p w14:paraId="1A76F5DD" w14:textId="77777777" w:rsidR="00C23445" w:rsidRDefault="00000000">
            <w:pPr>
              <w:divId w:val="993341909"/>
              <w:rPr>
                <w:rFonts w:ascii="Arial" w:eastAsia="Times New Roman" w:hAnsi="Arial" w:cs="Arial"/>
                <w:sz w:val="18"/>
                <w:szCs w:val="18"/>
              </w:rPr>
            </w:pPr>
            <w:sdt>
              <w:sdtPr>
                <w:rPr>
                  <w:rStyle w:val="iatacheckbox1"/>
                  <w:rFonts w:ascii="Arial" w:eastAsia="Times New Roman" w:hAnsi="Arial" w:cs="Arial"/>
                  <w:sz w:val="18"/>
                  <w:szCs w:val="18"/>
                </w:rPr>
                <w:id w:val="74685137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acceptance/handling of live animal cargo shipments. </w:t>
            </w:r>
          </w:p>
          <w:p w14:paraId="60C2E2CB" w14:textId="77777777" w:rsidR="00C23445" w:rsidRDefault="00000000">
            <w:pPr>
              <w:divId w:val="1510295367"/>
              <w:rPr>
                <w:rFonts w:ascii="Arial" w:eastAsia="Times New Roman" w:hAnsi="Arial" w:cs="Arial"/>
                <w:sz w:val="18"/>
                <w:szCs w:val="18"/>
              </w:rPr>
            </w:pPr>
            <w:sdt>
              <w:sdtPr>
                <w:rPr>
                  <w:rStyle w:val="iatacheckbox1"/>
                  <w:rFonts w:ascii="Arial" w:eastAsia="Times New Roman" w:hAnsi="Arial" w:cs="Arial"/>
                  <w:sz w:val="18"/>
                  <w:szCs w:val="18"/>
                </w:rPr>
                <w:id w:val="-151198964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2F8378D6" w14:textId="77777777" w:rsidR="00C23445" w:rsidRDefault="00000000">
            <w:pPr>
              <w:divId w:val="2139372415"/>
              <w:rPr>
                <w:rFonts w:ascii="Arial" w:eastAsia="Times New Roman" w:hAnsi="Arial" w:cs="Arial"/>
                <w:sz w:val="18"/>
                <w:szCs w:val="18"/>
              </w:rPr>
            </w:pPr>
            <w:sdt>
              <w:sdtPr>
                <w:rPr>
                  <w:rStyle w:val="iatacheckbox1"/>
                  <w:rFonts w:ascii="Arial" w:eastAsia="Times New Roman" w:hAnsi="Arial" w:cs="Arial"/>
                  <w:sz w:val="18"/>
                  <w:szCs w:val="18"/>
                </w:rPr>
                <w:id w:val="135029704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live animal cargo acceptance/handling in accordance with LAR; acceptance checklist is used). </w:t>
            </w:r>
          </w:p>
          <w:p w14:paraId="61BF8394" w14:textId="77777777" w:rsidR="00C23445" w:rsidRDefault="00000000">
            <w:pPr>
              <w:divId w:val="297301724"/>
              <w:rPr>
                <w:rFonts w:ascii="Arial" w:eastAsia="Times New Roman" w:hAnsi="Arial" w:cs="Arial"/>
                <w:sz w:val="18"/>
                <w:szCs w:val="18"/>
              </w:rPr>
            </w:pPr>
            <w:sdt>
              <w:sdtPr>
                <w:rPr>
                  <w:rStyle w:val="iatacheckbox1"/>
                  <w:rFonts w:ascii="Arial" w:eastAsia="Times New Roman" w:hAnsi="Arial" w:cs="Arial"/>
                  <w:sz w:val="18"/>
                  <w:szCs w:val="18"/>
                </w:rPr>
                <w:id w:val="176872683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69188440"/>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30BFAE58" w14:textId="77777777" w:rsidTr="00C23445">
        <w:trPr>
          <w:divId w:val="6297743"/>
        </w:trPr>
        <w:tc>
          <w:tcPr>
            <w:tcW w:w="8397" w:type="dxa"/>
            <w:hideMark/>
          </w:tcPr>
          <w:p w14:paraId="0E82DDDE" w14:textId="77777777" w:rsidR="00C23445" w:rsidRDefault="00C23445">
            <w:pPr>
              <w:divId w:val="52975534"/>
              <w:rPr>
                <w:rFonts w:ascii="Arial" w:eastAsia="Times New Roman" w:hAnsi="Arial" w:cs="Arial"/>
                <w:b/>
                <w:bCs/>
                <w:sz w:val="23"/>
                <w:szCs w:val="23"/>
              </w:rPr>
            </w:pPr>
            <w:r>
              <w:rPr>
                <w:rFonts w:ascii="Arial" w:eastAsia="Times New Roman" w:hAnsi="Arial" w:cs="Arial"/>
                <w:b/>
                <w:bCs/>
                <w:sz w:val="23"/>
                <w:szCs w:val="23"/>
              </w:rPr>
              <w:t>Guidance</w:t>
            </w:r>
          </w:p>
          <w:p w14:paraId="4D863583" w14:textId="77777777" w:rsidR="00C23445" w:rsidRDefault="00C23445">
            <w:pPr>
              <w:divId w:val="1290820778"/>
              <w:rPr>
                <w:rFonts w:ascii="Arial" w:eastAsia="Times New Roman" w:hAnsi="Arial" w:cs="Arial"/>
                <w:sz w:val="18"/>
                <w:szCs w:val="18"/>
              </w:rPr>
            </w:pPr>
            <w:r>
              <w:rPr>
                <w:rFonts w:ascii="Arial" w:eastAsia="Times New Roman" w:hAnsi="Arial" w:cs="Arial"/>
                <w:sz w:val="18"/>
                <w:szCs w:val="18"/>
              </w:rPr>
              <w:t xml:space="preserve">The IATA Live Animals Acceptance Checklist is recommended as an effective reference in assisting shippers, </w:t>
            </w:r>
            <w:proofErr w:type="gramStart"/>
            <w:r>
              <w:rPr>
                <w:rFonts w:ascii="Arial" w:eastAsia="Times New Roman" w:hAnsi="Arial" w:cs="Arial"/>
                <w:sz w:val="18"/>
                <w:szCs w:val="18"/>
              </w:rPr>
              <w:t>agents</w:t>
            </w:r>
            <w:proofErr w:type="gramEnd"/>
            <w:r>
              <w:rPr>
                <w:rFonts w:ascii="Arial" w:eastAsia="Times New Roman" w:hAnsi="Arial" w:cs="Arial"/>
                <w:sz w:val="18"/>
                <w:szCs w:val="18"/>
              </w:rPr>
              <w:t xml:space="preserve"> and operators in preparing live animal shipments for air transportation. </w:t>
            </w:r>
          </w:p>
        </w:tc>
      </w:tr>
    </w:tbl>
    <w:p w14:paraId="449031F2" w14:textId="77777777" w:rsidR="00C23445" w:rsidRDefault="00C23445">
      <w:pPr>
        <w:pStyle w:val="NormalWeb"/>
        <w:divId w:val="6297743"/>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BC451B" w14:paraId="1FC0F3A1" w14:textId="77777777" w:rsidTr="00C23445">
        <w:trPr>
          <w:divId w:val="6297743"/>
        </w:trPr>
        <w:tc>
          <w:tcPr>
            <w:tcW w:w="8397" w:type="dxa"/>
            <w:hideMark/>
          </w:tcPr>
          <w:p w14:paraId="6AD8F1CB"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3.3.3</w:t>
            </w:r>
          </w:p>
        </w:tc>
      </w:tr>
      <w:tr w:rsidR="00BC451B" w14:paraId="22E90C6F" w14:textId="77777777" w:rsidTr="00C23445">
        <w:trPr>
          <w:divId w:val="6297743"/>
        </w:trPr>
        <w:tc>
          <w:tcPr>
            <w:tcW w:w="8397" w:type="dxa"/>
            <w:hideMark/>
          </w:tcPr>
          <w:p w14:paraId="484F3D22" w14:textId="77777777" w:rsidR="00C23445" w:rsidRDefault="00C23445">
            <w:pPr>
              <w:divId w:val="828596972"/>
              <w:rPr>
                <w:rFonts w:ascii="Arial" w:eastAsia="Times New Roman" w:hAnsi="Arial" w:cs="Arial"/>
                <w:sz w:val="18"/>
                <w:szCs w:val="18"/>
              </w:rPr>
            </w:pPr>
            <w:r>
              <w:rPr>
                <w:rFonts w:ascii="Arial" w:eastAsia="Times New Roman" w:hAnsi="Arial" w:cs="Arial"/>
                <w:sz w:val="18"/>
                <w:szCs w:val="18"/>
              </w:rPr>
              <w:t xml:space="preserve">If the Operator transports perishables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that ensure acceptance and handling of such cargo is in accordance with requirements of the Perishable Cargo Regulations (PCR) and other applicable regulations. </w:t>
            </w:r>
            <w:r>
              <w:rPr>
                <w:rFonts w:ascii="Arial" w:eastAsia="Times New Roman" w:hAnsi="Arial" w:cs="Arial"/>
                <w:b/>
                <w:bCs/>
                <w:sz w:val="18"/>
                <w:szCs w:val="18"/>
              </w:rPr>
              <w:t>(GM)</w:t>
            </w:r>
          </w:p>
        </w:tc>
      </w:tr>
      <w:tr w:rsidR="00BC451B" w14:paraId="702BA19A" w14:textId="77777777" w:rsidTr="00C23445">
        <w:trPr>
          <w:divId w:val="6297743"/>
        </w:trPr>
        <w:tc>
          <w:tcPr>
            <w:tcW w:w="8397" w:type="dxa"/>
            <w:hideMark/>
          </w:tcPr>
          <w:p w14:paraId="618EB1F3" w14:textId="77777777" w:rsidR="00C23445" w:rsidRDefault="00000000">
            <w:pPr>
              <w:textAlignment w:val="center"/>
              <w:divId w:val="617763186"/>
              <w:rPr>
                <w:rFonts w:ascii="Arial" w:eastAsia="Times New Roman" w:hAnsi="Arial" w:cs="Arial"/>
                <w:sz w:val="18"/>
                <w:szCs w:val="18"/>
              </w:rPr>
            </w:pPr>
            <w:sdt>
              <w:sdtPr>
                <w:rPr>
                  <w:rFonts w:ascii="Arial" w:eastAsia="Times New Roman" w:hAnsi="Arial" w:cs="Arial"/>
                  <w:sz w:val="18"/>
                  <w:szCs w:val="18"/>
                </w:rPr>
                <w:id w:val="-45810921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A4D96E3" w14:textId="77777777" w:rsidR="00C23445" w:rsidRDefault="00000000">
            <w:pPr>
              <w:textAlignment w:val="center"/>
              <w:divId w:val="444884960"/>
              <w:rPr>
                <w:rFonts w:ascii="Arial" w:eastAsia="Times New Roman" w:hAnsi="Arial" w:cs="Arial"/>
                <w:sz w:val="18"/>
                <w:szCs w:val="18"/>
              </w:rPr>
            </w:pPr>
            <w:sdt>
              <w:sdtPr>
                <w:rPr>
                  <w:rFonts w:ascii="Arial" w:eastAsia="Times New Roman" w:hAnsi="Arial" w:cs="Arial"/>
                  <w:sz w:val="18"/>
                  <w:szCs w:val="18"/>
                </w:rPr>
                <w:id w:val="-196041061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4DA2539D" w14:textId="77777777" w:rsidR="00C23445" w:rsidRDefault="00000000">
            <w:pPr>
              <w:textAlignment w:val="center"/>
              <w:divId w:val="885487627"/>
              <w:rPr>
                <w:rFonts w:ascii="Arial" w:eastAsia="Times New Roman" w:hAnsi="Arial" w:cs="Arial"/>
                <w:sz w:val="18"/>
                <w:szCs w:val="18"/>
              </w:rPr>
            </w:pPr>
            <w:sdt>
              <w:sdtPr>
                <w:rPr>
                  <w:rFonts w:ascii="Arial" w:eastAsia="Times New Roman" w:hAnsi="Arial" w:cs="Arial"/>
                  <w:sz w:val="18"/>
                  <w:szCs w:val="18"/>
                </w:rPr>
                <w:id w:val="-143066317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676E7D02" w14:textId="77777777" w:rsidR="00C23445" w:rsidRDefault="00000000">
            <w:pPr>
              <w:textAlignment w:val="center"/>
              <w:divId w:val="1730688553"/>
              <w:rPr>
                <w:rFonts w:ascii="Arial" w:eastAsia="Times New Roman" w:hAnsi="Arial" w:cs="Arial"/>
                <w:sz w:val="18"/>
                <w:szCs w:val="18"/>
              </w:rPr>
            </w:pPr>
            <w:sdt>
              <w:sdtPr>
                <w:rPr>
                  <w:rFonts w:ascii="Arial" w:eastAsia="Times New Roman" w:hAnsi="Arial" w:cs="Arial"/>
                  <w:sz w:val="18"/>
                  <w:szCs w:val="18"/>
                </w:rPr>
                <w:id w:val="-42481101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14BEA0CD" w14:textId="77777777" w:rsidR="00C23445" w:rsidRDefault="00000000">
            <w:pPr>
              <w:textAlignment w:val="center"/>
              <w:divId w:val="1230069414"/>
              <w:rPr>
                <w:rFonts w:ascii="Arial" w:eastAsia="Times New Roman" w:hAnsi="Arial" w:cs="Arial"/>
                <w:sz w:val="18"/>
                <w:szCs w:val="18"/>
              </w:rPr>
            </w:pPr>
            <w:sdt>
              <w:sdtPr>
                <w:rPr>
                  <w:rFonts w:ascii="Arial" w:eastAsia="Times New Roman" w:hAnsi="Arial" w:cs="Arial"/>
                  <w:sz w:val="18"/>
                  <w:szCs w:val="18"/>
                </w:rPr>
                <w:id w:val="77583873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2CF39D2" w14:textId="77777777" w:rsidTr="00C23445">
        <w:trPr>
          <w:divId w:val="6297743"/>
        </w:trPr>
        <w:tc>
          <w:tcPr>
            <w:tcW w:w="8397" w:type="dxa"/>
            <w:hideMark/>
          </w:tcPr>
          <w:p w14:paraId="54E37593" w14:textId="77777777" w:rsidR="00C23445" w:rsidRDefault="00C23445">
            <w:pPr>
              <w:divId w:val="8791706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4081289"/>
              <w:placeholder>
                <w:docPart w:val="DefaultPlaceholder_-1854013440"/>
              </w:placeholder>
              <w:showingPlcHdr/>
              <w:text w:multiLine="1"/>
            </w:sdtPr>
            <w:sdtContent>
              <w:p w14:paraId="35226025"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1DE0A2E6" w14:textId="77777777" w:rsidTr="00C23445">
        <w:trPr>
          <w:divId w:val="6297743"/>
        </w:trPr>
        <w:tc>
          <w:tcPr>
            <w:tcW w:w="8397" w:type="dxa"/>
            <w:hideMark/>
          </w:tcPr>
          <w:p w14:paraId="62E9E09D" w14:textId="77777777" w:rsidR="00C23445" w:rsidRDefault="00C23445">
            <w:pPr>
              <w:divId w:val="1466434792"/>
              <w:rPr>
                <w:rFonts w:ascii="Arial" w:eastAsia="Times New Roman" w:hAnsi="Arial" w:cs="Arial"/>
                <w:b/>
                <w:bCs/>
                <w:sz w:val="23"/>
                <w:szCs w:val="23"/>
              </w:rPr>
            </w:pPr>
            <w:r>
              <w:rPr>
                <w:rFonts w:ascii="Arial" w:eastAsia="Times New Roman" w:hAnsi="Arial" w:cs="Arial"/>
                <w:b/>
                <w:bCs/>
                <w:sz w:val="23"/>
                <w:szCs w:val="23"/>
              </w:rPr>
              <w:t>Auditor Actions</w:t>
            </w:r>
          </w:p>
          <w:p w14:paraId="415AD123" w14:textId="77777777" w:rsidR="00C23445" w:rsidRDefault="00000000">
            <w:pPr>
              <w:divId w:val="1056123026"/>
              <w:rPr>
                <w:rFonts w:ascii="Arial" w:eastAsia="Times New Roman" w:hAnsi="Arial" w:cs="Arial"/>
                <w:sz w:val="18"/>
                <w:szCs w:val="18"/>
              </w:rPr>
            </w:pPr>
            <w:sdt>
              <w:sdtPr>
                <w:rPr>
                  <w:rStyle w:val="iatacheckbox1"/>
                  <w:rFonts w:ascii="Arial" w:eastAsia="Times New Roman" w:hAnsi="Arial" w:cs="Arial"/>
                  <w:sz w:val="18"/>
                  <w:szCs w:val="18"/>
                </w:rPr>
                <w:id w:val="-203826538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acceptance/handling of perishable cargo shipments. </w:t>
            </w:r>
          </w:p>
          <w:p w14:paraId="5415FDFC" w14:textId="77777777" w:rsidR="00C23445" w:rsidRDefault="00000000">
            <w:pPr>
              <w:divId w:val="14427268"/>
              <w:rPr>
                <w:rFonts w:ascii="Arial" w:eastAsia="Times New Roman" w:hAnsi="Arial" w:cs="Arial"/>
                <w:sz w:val="18"/>
                <w:szCs w:val="18"/>
              </w:rPr>
            </w:pPr>
            <w:sdt>
              <w:sdtPr>
                <w:rPr>
                  <w:rStyle w:val="iatacheckbox1"/>
                  <w:rFonts w:ascii="Arial" w:eastAsia="Times New Roman" w:hAnsi="Arial" w:cs="Arial"/>
                  <w:sz w:val="18"/>
                  <w:szCs w:val="18"/>
                </w:rPr>
                <w:id w:val="-64566003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6ABD9751" w14:textId="77777777" w:rsidR="00C23445" w:rsidRDefault="00000000">
            <w:pPr>
              <w:divId w:val="1576090850"/>
              <w:rPr>
                <w:rFonts w:ascii="Arial" w:eastAsia="Times New Roman" w:hAnsi="Arial" w:cs="Arial"/>
                <w:sz w:val="18"/>
                <w:szCs w:val="18"/>
              </w:rPr>
            </w:pPr>
            <w:sdt>
              <w:sdtPr>
                <w:rPr>
                  <w:rStyle w:val="iatacheckbox1"/>
                  <w:rFonts w:ascii="Arial" w:eastAsia="Times New Roman" w:hAnsi="Arial" w:cs="Arial"/>
                  <w:sz w:val="18"/>
                  <w:szCs w:val="18"/>
                </w:rPr>
                <w:id w:val="132732352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perishable cargo acceptance/handling in accordance with PCR/other applicable requirements). </w:t>
            </w:r>
          </w:p>
          <w:p w14:paraId="0662F86A" w14:textId="77777777" w:rsidR="00C23445" w:rsidRDefault="00000000">
            <w:pPr>
              <w:divId w:val="1064648500"/>
              <w:rPr>
                <w:rFonts w:ascii="Arial" w:eastAsia="Times New Roman" w:hAnsi="Arial" w:cs="Arial"/>
                <w:sz w:val="18"/>
                <w:szCs w:val="18"/>
              </w:rPr>
            </w:pPr>
            <w:sdt>
              <w:sdtPr>
                <w:rPr>
                  <w:rStyle w:val="iatacheckbox1"/>
                  <w:rFonts w:ascii="Arial" w:eastAsia="Times New Roman" w:hAnsi="Arial" w:cs="Arial"/>
                  <w:sz w:val="18"/>
                  <w:szCs w:val="18"/>
                </w:rPr>
                <w:id w:val="648403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93955297"/>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2132383" w14:textId="77777777" w:rsidTr="00C23445">
        <w:trPr>
          <w:divId w:val="6297743"/>
        </w:trPr>
        <w:tc>
          <w:tcPr>
            <w:tcW w:w="8397" w:type="dxa"/>
            <w:hideMark/>
          </w:tcPr>
          <w:p w14:paraId="4DD6015C" w14:textId="77777777" w:rsidR="00C23445" w:rsidRDefault="00C23445">
            <w:pPr>
              <w:divId w:val="1024479418"/>
              <w:rPr>
                <w:rFonts w:ascii="Arial" w:eastAsia="Times New Roman" w:hAnsi="Arial" w:cs="Arial"/>
                <w:b/>
                <w:bCs/>
                <w:sz w:val="23"/>
                <w:szCs w:val="23"/>
              </w:rPr>
            </w:pPr>
            <w:r>
              <w:rPr>
                <w:rFonts w:ascii="Arial" w:eastAsia="Times New Roman" w:hAnsi="Arial" w:cs="Arial"/>
                <w:b/>
                <w:bCs/>
                <w:sz w:val="23"/>
                <w:szCs w:val="23"/>
              </w:rPr>
              <w:t>Guidance</w:t>
            </w:r>
          </w:p>
          <w:p w14:paraId="25FEFBEB" w14:textId="77777777" w:rsidR="00C23445" w:rsidRDefault="00C23445">
            <w:pPr>
              <w:divId w:val="494226611"/>
              <w:rPr>
                <w:rFonts w:ascii="Arial" w:eastAsia="Times New Roman" w:hAnsi="Arial" w:cs="Arial"/>
                <w:sz w:val="18"/>
                <w:szCs w:val="18"/>
              </w:rPr>
            </w:pPr>
            <w:r>
              <w:rPr>
                <w:rFonts w:ascii="Arial" w:eastAsia="Times New Roman" w:hAnsi="Arial" w:cs="Arial"/>
                <w:sz w:val="18"/>
                <w:szCs w:val="18"/>
              </w:rPr>
              <w:t xml:space="preserve">The handling procedures for handling perishable goods and specific responsibilities of an operator </w:t>
            </w:r>
            <w:proofErr w:type="gramStart"/>
            <w:r>
              <w:rPr>
                <w:rFonts w:ascii="Arial" w:eastAsia="Times New Roman" w:hAnsi="Arial" w:cs="Arial"/>
                <w:sz w:val="18"/>
                <w:szCs w:val="18"/>
              </w:rPr>
              <w:t>with regard to</w:t>
            </w:r>
            <w:proofErr w:type="gramEnd"/>
            <w:r>
              <w:rPr>
                <w:rFonts w:ascii="Arial" w:eastAsia="Times New Roman" w:hAnsi="Arial" w:cs="Arial"/>
                <w:sz w:val="18"/>
                <w:szCs w:val="18"/>
              </w:rPr>
              <w:t xml:space="preserve"> documentation, packaging and classification are addressed in the PCR. Additional requirements may be mandated by local regulations. </w:t>
            </w:r>
          </w:p>
        </w:tc>
      </w:tr>
    </w:tbl>
    <w:p w14:paraId="73463AD1" w14:textId="77777777" w:rsidR="00C23445" w:rsidRDefault="00C23445">
      <w:pPr>
        <w:pStyle w:val="NormalWeb"/>
        <w:divId w:val="629774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300DAF25" w14:textId="77777777" w:rsidTr="00C23445">
        <w:trPr>
          <w:divId w:val="6297743"/>
        </w:trPr>
        <w:tc>
          <w:tcPr>
            <w:tcW w:w="8397" w:type="dxa"/>
            <w:hideMark/>
          </w:tcPr>
          <w:p w14:paraId="684B6925"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3.3.4</w:t>
            </w:r>
          </w:p>
        </w:tc>
      </w:tr>
      <w:tr w:rsidR="00BC451B" w14:paraId="1298C99D" w14:textId="77777777" w:rsidTr="00C23445">
        <w:trPr>
          <w:divId w:val="6297743"/>
        </w:trPr>
        <w:tc>
          <w:tcPr>
            <w:tcW w:w="8397" w:type="dxa"/>
            <w:hideMark/>
          </w:tcPr>
          <w:p w14:paraId="1804FE34" w14:textId="77777777" w:rsidR="00C23445" w:rsidRDefault="00C23445">
            <w:pPr>
              <w:divId w:val="1860461709"/>
              <w:rPr>
                <w:rFonts w:ascii="Arial" w:eastAsia="Times New Roman" w:hAnsi="Arial" w:cs="Arial"/>
                <w:sz w:val="18"/>
                <w:szCs w:val="18"/>
              </w:rPr>
            </w:pPr>
            <w:r>
              <w:rPr>
                <w:rFonts w:ascii="Arial" w:eastAsia="Times New Roman" w:hAnsi="Arial" w:cs="Arial"/>
                <w:sz w:val="18"/>
                <w:szCs w:val="18"/>
              </w:rPr>
              <w:t xml:space="preserve">If the Operator transports live animals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that ensure live animals are accompanied by the shipper's certification or equivalent, as well as other required documents. </w:t>
            </w:r>
            <w:r>
              <w:rPr>
                <w:rFonts w:ascii="Arial" w:eastAsia="Times New Roman" w:hAnsi="Arial" w:cs="Arial"/>
                <w:b/>
                <w:bCs/>
                <w:sz w:val="18"/>
                <w:szCs w:val="18"/>
              </w:rPr>
              <w:t>(GM)</w:t>
            </w:r>
          </w:p>
        </w:tc>
      </w:tr>
      <w:tr w:rsidR="00BC451B" w14:paraId="30CD203D" w14:textId="77777777" w:rsidTr="00C23445">
        <w:trPr>
          <w:divId w:val="6297743"/>
        </w:trPr>
        <w:tc>
          <w:tcPr>
            <w:tcW w:w="8397" w:type="dxa"/>
            <w:hideMark/>
          </w:tcPr>
          <w:p w14:paraId="0A7B52C5" w14:textId="77777777" w:rsidR="00C23445" w:rsidRDefault="00000000">
            <w:pPr>
              <w:textAlignment w:val="center"/>
              <w:divId w:val="189690277"/>
              <w:rPr>
                <w:rFonts w:ascii="Arial" w:eastAsia="Times New Roman" w:hAnsi="Arial" w:cs="Arial"/>
                <w:sz w:val="18"/>
                <w:szCs w:val="18"/>
              </w:rPr>
            </w:pPr>
            <w:sdt>
              <w:sdtPr>
                <w:rPr>
                  <w:rFonts w:ascii="Arial" w:eastAsia="Times New Roman" w:hAnsi="Arial" w:cs="Arial"/>
                  <w:sz w:val="18"/>
                  <w:szCs w:val="18"/>
                </w:rPr>
                <w:id w:val="70652542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8231507" w14:textId="77777777" w:rsidR="00C23445" w:rsidRDefault="00000000">
            <w:pPr>
              <w:textAlignment w:val="center"/>
              <w:divId w:val="1684285898"/>
              <w:rPr>
                <w:rFonts w:ascii="Arial" w:eastAsia="Times New Roman" w:hAnsi="Arial" w:cs="Arial"/>
                <w:sz w:val="18"/>
                <w:szCs w:val="18"/>
              </w:rPr>
            </w:pPr>
            <w:sdt>
              <w:sdtPr>
                <w:rPr>
                  <w:rFonts w:ascii="Arial" w:eastAsia="Times New Roman" w:hAnsi="Arial" w:cs="Arial"/>
                  <w:sz w:val="18"/>
                  <w:szCs w:val="18"/>
                </w:rPr>
                <w:id w:val="-118482583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(Observation)</w:t>
            </w:r>
          </w:p>
          <w:p w14:paraId="34EA6FA1" w14:textId="77777777" w:rsidR="00C23445" w:rsidRDefault="00000000">
            <w:pPr>
              <w:textAlignment w:val="center"/>
              <w:divId w:val="871502577"/>
              <w:rPr>
                <w:rFonts w:ascii="Arial" w:eastAsia="Times New Roman" w:hAnsi="Arial" w:cs="Arial"/>
                <w:sz w:val="18"/>
                <w:szCs w:val="18"/>
              </w:rPr>
            </w:pPr>
            <w:sdt>
              <w:sdtPr>
                <w:rPr>
                  <w:rFonts w:ascii="Arial" w:eastAsia="Times New Roman" w:hAnsi="Arial" w:cs="Arial"/>
                  <w:sz w:val="18"/>
                  <w:szCs w:val="18"/>
                </w:rPr>
                <w:id w:val="-126028963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(Observation)</w:t>
            </w:r>
          </w:p>
          <w:p w14:paraId="20C95546" w14:textId="77777777" w:rsidR="00C23445" w:rsidRDefault="00000000">
            <w:pPr>
              <w:textAlignment w:val="center"/>
              <w:divId w:val="792601518"/>
              <w:rPr>
                <w:rFonts w:ascii="Arial" w:eastAsia="Times New Roman" w:hAnsi="Arial" w:cs="Arial"/>
                <w:sz w:val="18"/>
                <w:szCs w:val="18"/>
              </w:rPr>
            </w:pPr>
            <w:sdt>
              <w:sdtPr>
                <w:rPr>
                  <w:rFonts w:ascii="Arial" w:eastAsia="Times New Roman" w:hAnsi="Arial" w:cs="Arial"/>
                  <w:sz w:val="18"/>
                  <w:szCs w:val="18"/>
                </w:rPr>
                <w:id w:val="87188606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(Observation)</w:t>
            </w:r>
          </w:p>
          <w:p w14:paraId="66D9137A" w14:textId="77777777" w:rsidR="00C23445" w:rsidRDefault="00000000">
            <w:pPr>
              <w:textAlignment w:val="center"/>
              <w:divId w:val="1751122907"/>
              <w:rPr>
                <w:rFonts w:ascii="Arial" w:eastAsia="Times New Roman" w:hAnsi="Arial" w:cs="Arial"/>
                <w:sz w:val="18"/>
                <w:szCs w:val="18"/>
              </w:rPr>
            </w:pPr>
            <w:sdt>
              <w:sdtPr>
                <w:rPr>
                  <w:rFonts w:ascii="Arial" w:eastAsia="Times New Roman" w:hAnsi="Arial" w:cs="Arial"/>
                  <w:sz w:val="18"/>
                  <w:szCs w:val="18"/>
                </w:rPr>
                <w:id w:val="-46150987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69F1EFDA" w14:textId="77777777" w:rsidTr="00C23445">
        <w:trPr>
          <w:divId w:val="6297743"/>
        </w:trPr>
        <w:tc>
          <w:tcPr>
            <w:tcW w:w="8397" w:type="dxa"/>
            <w:hideMark/>
          </w:tcPr>
          <w:p w14:paraId="485A93BC" w14:textId="77777777" w:rsidR="00C23445" w:rsidRDefault="00C23445">
            <w:pPr>
              <w:divId w:val="177898288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02025974"/>
              <w:placeholder>
                <w:docPart w:val="DefaultPlaceholder_-1854013440"/>
              </w:placeholder>
              <w:showingPlcHdr/>
              <w:text w:multiLine="1"/>
            </w:sdtPr>
            <w:sdtContent>
              <w:p w14:paraId="55E2696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0B67165" w14:textId="77777777" w:rsidTr="00C23445">
        <w:trPr>
          <w:divId w:val="6297743"/>
        </w:trPr>
        <w:tc>
          <w:tcPr>
            <w:tcW w:w="8397" w:type="dxa"/>
            <w:hideMark/>
          </w:tcPr>
          <w:p w14:paraId="018B65D3" w14:textId="77777777" w:rsidR="00C23445" w:rsidRDefault="00C23445">
            <w:pPr>
              <w:divId w:val="2109109077"/>
              <w:rPr>
                <w:rFonts w:ascii="Arial" w:eastAsia="Times New Roman" w:hAnsi="Arial" w:cs="Arial"/>
                <w:b/>
                <w:bCs/>
                <w:sz w:val="23"/>
                <w:szCs w:val="23"/>
              </w:rPr>
            </w:pPr>
            <w:r>
              <w:rPr>
                <w:rFonts w:ascii="Arial" w:eastAsia="Times New Roman" w:hAnsi="Arial" w:cs="Arial"/>
                <w:b/>
                <w:bCs/>
                <w:sz w:val="23"/>
                <w:szCs w:val="23"/>
              </w:rPr>
              <w:t>Auditor Actions</w:t>
            </w:r>
          </w:p>
          <w:p w14:paraId="5BCE0B25" w14:textId="77777777" w:rsidR="00C23445" w:rsidRDefault="00000000">
            <w:pPr>
              <w:divId w:val="523058074"/>
              <w:rPr>
                <w:rFonts w:ascii="Arial" w:eastAsia="Times New Roman" w:hAnsi="Arial" w:cs="Arial"/>
                <w:sz w:val="18"/>
                <w:szCs w:val="18"/>
              </w:rPr>
            </w:pPr>
            <w:sdt>
              <w:sdtPr>
                <w:rPr>
                  <w:rStyle w:val="iatacheckbox1"/>
                  <w:rFonts w:ascii="Arial" w:eastAsia="Times New Roman" w:hAnsi="Arial" w:cs="Arial"/>
                  <w:sz w:val="18"/>
                  <w:szCs w:val="18"/>
                </w:rPr>
                <w:id w:val="214083456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acceptance of live animal cargo shipments. </w:t>
            </w:r>
          </w:p>
          <w:p w14:paraId="0A8E6CD4" w14:textId="77777777" w:rsidR="00C23445" w:rsidRDefault="00000000">
            <w:pPr>
              <w:divId w:val="324090935"/>
              <w:rPr>
                <w:rFonts w:ascii="Arial" w:eastAsia="Times New Roman" w:hAnsi="Arial" w:cs="Arial"/>
                <w:sz w:val="18"/>
                <w:szCs w:val="18"/>
              </w:rPr>
            </w:pPr>
            <w:sdt>
              <w:sdtPr>
                <w:rPr>
                  <w:rStyle w:val="iatacheckbox1"/>
                  <w:rFonts w:ascii="Arial" w:eastAsia="Times New Roman" w:hAnsi="Arial" w:cs="Arial"/>
                  <w:sz w:val="18"/>
                  <w:szCs w:val="18"/>
                </w:rPr>
                <w:id w:val="138106120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14F1AC8D" w14:textId="77777777" w:rsidR="00C23445" w:rsidRDefault="00000000">
            <w:pPr>
              <w:divId w:val="515770506"/>
              <w:rPr>
                <w:rFonts w:ascii="Arial" w:eastAsia="Times New Roman" w:hAnsi="Arial" w:cs="Arial"/>
                <w:sz w:val="18"/>
                <w:szCs w:val="18"/>
              </w:rPr>
            </w:pPr>
            <w:sdt>
              <w:sdtPr>
                <w:rPr>
                  <w:rStyle w:val="iatacheckbox1"/>
                  <w:rFonts w:ascii="Arial" w:eastAsia="Times New Roman" w:hAnsi="Arial" w:cs="Arial"/>
                  <w:sz w:val="18"/>
                  <w:szCs w:val="18"/>
                </w:rPr>
                <w:id w:val="31477732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acceptance procedures that ensure live animal cargo shipments accompanied by shipper's certification/other required documents). </w:t>
            </w:r>
          </w:p>
          <w:p w14:paraId="16756528" w14:textId="77777777" w:rsidR="00C23445" w:rsidRDefault="00000000">
            <w:pPr>
              <w:divId w:val="786237083"/>
              <w:rPr>
                <w:rFonts w:ascii="Arial" w:eastAsia="Times New Roman" w:hAnsi="Arial" w:cs="Arial"/>
                <w:sz w:val="18"/>
                <w:szCs w:val="18"/>
              </w:rPr>
            </w:pPr>
            <w:sdt>
              <w:sdtPr>
                <w:rPr>
                  <w:rStyle w:val="iatacheckbox1"/>
                  <w:rFonts w:ascii="Arial" w:eastAsia="Times New Roman" w:hAnsi="Arial" w:cs="Arial"/>
                  <w:sz w:val="18"/>
                  <w:szCs w:val="18"/>
                </w:rPr>
                <w:id w:val="-5663565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45345055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72F8E191" w14:textId="77777777" w:rsidTr="00C23445">
        <w:trPr>
          <w:divId w:val="6297743"/>
        </w:trPr>
        <w:tc>
          <w:tcPr>
            <w:tcW w:w="8397" w:type="dxa"/>
            <w:hideMark/>
          </w:tcPr>
          <w:p w14:paraId="6228FC91" w14:textId="77777777" w:rsidR="00C23445" w:rsidRDefault="00C23445">
            <w:pPr>
              <w:divId w:val="199926356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96E2E73" w14:textId="77777777" w:rsidR="00C23445" w:rsidRDefault="00C23445">
            <w:pPr>
              <w:divId w:val="22677245"/>
              <w:rPr>
                <w:rFonts w:ascii="Arial" w:eastAsia="Times New Roman" w:hAnsi="Arial" w:cs="Arial"/>
                <w:sz w:val="18"/>
                <w:szCs w:val="18"/>
              </w:rPr>
            </w:pPr>
            <w:r>
              <w:rPr>
                <w:rFonts w:ascii="Arial" w:eastAsia="Times New Roman" w:hAnsi="Arial" w:cs="Arial"/>
                <w:sz w:val="18"/>
                <w:szCs w:val="18"/>
              </w:rPr>
              <w:t xml:space="preserve">Documentation required for live animal shipments includes the shipper's certification, air waybill and, in some situations, CITES (Convention on International Trade in Endangered Species of Wild Fauna and Flora). Some states have additional requirements, which may include health certificates, </w:t>
            </w:r>
            <w:proofErr w:type="gramStart"/>
            <w:r>
              <w:rPr>
                <w:rFonts w:ascii="Arial" w:eastAsia="Times New Roman" w:hAnsi="Arial" w:cs="Arial"/>
                <w:sz w:val="18"/>
                <w:szCs w:val="18"/>
              </w:rPr>
              <w:t>export</w:t>
            </w:r>
            <w:proofErr w:type="gramEnd"/>
            <w:r>
              <w:rPr>
                <w:rFonts w:ascii="Arial" w:eastAsia="Times New Roman" w:hAnsi="Arial" w:cs="Arial"/>
                <w:sz w:val="18"/>
                <w:szCs w:val="18"/>
              </w:rPr>
              <w:t xml:space="preserve"> or import permits. Refer to guidance contained in the LAR, 2.2. </w:t>
            </w:r>
          </w:p>
        </w:tc>
      </w:tr>
    </w:tbl>
    <w:p w14:paraId="50F2782D" w14:textId="77777777" w:rsidR="00C23445" w:rsidRDefault="00C23445">
      <w:pPr>
        <w:pStyle w:val="NormalWeb"/>
        <w:divId w:val="6297743"/>
        <w:rPr>
          <w:rFonts w:ascii="Arial" w:hAnsi="Arial" w:cs="Arial"/>
          <w:color w:val="022A4C"/>
          <w:sz w:val="18"/>
          <w:szCs w:val="18"/>
        </w:rPr>
      </w:pPr>
      <w:r>
        <w:rPr>
          <w:rFonts w:ascii="Arial" w:hAnsi="Arial" w:cs="Arial"/>
          <w:color w:val="022A4C"/>
          <w:sz w:val="18"/>
          <w:szCs w:val="18"/>
        </w:rPr>
        <w:t> </w:t>
      </w:r>
    </w:p>
    <w:p w14:paraId="00F943F9"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Other Special Cargo</w:t>
      </w:r>
    </w:p>
    <w:tbl>
      <w:tblPr>
        <w:tblStyle w:val="TableGrid"/>
        <w:tblW w:w="4500" w:type="pct"/>
        <w:tblLayout w:type="fixed"/>
        <w:tblLook w:val="04A0" w:firstRow="1" w:lastRow="0" w:firstColumn="1" w:lastColumn="0" w:noHBand="0" w:noVBand="1"/>
      </w:tblPr>
      <w:tblGrid>
        <w:gridCol w:w="8618"/>
      </w:tblGrid>
      <w:tr w:rsidR="00BC451B" w14:paraId="2E7C05B3" w14:textId="77777777" w:rsidTr="00C23445">
        <w:trPr>
          <w:divId w:val="1198394563"/>
        </w:trPr>
        <w:tc>
          <w:tcPr>
            <w:tcW w:w="8397" w:type="dxa"/>
            <w:hideMark/>
          </w:tcPr>
          <w:p w14:paraId="75B150F7"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3.4.1</w:t>
            </w:r>
          </w:p>
        </w:tc>
      </w:tr>
      <w:tr w:rsidR="00BC451B" w14:paraId="23C39B42" w14:textId="77777777" w:rsidTr="00C23445">
        <w:trPr>
          <w:divId w:val="1198394563"/>
        </w:trPr>
        <w:tc>
          <w:tcPr>
            <w:tcW w:w="8397" w:type="dxa"/>
            <w:hideMark/>
          </w:tcPr>
          <w:p w14:paraId="66F36DAE" w14:textId="77777777" w:rsidR="00C23445" w:rsidRDefault="00C23445">
            <w:pPr>
              <w:divId w:val="1171915941"/>
              <w:rPr>
                <w:rFonts w:ascii="Arial" w:eastAsia="Times New Roman" w:hAnsi="Arial" w:cs="Arial"/>
                <w:sz w:val="18"/>
                <w:szCs w:val="18"/>
              </w:rPr>
            </w:pPr>
            <w:r>
              <w:rPr>
                <w:rFonts w:ascii="Arial" w:eastAsia="Times New Roman" w:hAnsi="Arial" w:cs="Arial"/>
                <w:sz w:val="18"/>
                <w:szCs w:val="18"/>
              </w:rPr>
              <w:t>If the Operator transports outsized cargo and/or heavy cargo, the Operator shall have procedures that ensure such cargo is accepted and handled in accordance with standards specified in the OM. </w:t>
            </w:r>
            <w:r>
              <w:rPr>
                <w:rFonts w:ascii="Arial" w:eastAsia="Times New Roman" w:hAnsi="Arial" w:cs="Arial"/>
                <w:b/>
                <w:bCs/>
                <w:sz w:val="18"/>
                <w:szCs w:val="18"/>
              </w:rPr>
              <w:t>(GM)</w:t>
            </w:r>
          </w:p>
        </w:tc>
      </w:tr>
      <w:tr w:rsidR="00BC451B" w14:paraId="05CD851F" w14:textId="77777777" w:rsidTr="00C23445">
        <w:trPr>
          <w:divId w:val="1198394563"/>
        </w:trPr>
        <w:tc>
          <w:tcPr>
            <w:tcW w:w="8397" w:type="dxa"/>
            <w:hideMark/>
          </w:tcPr>
          <w:p w14:paraId="2227EDCC" w14:textId="77777777" w:rsidR="00C23445" w:rsidRDefault="00000000">
            <w:pPr>
              <w:textAlignment w:val="center"/>
              <w:divId w:val="1025255311"/>
              <w:rPr>
                <w:rFonts w:ascii="Arial" w:eastAsia="Times New Roman" w:hAnsi="Arial" w:cs="Arial"/>
                <w:sz w:val="18"/>
                <w:szCs w:val="18"/>
              </w:rPr>
            </w:pPr>
            <w:sdt>
              <w:sdtPr>
                <w:rPr>
                  <w:rFonts w:ascii="Arial" w:eastAsia="Times New Roman" w:hAnsi="Arial" w:cs="Arial"/>
                  <w:sz w:val="18"/>
                  <w:szCs w:val="18"/>
                </w:rPr>
                <w:id w:val="-90351860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70DA7523" w14:textId="77777777" w:rsidR="00C23445" w:rsidRDefault="00000000">
            <w:pPr>
              <w:textAlignment w:val="center"/>
              <w:divId w:val="1030648953"/>
              <w:rPr>
                <w:rFonts w:ascii="Arial" w:eastAsia="Times New Roman" w:hAnsi="Arial" w:cs="Arial"/>
                <w:sz w:val="18"/>
                <w:szCs w:val="18"/>
              </w:rPr>
            </w:pPr>
            <w:sdt>
              <w:sdtPr>
                <w:rPr>
                  <w:rFonts w:ascii="Arial" w:eastAsia="Times New Roman" w:hAnsi="Arial" w:cs="Arial"/>
                  <w:sz w:val="18"/>
                  <w:szCs w:val="18"/>
                </w:rPr>
                <w:id w:val="-109223964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7CCAB3E" w14:textId="77777777" w:rsidR="00C23445" w:rsidRDefault="00000000">
            <w:pPr>
              <w:textAlignment w:val="center"/>
              <w:divId w:val="10880952"/>
              <w:rPr>
                <w:rFonts w:ascii="Arial" w:eastAsia="Times New Roman" w:hAnsi="Arial" w:cs="Arial"/>
                <w:sz w:val="18"/>
                <w:szCs w:val="18"/>
              </w:rPr>
            </w:pPr>
            <w:sdt>
              <w:sdtPr>
                <w:rPr>
                  <w:rFonts w:ascii="Arial" w:eastAsia="Times New Roman" w:hAnsi="Arial" w:cs="Arial"/>
                  <w:sz w:val="18"/>
                  <w:szCs w:val="18"/>
                </w:rPr>
                <w:id w:val="59290725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51D20FD0" w14:textId="77777777" w:rsidR="00C23445" w:rsidRDefault="00000000">
            <w:pPr>
              <w:textAlignment w:val="center"/>
              <w:divId w:val="548807854"/>
              <w:rPr>
                <w:rFonts w:ascii="Arial" w:eastAsia="Times New Roman" w:hAnsi="Arial" w:cs="Arial"/>
                <w:sz w:val="18"/>
                <w:szCs w:val="18"/>
              </w:rPr>
            </w:pPr>
            <w:sdt>
              <w:sdtPr>
                <w:rPr>
                  <w:rFonts w:ascii="Arial" w:eastAsia="Times New Roman" w:hAnsi="Arial" w:cs="Arial"/>
                  <w:sz w:val="18"/>
                  <w:szCs w:val="18"/>
                </w:rPr>
                <w:id w:val="73875437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02B57170" w14:textId="77777777" w:rsidR="00C23445" w:rsidRDefault="00000000">
            <w:pPr>
              <w:textAlignment w:val="center"/>
              <w:divId w:val="675423886"/>
              <w:rPr>
                <w:rFonts w:ascii="Arial" w:eastAsia="Times New Roman" w:hAnsi="Arial" w:cs="Arial"/>
                <w:sz w:val="18"/>
                <w:szCs w:val="18"/>
              </w:rPr>
            </w:pPr>
            <w:sdt>
              <w:sdtPr>
                <w:rPr>
                  <w:rFonts w:ascii="Arial" w:eastAsia="Times New Roman" w:hAnsi="Arial" w:cs="Arial"/>
                  <w:sz w:val="18"/>
                  <w:szCs w:val="18"/>
                </w:rPr>
                <w:id w:val="196245123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5D50EAC1" w14:textId="77777777" w:rsidTr="00C23445">
        <w:trPr>
          <w:divId w:val="1198394563"/>
        </w:trPr>
        <w:tc>
          <w:tcPr>
            <w:tcW w:w="8397" w:type="dxa"/>
            <w:hideMark/>
          </w:tcPr>
          <w:p w14:paraId="3878A8EB" w14:textId="77777777" w:rsidR="00C23445" w:rsidRDefault="00C23445">
            <w:pPr>
              <w:divId w:val="5474240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2176123"/>
              <w:placeholder>
                <w:docPart w:val="DefaultPlaceholder_-1854013440"/>
              </w:placeholder>
              <w:showingPlcHdr/>
              <w:text w:multiLine="1"/>
            </w:sdtPr>
            <w:sdtContent>
              <w:p w14:paraId="07F501C0"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174BB2C" w14:textId="77777777" w:rsidTr="00C23445">
        <w:trPr>
          <w:divId w:val="1198394563"/>
        </w:trPr>
        <w:tc>
          <w:tcPr>
            <w:tcW w:w="8397" w:type="dxa"/>
            <w:hideMark/>
          </w:tcPr>
          <w:p w14:paraId="044ADD50" w14:textId="77777777" w:rsidR="00C23445" w:rsidRDefault="00C23445">
            <w:pPr>
              <w:divId w:val="53700613"/>
              <w:rPr>
                <w:rFonts w:ascii="Arial" w:eastAsia="Times New Roman" w:hAnsi="Arial" w:cs="Arial"/>
                <w:b/>
                <w:bCs/>
                <w:sz w:val="23"/>
                <w:szCs w:val="23"/>
              </w:rPr>
            </w:pPr>
            <w:r>
              <w:rPr>
                <w:rFonts w:ascii="Arial" w:eastAsia="Times New Roman" w:hAnsi="Arial" w:cs="Arial"/>
                <w:b/>
                <w:bCs/>
                <w:sz w:val="23"/>
                <w:szCs w:val="23"/>
              </w:rPr>
              <w:t>Auditor Actions</w:t>
            </w:r>
          </w:p>
          <w:p w14:paraId="4718E874" w14:textId="77777777" w:rsidR="00C23445" w:rsidRDefault="00000000">
            <w:pPr>
              <w:divId w:val="1040008796"/>
              <w:rPr>
                <w:rFonts w:ascii="Arial" w:eastAsia="Times New Roman" w:hAnsi="Arial" w:cs="Arial"/>
                <w:sz w:val="18"/>
                <w:szCs w:val="18"/>
              </w:rPr>
            </w:pPr>
            <w:sdt>
              <w:sdtPr>
                <w:rPr>
                  <w:rStyle w:val="iatacheckbox1"/>
                  <w:rFonts w:ascii="Arial" w:eastAsia="Times New Roman" w:hAnsi="Arial" w:cs="Arial"/>
                  <w:sz w:val="18"/>
                  <w:szCs w:val="18"/>
                </w:rPr>
                <w:id w:val="-1280870460"/>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acceptance/handling of special cargo shipments. </w:t>
            </w:r>
          </w:p>
          <w:p w14:paraId="219A924B" w14:textId="77777777" w:rsidR="00C23445" w:rsidRDefault="00000000">
            <w:pPr>
              <w:divId w:val="1516766940"/>
              <w:rPr>
                <w:rFonts w:ascii="Arial" w:eastAsia="Times New Roman" w:hAnsi="Arial" w:cs="Arial"/>
                <w:sz w:val="18"/>
                <w:szCs w:val="18"/>
              </w:rPr>
            </w:pPr>
            <w:sdt>
              <w:sdtPr>
                <w:rPr>
                  <w:rStyle w:val="iatacheckbox1"/>
                  <w:rFonts w:ascii="Arial" w:eastAsia="Times New Roman" w:hAnsi="Arial" w:cs="Arial"/>
                  <w:sz w:val="18"/>
                  <w:szCs w:val="18"/>
                </w:rPr>
                <w:id w:val="-44838658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41EB0D28" w14:textId="77777777" w:rsidR="00C23445" w:rsidRDefault="00000000">
            <w:pPr>
              <w:divId w:val="684941849"/>
              <w:rPr>
                <w:rFonts w:ascii="Arial" w:eastAsia="Times New Roman" w:hAnsi="Arial" w:cs="Arial"/>
                <w:sz w:val="18"/>
                <w:szCs w:val="18"/>
              </w:rPr>
            </w:pPr>
            <w:sdt>
              <w:sdtPr>
                <w:rPr>
                  <w:rStyle w:val="iatacheckbox1"/>
                  <w:rFonts w:ascii="Arial" w:eastAsia="Times New Roman" w:hAnsi="Arial" w:cs="Arial"/>
                  <w:sz w:val="18"/>
                  <w:szCs w:val="18"/>
                </w:rPr>
                <w:id w:val="-25019783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procedures that ensure other special cargo acceptance/handling in accordance with OM). </w:t>
            </w:r>
          </w:p>
          <w:p w14:paraId="71647D10" w14:textId="77777777" w:rsidR="00C23445" w:rsidRDefault="00000000">
            <w:pPr>
              <w:divId w:val="1873372003"/>
              <w:rPr>
                <w:rFonts w:ascii="Arial" w:eastAsia="Times New Roman" w:hAnsi="Arial" w:cs="Arial"/>
                <w:sz w:val="18"/>
                <w:szCs w:val="18"/>
              </w:rPr>
            </w:pPr>
            <w:sdt>
              <w:sdtPr>
                <w:rPr>
                  <w:rStyle w:val="iatacheckbox1"/>
                  <w:rFonts w:ascii="Arial" w:eastAsia="Times New Roman" w:hAnsi="Arial" w:cs="Arial"/>
                  <w:sz w:val="18"/>
                  <w:szCs w:val="18"/>
                </w:rPr>
                <w:id w:val="66274798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personnel that accept/handle special cargo. </w:t>
            </w:r>
          </w:p>
          <w:p w14:paraId="371EBE3B" w14:textId="77777777" w:rsidR="00C23445" w:rsidRDefault="00000000">
            <w:pPr>
              <w:divId w:val="64423053"/>
              <w:rPr>
                <w:rFonts w:ascii="Arial" w:eastAsia="Times New Roman" w:hAnsi="Arial" w:cs="Arial"/>
                <w:sz w:val="18"/>
                <w:szCs w:val="18"/>
              </w:rPr>
            </w:pPr>
            <w:sdt>
              <w:sdtPr>
                <w:rPr>
                  <w:rStyle w:val="iatacheckbox1"/>
                  <w:rFonts w:ascii="Arial" w:eastAsia="Times New Roman" w:hAnsi="Arial" w:cs="Arial"/>
                  <w:sz w:val="18"/>
                  <w:szCs w:val="18"/>
                </w:rPr>
                <w:id w:val="57871766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921567689"/>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4B9B60F" w14:textId="77777777" w:rsidTr="00C23445">
        <w:trPr>
          <w:divId w:val="1198394563"/>
        </w:trPr>
        <w:tc>
          <w:tcPr>
            <w:tcW w:w="8397" w:type="dxa"/>
            <w:hideMark/>
          </w:tcPr>
          <w:p w14:paraId="663D4360" w14:textId="77777777" w:rsidR="00C23445" w:rsidRDefault="00C23445">
            <w:pPr>
              <w:divId w:val="269817316"/>
              <w:rPr>
                <w:rFonts w:ascii="Arial" w:eastAsia="Times New Roman" w:hAnsi="Arial" w:cs="Arial"/>
                <w:b/>
                <w:bCs/>
                <w:sz w:val="23"/>
                <w:szCs w:val="23"/>
              </w:rPr>
            </w:pPr>
            <w:r>
              <w:rPr>
                <w:rFonts w:ascii="Arial" w:eastAsia="Times New Roman" w:hAnsi="Arial" w:cs="Arial"/>
                <w:b/>
                <w:bCs/>
                <w:sz w:val="23"/>
                <w:szCs w:val="23"/>
              </w:rPr>
              <w:t>Guidance</w:t>
            </w:r>
          </w:p>
          <w:p w14:paraId="574EA326" w14:textId="77777777" w:rsidR="00C23445" w:rsidRDefault="00C23445">
            <w:pPr>
              <w:divId w:val="1761873854"/>
              <w:rPr>
                <w:rFonts w:ascii="Arial" w:eastAsia="Times New Roman" w:hAnsi="Arial" w:cs="Arial"/>
                <w:sz w:val="18"/>
                <w:szCs w:val="18"/>
              </w:rPr>
            </w:pPr>
            <w:r>
              <w:rPr>
                <w:rFonts w:ascii="Arial" w:eastAsia="Times New Roman" w:hAnsi="Arial" w:cs="Arial"/>
                <w:sz w:val="18"/>
                <w:szCs w:val="18"/>
              </w:rPr>
              <w:t>Refer to the IRM for the definition of the Air Cargo Tariff and Rules (TACT).</w:t>
            </w:r>
          </w:p>
          <w:p w14:paraId="7ED5CA82" w14:textId="77777777" w:rsidR="00C23445" w:rsidRDefault="00C23445">
            <w:pPr>
              <w:divId w:val="1978602929"/>
              <w:rPr>
                <w:rFonts w:ascii="Arial" w:eastAsia="Times New Roman" w:hAnsi="Arial" w:cs="Arial"/>
                <w:sz w:val="18"/>
                <w:szCs w:val="18"/>
              </w:rPr>
            </w:pPr>
            <w:r>
              <w:rPr>
                <w:rFonts w:ascii="Arial" w:eastAsia="Times New Roman" w:hAnsi="Arial" w:cs="Arial"/>
                <w:sz w:val="18"/>
                <w:szCs w:val="18"/>
              </w:rPr>
              <w:t>Guidance for the handling of human remains can be found in the TACT Rules and the Airport Handling Manual (AHM).</w:t>
            </w:r>
          </w:p>
          <w:p w14:paraId="6AC6D808" w14:textId="77777777" w:rsidR="00C23445" w:rsidRDefault="00C23445">
            <w:pPr>
              <w:divId w:val="916210579"/>
              <w:rPr>
                <w:rFonts w:ascii="Arial" w:eastAsia="Times New Roman" w:hAnsi="Arial" w:cs="Arial"/>
                <w:sz w:val="18"/>
                <w:szCs w:val="18"/>
              </w:rPr>
            </w:pPr>
            <w:r>
              <w:rPr>
                <w:rFonts w:ascii="Arial" w:eastAsia="Times New Roman" w:hAnsi="Arial" w:cs="Arial"/>
                <w:sz w:val="18"/>
                <w:szCs w:val="18"/>
              </w:rPr>
              <w:t xml:space="preserve">Outsized and heavy cargo refers to items that are larger or heavier than can be accommodated on or in a ULD. Standards for handling these items are found in the OM as well as in the Weight and Balance Manual for each aircraft type. </w:t>
            </w:r>
          </w:p>
          <w:p w14:paraId="695AA004" w14:textId="77777777" w:rsidR="00C23445" w:rsidRDefault="00C23445">
            <w:pPr>
              <w:divId w:val="2083796735"/>
              <w:rPr>
                <w:rFonts w:ascii="Arial" w:eastAsia="Times New Roman" w:hAnsi="Arial" w:cs="Arial"/>
                <w:sz w:val="18"/>
                <w:szCs w:val="18"/>
              </w:rPr>
            </w:pPr>
            <w:r>
              <w:rPr>
                <w:rFonts w:ascii="Arial" w:eastAsia="Times New Roman" w:hAnsi="Arial" w:cs="Arial"/>
                <w:sz w:val="18"/>
                <w:szCs w:val="18"/>
              </w:rPr>
              <w:t xml:space="preserve">Prior arrangements and specific handling requirements generally apply to all types of special cargo and are incorporated into the OM, including those items identified in this provision, but also emergency medical supplies, live human </w:t>
            </w:r>
            <w:proofErr w:type="gramStart"/>
            <w:r>
              <w:rPr>
                <w:rFonts w:ascii="Arial" w:eastAsia="Times New Roman" w:hAnsi="Arial" w:cs="Arial"/>
                <w:sz w:val="18"/>
                <w:szCs w:val="18"/>
              </w:rPr>
              <w:t>organs</w:t>
            </w:r>
            <w:proofErr w:type="gramEnd"/>
            <w:r>
              <w:rPr>
                <w:rFonts w:ascii="Arial" w:eastAsia="Times New Roman" w:hAnsi="Arial" w:cs="Arial"/>
                <w:sz w:val="18"/>
                <w:szCs w:val="18"/>
              </w:rPr>
              <w:t xml:space="preserve"> and diplomatic shipments. </w:t>
            </w:r>
          </w:p>
        </w:tc>
      </w:tr>
    </w:tbl>
    <w:p w14:paraId="738A39E8" w14:textId="77777777" w:rsidR="00C23445" w:rsidRDefault="00C23445">
      <w:pPr>
        <w:pStyle w:val="NormalWeb"/>
        <w:divId w:val="119839456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5E021239" w14:textId="77777777" w:rsidTr="00C23445">
        <w:trPr>
          <w:divId w:val="1879665371"/>
        </w:trPr>
        <w:tc>
          <w:tcPr>
            <w:tcW w:w="8397" w:type="dxa"/>
            <w:hideMark/>
          </w:tcPr>
          <w:p w14:paraId="18DC7F08" w14:textId="77777777" w:rsidR="00C23445" w:rsidRDefault="00C23445">
            <w:pPr>
              <w:rPr>
                <w:rFonts w:ascii="Arial" w:eastAsia="Times New Roman" w:hAnsi="Arial" w:cs="Arial"/>
                <w:sz w:val="23"/>
                <w:szCs w:val="23"/>
              </w:rPr>
            </w:pPr>
            <w:r>
              <w:rPr>
                <w:rFonts w:ascii="Arial" w:eastAsia="Times New Roman" w:hAnsi="Arial" w:cs="Arial"/>
                <w:b/>
                <w:bCs/>
                <w:sz w:val="23"/>
                <w:szCs w:val="23"/>
              </w:rPr>
              <w:t>CGO 3.4.2</w:t>
            </w:r>
          </w:p>
        </w:tc>
      </w:tr>
      <w:tr w:rsidR="00BC451B" w14:paraId="64EE13EA" w14:textId="77777777" w:rsidTr="00C23445">
        <w:trPr>
          <w:divId w:val="1879665371"/>
        </w:trPr>
        <w:tc>
          <w:tcPr>
            <w:tcW w:w="8397" w:type="dxa"/>
            <w:hideMark/>
          </w:tcPr>
          <w:p w14:paraId="1081F704" w14:textId="77777777" w:rsidR="00C23445" w:rsidRDefault="00C23445">
            <w:pPr>
              <w:divId w:val="381559654"/>
              <w:rPr>
                <w:rFonts w:ascii="Arial" w:eastAsia="Times New Roman" w:hAnsi="Arial" w:cs="Arial"/>
                <w:sz w:val="18"/>
                <w:szCs w:val="18"/>
              </w:rPr>
            </w:pPr>
            <w:r>
              <w:rPr>
                <w:rFonts w:ascii="Arial" w:eastAsia="Times New Roman" w:hAnsi="Arial" w:cs="Arial"/>
                <w:sz w:val="18"/>
                <w:szCs w:val="18"/>
              </w:rPr>
              <w:t>If the Operator transports time and temperature-sensitive healthcare products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pharmaceuticals),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that ensure acceptance and handling of such shipments is in accordance with requirements of the Temperature Control Regulations (TCR) and other applicable regulations. </w:t>
            </w:r>
            <w:r>
              <w:rPr>
                <w:rFonts w:ascii="Arial" w:eastAsia="Times New Roman" w:hAnsi="Arial" w:cs="Arial"/>
                <w:b/>
                <w:bCs/>
                <w:sz w:val="18"/>
                <w:szCs w:val="18"/>
              </w:rPr>
              <w:t>(GM)</w:t>
            </w:r>
          </w:p>
        </w:tc>
      </w:tr>
      <w:tr w:rsidR="00BC451B" w14:paraId="21214734" w14:textId="77777777" w:rsidTr="00C23445">
        <w:trPr>
          <w:divId w:val="1879665371"/>
        </w:trPr>
        <w:tc>
          <w:tcPr>
            <w:tcW w:w="8397" w:type="dxa"/>
            <w:hideMark/>
          </w:tcPr>
          <w:p w14:paraId="1C7EF271" w14:textId="77777777" w:rsidR="00C23445" w:rsidRDefault="00000000">
            <w:pPr>
              <w:textAlignment w:val="center"/>
              <w:divId w:val="79106514"/>
              <w:rPr>
                <w:rFonts w:ascii="Arial" w:eastAsia="Times New Roman" w:hAnsi="Arial" w:cs="Arial"/>
                <w:sz w:val="18"/>
                <w:szCs w:val="18"/>
              </w:rPr>
            </w:pPr>
            <w:sdt>
              <w:sdtPr>
                <w:rPr>
                  <w:rFonts w:ascii="Arial" w:eastAsia="Times New Roman" w:hAnsi="Arial" w:cs="Arial"/>
                  <w:sz w:val="18"/>
                  <w:szCs w:val="18"/>
                </w:rPr>
                <w:id w:val="-156664211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D27AB3F" w14:textId="77777777" w:rsidR="00C23445" w:rsidRDefault="00000000">
            <w:pPr>
              <w:textAlignment w:val="center"/>
              <w:divId w:val="687023545"/>
              <w:rPr>
                <w:rFonts w:ascii="Arial" w:eastAsia="Times New Roman" w:hAnsi="Arial" w:cs="Arial"/>
                <w:sz w:val="18"/>
                <w:szCs w:val="18"/>
              </w:rPr>
            </w:pPr>
            <w:sdt>
              <w:sdtPr>
                <w:rPr>
                  <w:rFonts w:ascii="Arial" w:eastAsia="Times New Roman" w:hAnsi="Arial" w:cs="Arial"/>
                  <w:sz w:val="18"/>
                  <w:szCs w:val="18"/>
                </w:rPr>
                <w:id w:val="178129338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05E173B2" w14:textId="77777777" w:rsidR="00C23445" w:rsidRDefault="00000000">
            <w:pPr>
              <w:textAlignment w:val="center"/>
              <w:divId w:val="1097753043"/>
              <w:rPr>
                <w:rFonts w:ascii="Arial" w:eastAsia="Times New Roman" w:hAnsi="Arial" w:cs="Arial"/>
                <w:sz w:val="18"/>
                <w:szCs w:val="18"/>
              </w:rPr>
            </w:pPr>
            <w:sdt>
              <w:sdtPr>
                <w:rPr>
                  <w:rFonts w:ascii="Arial" w:eastAsia="Times New Roman" w:hAnsi="Arial" w:cs="Arial"/>
                  <w:sz w:val="18"/>
                  <w:szCs w:val="18"/>
                </w:rPr>
                <w:id w:val="-58051559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520250B" w14:textId="77777777" w:rsidR="00C23445" w:rsidRDefault="00000000">
            <w:pPr>
              <w:textAlignment w:val="center"/>
              <w:divId w:val="1928493867"/>
              <w:rPr>
                <w:rFonts w:ascii="Arial" w:eastAsia="Times New Roman" w:hAnsi="Arial" w:cs="Arial"/>
                <w:sz w:val="18"/>
                <w:szCs w:val="18"/>
              </w:rPr>
            </w:pPr>
            <w:sdt>
              <w:sdtPr>
                <w:rPr>
                  <w:rFonts w:ascii="Arial" w:eastAsia="Times New Roman" w:hAnsi="Arial" w:cs="Arial"/>
                  <w:sz w:val="18"/>
                  <w:szCs w:val="18"/>
                </w:rPr>
                <w:id w:val="2445881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D39E55F" w14:textId="77777777" w:rsidR="00C23445" w:rsidRDefault="00000000">
            <w:pPr>
              <w:textAlignment w:val="center"/>
              <w:divId w:val="1249925566"/>
              <w:rPr>
                <w:rFonts w:ascii="Arial" w:eastAsia="Times New Roman" w:hAnsi="Arial" w:cs="Arial"/>
                <w:sz w:val="18"/>
                <w:szCs w:val="18"/>
              </w:rPr>
            </w:pPr>
            <w:sdt>
              <w:sdtPr>
                <w:rPr>
                  <w:rFonts w:ascii="Arial" w:eastAsia="Times New Roman" w:hAnsi="Arial" w:cs="Arial"/>
                  <w:sz w:val="18"/>
                  <w:szCs w:val="18"/>
                </w:rPr>
                <w:id w:val="185006238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7C274FF3" w14:textId="77777777" w:rsidTr="00C23445">
        <w:trPr>
          <w:divId w:val="1879665371"/>
        </w:trPr>
        <w:tc>
          <w:tcPr>
            <w:tcW w:w="8397" w:type="dxa"/>
            <w:hideMark/>
          </w:tcPr>
          <w:p w14:paraId="14B559A1" w14:textId="77777777" w:rsidR="00C23445" w:rsidRDefault="00C23445">
            <w:pPr>
              <w:divId w:val="17027840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16308209"/>
              <w:placeholder>
                <w:docPart w:val="DefaultPlaceholder_-1854013440"/>
              </w:placeholder>
              <w:showingPlcHdr/>
              <w:text w:multiLine="1"/>
            </w:sdtPr>
            <w:sdtContent>
              <w:p w14:paraId="0C3C30C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37738DA5" w14:textId="77777777" w:rsidTr="00C23445">
        <w:trPr>
          <w:divId w:val="1879665371"/>
        </w:trPr>
        <w:tc>
          <w:tcPr>
            <w:tcW w:w="8397" w:type="dxa"/>
            <w:hideMark/>
          </w:tcPr>
          <w:p w14:paraId="0B331671" w14:textId="77777777" w:rsidR="00C23445" w:rsidRDefault="00C23445">
            <w:pPr>
              <w:divId w:val="1138960845"/>
              <w:rPr>
                <w:rFonts w:ascii="Arial" w:eastAsia="Times New Roman" w:hAnsi="Arial" w:cs="Arial"/>
                <w:b/>
                <w:bCs/>
                <w:sz w:val="23"/>
                <w:szCs w:val="23"/>
              </w:rPr>
            </w:pPr>
            <w:r>
              <w:rPr>
                <w:rFonts w:ascii="Arial" w:eastAsia="Times New Roman" w:hAnsi="Arial" w:cs="Arial"/>
                <w:b/>
                <w:bCs/>
                <w:sz w:val="23"/>
                <w:szCs w:val="23"/>
              </w:rPr>
              <w:t>Auditor Actions</w:t>
            </w:r>
          </w:p>
          <w:p w14:paraId="41F09596" w14:textId="77777777" w:rsidR="00C23445" w:rsidRDefault="00000000">
            <w:pPr>
              <w:divId w:val="820275760"/>
              <w:rPr>
                <w:rFonts w:ascii="Arial" w:eastAsia="Times New Roman" w:hAnsi="Arial" w:cs="Arial"/>
                <w:sz w:val="18"/>
                <w:szCs w:val="18"/>
              </w:rPr>
            </w:pPr>
            <w:sdt>
              <w:sdtPr>
                <w:rPr>
                  <w:rStyle w:val="iatacheckbox1"/>
                  <w:rFonts w:ascii="Arial" w:eastAsia="Times New Roman" w:hAnsi="Arial" w:cs="Arial"/>
                  <w:sz w:val="18"/>
                  <w:szCs w:val="18"/>
                </w:rPr>
                <w:id w:val="580164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acceptance/handling of special cargo shipments (</w:t>
            </w:r>
            <w:proofErr w:type="gramStart"/>
            <w:r w:rsidR="00C23445">
              <w:rPr>
                <w:rFonts w:ascii="Arial" w:eastAsia="Times New Roman" w:hAnsi="Arial" w:cs="Arial"/>
                <w:sz w:val="18"/>
                <w:szCs w:val="18"/>
              </w:rPr>
              <w:t>focus:</w:t>
            </w:r>
            <w:proofErr w:type="gramEnd"/>
            <w:r w:rsidR="00C23445">
              <w:rPr>
                <w:rFonts w:ascii="Arial" w:eastAsia="Times New Roman" w:hAnsi="Arial" w:cs="Arial"/>
                <w:sz w:val="18"/>
                <w:szCs w:val="18"/>
              </w:rPr>
              <w:t xml:space="preserve"> includes procedures for time/temperature healthcare products). </w:t>
            </w:r>
          </w:p>
          <w:p w14:paraId="45A77F99" w14:textId="77777777" w:rsidR="00C23445" w:rsidRDefault="00000000">
            <w:pPr>
              <w:divId w:val="1625162282"/>
              <w:rPr>
                <w:rFonts w:ascii="Arial" w:eastAsia="Times New Roman" w:hAnsi="Arial" w:cs="Arial"/>
                <w:sz w:val="18"/>
                <w:szCs w:val="18"/>
              </w:rPr>
            </w:pPr>
            <w:sdt>
              <w:sdtPr>
                <w:rPr>
                  <w:rStyle w:val="iatacheckbox1"/>
                  <w:rFonts w:ascii="Arial" w:eastAsia="Times New Roman" w:hAnsi="Arial" w:cs="Arial"/>
                  <w:sz w:val="18"/>
                  <w:szCs w:val="18"/>
                </w:rPr>
                <w:id w:val="-175859637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45D6DDD5" w14:textId="77777777" w:rsidR="00C23445" w:rsidRDefault="00000000">
            <w:pPr>
              <w:divId w:val="20520359"/>
              <w:rPr>
                <w:rFonts w:ascii="Arial" w:eastAsia="Times New Roman" w:hAnsi="Arial" w:cs="Arial"/>
                <w:sz w:val="18"/>
                <w:szCs w:val="18"/>
              </w:rPr>
            </w:pPr>
            <w:sdt>
              <w:sdtPr>
                <w:rPr>
                  <w:rStyle w:val="iatacheckbox1"/>
                  <w:rFonts w:ascii="Arial" w:eastAsia="Times New Roman" w:hAnsi="Arial" w:cs="Arial"/>
                  <w:sz w:val="18"/>
                  <w:szCs w:val="18"/>
                </w:rPr>
                <w:id w:val="26681924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and cargo handling operations (focus: procedures for acceptance/handling in accordance with OM). </w:t>
            </w:r>
          </w:p>
          <w:p w14:paraId="5F0918A2" w14:textId="77777777" w:rsidR="00C23445" w:rsidRDefault="00000000">
            <w:pPr>
              <w:divId w:val="715811103"/>
              <w:rPr>
                <w:rFonts w:ascii="Arial" w:eastAsia="Times New Roman" w:hAnsi="Arial" w:cs="Arial"/>
                <w:sz w:val="18"/>
                <w:szCs w:val="18"/>
              </w:rPr>
            </w:pPr>
            <w:sdt>
              <w:sdtPr>
                <w:rPr>
                  <w:rStyle w:val="iatacheckbox1"/>
                  <w:rFonts w:ascii="Arial" w:eastAsia="Times New Roman" w:hAnsi="Arial" w:cs="Arial"/>
                  <w:sz w:val="18"/>
                  <w:szCs w:val="18"/>
                </w:rPr>
                <w:id w:val="-172975490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cargo operations personnel that accept/handle special cargo. </w:t>
            </w:r>
          </w:p>
          <w:p w14:paraId="7B02DA09" w14:textId="77777777" w:rsidR="00C23445" w:rsidRDefault="00000000">
            <w:pPr>
              <w:divId w:val="1846552916"/>
              <w:rPr>
                <w:rFonts w:ascii="Arial" w:eastAsia="Times New Roman" w:hAnsi="Arial" w:cs="Arial"/>
                <w:sz w:val="18"/>
                <w:szCs w:val="18"/>
              </w:rPr>
            </w:pPr>
            <w:sdt>
              <w:sdtPr>
                <w:rPr>
                  <w:rStyle w:val="iatacheckbox1"/>
                  <w:rFonts w:ascii="Arial" w:eastAsia="Times New Roman" w:hAnsi="Arial" w:cs="Arial"/>
                  <w:sz w:val="18"/>
                  <w:szCs w:val="18"/>
                </w:rPr>
                <w:id w:val="172895656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05544745"/>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6948450" w14:textId="77777777" w:rsidTr="00C23445">
        <w:trPr>
          <w:divId w:val="1879665371"/>
        </w:trPr>
        <w:tc>
          <w:tcPr>
            <w:tcW w:w="8397" w:type="dxa"/>
            <w:hideMark/>
          </w:tcPr>
          <w:p w14:paraId="670DCEE0" w14:textId="77777777" w:rsidR="00C23445" w:rsidRDefault="00C23445">
            <w:pPr>
              <w:divId w:val="410931782"/>
              <w:rPr>
                <w:rFonts w:ascii="Arial" w:eastAsia="Times New Roman" w:hAnsi="Arial" w:cs="Arial"/>
                <w:b/>
                <w:bCs/>
                <w:sz w:val="23"/>
                <w:szCs w:val="23"/>
              </w:rPr>
            </w:pPr>
            <w:r>
              <w:rPr>
                <w:rFonts w:ascii="Arial" w:eastAsia="Times New Roman" w:hAnsi="Arial" w:cs="Arial"/>
                <w:b/>
                <w:bCs/>
                <w:sz w:val="23"/>
                <w:szCs w:val="23"/>
              </w:rPr>
              <w:t>Guidance</w:t>
            </w:r>
          </w:p>
          <w:p w14:paraId="17C662B6" w14:textId="77777777" w:rsidR="00C23445" w:rsidRDefault="00C23445">
            <w:pPr>
              <w:divId w:val="1569926116"/>
              <w:rPr>
                <w:rFonts w:ascii="Arial" w:eastAsia="Times New Roman" w:hAnsi="Arial" w:cs="Arial"/>
                <w:sz w:val="18"/>
                <w:szCs w:val="18"/>
              </w:rPr>
            </w:pPr>
            <w:r>
              <w:rPr>
                <w:rFonts w:ascii="Arial" w:eastAsia="Times New Roman" w:hAnsi="Arial" w:cs="Arial"/>
                <w:sz w:val="18"/>
                <w:szCs w:val="18"/>
              </w:rPr>
              <w:t>Refer to the IRM for the definition of Temperature Control Regulations (TCR).</w:t>
            </w:r>
          </w:p>
          <w:p w14:paraId="30C592D8" w14:textId="77777777" w:rsidR="00C23445" w:rsidRDefault="00C23445">
            <w:pPr>
              <w:divId w:val="1572689159"/>
              <w:rPr>
                <w:rFonts w:ascii="Arial" w:eastAsia="Times New Roman" w:hAnsi="Arial" w:cs="Arial"/>
                <w:sz w:val="18"/>
                <w:szCs w:val="18"/>
              </w:rPr>
            </w:pPr>
            <w:r>
              <w:rPr>
                <w:rFonts w:ascii="Arial" w:eastAsia="Times New Roman" w:hAnsi="Arial" w:cs="Arial"/>
                <w:sz w:val="18"/>
                <w:szCs w:val="18"/>
              </w:rPr>
              <w:t xml:space="preserve">The procedures for handling time and temperature-sensitive goods, and the specific responsibilities of an operator regarding documentation, </w:t>
            </w:r>
            <w:proofErr w:type="gramStart"/>
            <w:r>
              <w:rPr>
                <w:rFonts w:ascii="Arial" w:eastAsia="Times New Roman" w:hAnsi="Arial" w:cs="Arial"/>
                <w:sz w:val="18"/>
                <w:szCs w:val="18"/>
              </w:rPr>
              <w:t>packaging</w:t>
            </w:r>
            <w:proofErr w:type="gramEnd"/>
            <w:r>
              <w:rPr>
                <w:rFonts w:ascii="Arial" w:eastAsia="Times New Roman" w:hAnsi="Arial" w:cs="Arial"/>
                <w:sz w:val="18"/>
                <w:szCs w:val="18"/>
              </w:rPr>
              <w:t xml:space="preserve"> and classification, are addressed in the TCR. </w:t>
            </w:r>
          </w:p>
          <w:p w14:paraId="269F4130" w14:textId="77777777" w:rsidR="00C23445" w:rsidRDefault="00C23445">
            <w:pPr>
              <w:divId w:val="381179932"/>
              <w:rPr>
                <w:rFonts w:ascii="Arial" w:eastAsia="Times New Roman" w:hAnsi="Arial" w:cs="Arial"/>
                <w:sz w:val="18"/>
                <w:szCs w:val="18"/>
              </w:rPr>
            </w:pPr>
            <w:r>
              <w:rPr>
                <w:rFonts w:ascii="Arial" w:eastAsia="Times New Roman" w:hAnsi="Arial" w:cs="Arial"/>
                <w:sz w:val="18"/>
                <w:szCs w:val="18"/>
              </w:rPr>
              <w:t>Additional requirements may be mandated by local regulations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EU GDP, US Pharmacopeia).</w:t>
            </w:r>
          </w:p>
        </w:tc>
      </w:tr>
    </w:tbl>
    <w:p w14:paraId="4AA4BB8A" w14:textId="77777777" w:rsidR="00C23445" w:rsidRDefault="00C23445">
      <w:pPr>
        <w:pStyle w:val="NormalWeb"/>
        <w:divId w:val="1879665371"/>
        <w:rPr>
          <w:rFonts w:ascii="Arial" w:hAnsi="Arial" w:cs="Arial"/>
          <w:color w:val="022A4C"/>
          <w:sz w:val="18"/>
          <w:szCs w:val="18"/>
        </w:rPr>
      </w:pPr>
      <w:r>
        <w:rPr>
          <w:rFonts w:ascii="Arial" w:hAnsi="Arial" w:cs="Arial"/>
          <w:color w:val="022A4C"/>
          <w:sz w:val="18"/>
          <w:szCs w:val="18"/>
        </w:rPr>
        <w:t> </w:t>
      </w:r>
    </w:p>
    <w:p w14:paraId="2CBB8C1A"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3.5 Unit Load Device (ULD)</w:t>
      </w:r>
    </w:p>
    <w:tbl>
      <w:tblPr>
        <w:tblStyle w:val="TableGrid"/>
        <w:tblW w:w="4500" w:type="pct"/>
        <w:tblLayout w:type="fixed"/>
        <w:tblLook w:val="04A0" w:firstRow="1" w:lastRow="0" w:firstColumn="1" w:lastColumn="0" w:noHBand="0" w:noVBand="1"/>
      </w:tblPr>
      <w:tblGrid>
        <w:gridCol w:w="8618"/>
      </w:tblGrid>
      <w:tr w:rsidR="00BC451B" w14:paraId="7632708B" w14:textId="77777777" w:rsidTr="00C23445">
        <w:trPr>
          <w:divId w:val="1463111666"/>
        </w:trPr>
        <w:tc>
          <w:tcPr>
            <w:tcW w:w="8397" w:type="dxa"/>
            <w:hideMark/>
          </w:tcPr>
          <w:p w14:paraId="31FA9BA9"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4" w:name="0.400198143320068"/>
            <w:r>
              <w:rPr>
                <w:rStyle w:val="iatasidemarks1"/>
                <w:rFonts w:eastAsia="Times New Roman" w:cs="Arial"/>
                <w:sz w:val="23"/>
                <w:szCs w:val="23"/>
                <w:specVanish w:val="0"/>
              </w:rPr>
              <w:t></w:t>
            </w:r>
            <w:bookmarkEnd w:id="34"/>
            <w:r>
              <w:rPr>
                <w:rFonts w:ascii="Arial" w:eastAsia="Times New Roman" w:hAnsi="Arial" w:cs="Arial"/>
                <w:b/>
                <w:bCs/>
                <w:sz w:val="23"/>
                <w:szCs w:val="23"/>
              </w:rPr>
              <w:t>CGO 3.5.1</w:t>
            </w:r>
          </w:p>
        </w:tc>
      </w:tr>
      <w:tr w:rsidR="00BC451B" w14:paraId="130BDD31" w14:textId="77777777" w:rsidTr="00C23445">
        <w:trPr>
          <w:divId w:val="1463111666"/>
        </w:trPr>
        <w:tc>
          <w:tcPr>
            <w:tcW w:w="8397" w:type="dxa"/>
            <w:hideMark/>
          </w:tcPr>
          <w:p w14:paraId="08146FA6" w14:textId="77777777" w:rsidR="00C23445" w:rsidRDefault="00C23445">
            <w:pPr>
              <w:divId w:val="2108689103"/>
              <w:rPr>
                <w:rFonts w:ascii="Arial" w:eastAsia="Times New Roman" w:hAnsi="Arial" w:cs="Arial"/>
                <w:sz w:val="18"/>
                <w:szCs w:val="18"/>
              </w:rPr>
            </w:pPr>
            <w:r>
              <w:rPr>
                <w:rFonts w:ascii="Arial" w:eastAsia="Times New Roman" w:hAnsi="Arial" w:cs="Arial"/>
                <w:sz w:val="18"/>
                <w:szCs w:val="18"/>
              </w:rPr>
              <w:t xml:space="preserve">If the Operator transports cargo using ULDs, the Operator shall have procedures to ensure ULD-related operations, including, but not limited to, ULD build-up/breakdown, transportation, </w:t>
            </w:r>
            <w:proofErr w:type="gramStart"/>
            <w:r>
              <w:rPr>
                <w:rFonts w:ascii="Arial" w:eastAsia="Times New Roman" w:hAnsi="Arial" w:cs="Arial"/>
                <w:sz w:val="18"/>
                <w:szCs w:val="18"/>
              </w:rPr>
              <w:t>storage</w:t>
            </w:r>
            <w:proofErr w:type="gramEnd"/>
            <w:r>
              <w:rPr>
                <w:rFonts w:ascii="Arial" w:eastAsia="Times New Roman" w:hAnsi="Arial" w:cs="Arial"/>
                <w:sz w:val="18"/>
                <w:szCs w:val="18"/>
              </w:rPr>
              <w:t xml:space="preserve"> and handling, whether performed on or off the airport, are conducted in accordance with the Weight and Balance Manual, and with requirements of the ULD Regulations (ULDR) or other means acceptable to the Authority. </w:t>
            </w:r>
            <w:r>
              <w:rPr>
                <w:rFonts w:ascii="Arial" w:eastAsia="Times New Roman" w:hAnsi="Arial" w:cs="Arial"/>
                <w:b/>
                <w:bCs/>
                <w:sz w:val="18"/>
                <w:szCs w:val="18"/>
              </w:rPr>
              <w:t>(GM)</w:t>
            </w:r>
          </w:p>
        </w:tc>
      </w:tr>
      <w:tr w:rsidR="00BC451B" w14:paraId="6F09DDE0" w14:textId="77777777" w:rsidTr="00C23445">
        <w:trPr>
          <w:divId w:val="1463111666"/>
        </w:trPr>
        <w:tc>
          <w:tcPr>
            <w:tcW w:w="8397" w:type="dxa"/>
            <w:hideMark/>
          </w:tcPr>
          <w:p w14:paraId="493168E2" w14:textId="77777777" w:rsidR="00C23445" w:rsidRDefault="00000000">
            <w:pPr>
              <w:textAlignment w:val="center"/>
              <w:divId w:val="1127352410"/>
              <w:rPr>
                <w:rFonts w:ascii="Arial" w:eastAsia="Times New Roman" w:hAnsi="Arial" w:cs="Arial"/>
                <w:sz w:val="18"/>
                <w:szCs w:val="18"/>
              </w:rPr>
            </w:pPr>
            <w:sdt>
              <w:sdtPr>
                <w:rPr>
                  <w:rFonts w:ascii="Arial" w:eastAsia="Times New Roman" w:hAnsi="Arial" w:cs="Arial"/>
                  <w:sz w:val="18"/>
                  <w:szCs w:val="18"/>
                </w:rPr>
                <w:id w:val="-68676029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079175E7" w14:textId="77777777" w:rsidR="00C23445" w:rsidRDefault="00000000">
            <w:pPr>
              <w:textAlignment w:val="center"/>
              <w:divId w:val="1715958173"/>
              <w:rPr>
                <w:rFonts w:ascii="Arial" w:eastAsia="Times New Roman" w:hAnsi="Arial" w:cs="Arial"/>
                <w:sz w:val="18"/>
                <w:szCs w:val="18"/>
              </w:rPr>
            </w:pPr>
            <w:sdt>
              <w:sdtPr>
                <w:rPr>
                  <w:rFonts w:ascii="Arial" w:eastAsia="Times New Roman" w:hAnsi="Arial" w:cs="Arial"/>
                  <w:sz w:val="18"/>
                  <w:szCs w:val="18"/>
                </w:rPr>
                <w:id w:val="17955098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264E38D" w14:textId="77777777" w:rsidR="00C23445" w:rsidRDefault="00000000">
            <w:pPr>
              <w:textAlignment w:val="center"/>
              <w:divId w:val="1239100095"/>
              <w:rPr>
                <w:rFonts w:ascii="Arial" w:eastAsia="Times New Roman" w:hAnsi="Arial" w:cs="Arial"/>
                <w:sz w:val="18"/>
                <w:szCs w:val="18"/>
              </w:rPr>
            </w:pPr>
            <w:sdt>
              <w:sdtPr>
                <w:rPr>
                  <w:rFonts w:ascii="Arial" w:eastAsia="Times New Roman" w:hAnsi="Arial" w:cs="Arial"/>
                  <w:sz w:val="18"/>
                  <w:szCs w:val="18"/>
                </w:rPr>
                <w:id w:val="-118081344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237A80C0" w14:textId="77777777" w:rsidR="00C23445" w:rsidRDefault="00000000">
            <w:pPr>
              <w:textAlignment w:val="center"/>
              <w:divId w:val="1956788464"/>
              <w:rPr>
                <w:rFonts w:ascii="Arial" w:eastAsia="Times New Roman" w:hAnsi="Arial" w:cs="Arial"/>
                <w:sz w:val="18"/>
                <w:szCs w:val="18"/>
              </w:rPr>
            </w:pPr>
            <w:sdt>
              <w:sdtPr>
                <w:rPr>
                  <w:rFonts w:ascii="Arial" w:eastAsia="Times New Roman" w:hAnsi="Arial" w:cs="Arial"/>
                  <w:sz w:val="18"/>
                  <w:szCs w:val="18"/>
                </w:rPr>
                <w:id w:val="37119141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2DAA0836" w14:textId="77777777" w:rsidR="00C23445" w:rsidRDefault="00000000">
            <w:pPr>
              <w:textAlignment w:val="center"/>
              <w:divId w:val="1769697937"/>
              <w:rPr>
                <w:rFonts w:ascii="Arial" w:eastAsia="Times New Roman" w:hAnsi="Arial" w:cs="Arial"/>
                <w:sz w:val="18"/>
                <w:szCs w:val="18"/>
              </w:rPr>
            </w:pPr>
            <w:sdt>
              <w:sdtPr>
                <w:rPr>
                  <w:rFonts w:ascii="Arial" w:eastAsia="Times New Roman" w:hAnsi="Arial" w:cs="Arial"/>
                  <w:sz w:val="18"/>
                  <w:szCs w:val="18"/>
                </w:rPr>
                <w:id w:val="48321261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D4A3EB8" w14:textId="77777777" w:rsidTr="00C23445">
        <w:trPr>
          <w:divId w:val="1463111666"/>
        </w:trPr>
        <w:tc>
          <w:tcPr>
            <w:tcW w:w="8397" w:type="dxa"/>
            <w:hideMark/>
          </w:tcPr>
          <w:p w14:paraId="6891C78B" w14:textId="77777777" w:rsidR="00C23445" w:rsidRDefault="00C23445">
            <w:pPr>
              <w:divId w:val="11683247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8951084"/>
              <w:placeholder>
                <w:docPart w:val="DefaultPlaceholder_-1854013440"/>
              </w:placeholder>
              <w:showingPlcHdr/>
              <w:text w:multiLine="1"/>
            </w:sdtPr>
            <w:sdtContent>
              <w:p w14:paraId="3BA1125D"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A89C7C7" w14:textId="77777777" w:rsidTr="00C23445">
        <w:trPr>
          <w:divId w:val="1463111666"/>
        </w:trPr>
        <w:tc>
          <w:tcPr>
            <w:tcW w:w="8397" w:type="dxa"/>
            <w:hideMark/>
          </w:tcPr>
          <w:p w14:paraId="1454F6E2" w14:textId="77777777" w:rsidR="00C23445" w:rsidRDefault="00C23445">
            <w:pPr>
              <w:divId w:val="748356738"/>
              <w:rPr>
                <w:rFonts w:ascii="Arial" w:eastAsia="Times New Roman" w:hAnsi="Arial" w:cs="Arial"/>
                <w:b/>
                <w:bCs/>
                <w:sz w:val="23"/>
                <w:szCs w:val="23"/>
              </w:rPr>
            </w:pPr>
            <w:r>
              <w:rPr>
                <w:rFonts w:ascii="Arial" w:eastAsia="Times New Roman" w:hAnsi="Arial" w:cs="Arial"/>
                <w:b/>
                <w:bCs/>
                <w:sz w:val="23"/>
                <w:szCs w:val="23"/>
              </w:rPr>
              <w:t>Auditor Actions</w:t>
            </w:r>
          </w:p>
          <w:p w14:paraId="1A8FEE02" w14:textId="77777777" w:rsidR="00C23445" w:rsidRDefault="00000000">
            <w:pPr>
              <w:divId w:val="2071078485"/>
              <w:rPr>
                <w:rFonts w:ascii="Arial" w:eastAsia="Times New Roman" w:hAnsi="Arial" w:cs="Arial"/>
                <w:sz w:val="18"/>
                <w:szCs w:val="18"/>
              </w:rPr>
            </w:pPr>
            <w:sdt>
              <w:sdtPr>
                <w:rPr>
                  <w:rStyle w:val="iatacheckbox1"/>
                  <w:rFonts w:ascii="Arial" w:eastAsia="Times New Roman" w:hAnsi="Arial" w:cs="Arial"/>
                  <w:sz w:val="18"/>
                  <w:szCs w:val="18"/>
                </w:rPr>
                <w:id w:val="-201013255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ensuring ULD-related operations are conducted in accordance with the ULDR or other means acceptable to the Authority. </w:t>
            </w:r>
          </w:p>
          <w:p w14:paraId="1EAA7528" w14:textId="77777777" w:rsidR="00C23445" w:rsidRDefault="00000000">
            <w:pPr>
              <w:divId w:val="252662447"/>
              <w:rPr>
                <w:rFonts w:ascii="Arial" w:eastAsia="Times New Roman" w:hAnsi="Arial" w:cs="Arial"/>
                <w:sz w:val="18"/>
                <w:szCs w:val="18"/>
              </w:rPr>
            </w:pPr>
            <w:sdt>
              <w:sdtPr>
                <w:rPr>
                  <w:rStyle w:val="iatacheckbox1"/>
                  <w:rFonts w:ascii="Arial" w:eastAsia="Times New Roman" w:hAnsi="Arial" w:cs="Arial"/>
                  <w:sz w:val="18"/>
                  <w:szCs w:val="18"/>
                </w:rPr>
                <w:id w:val="46786798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0C5D3C60" w14:textId="77777777" w:rsidR="00C23445" w:rsidRDefault="00000000">
            <w:pPr>
              <w:divId w:val="566691125"/>
              <w:rPr>
                <w:rFonts w:ascii="Arial" w:eastAsia="Times New Roman" w:hAnsi="Arial" w:cs="Arial"/>
                <w:sz w:val="18"/>
                <w:szCs w:val="18"/>
              </w:rPr>
            </w:pPr>
            <w:sdt>
              <w:sdtPr>
                <w:rPr>
                  <w:rStyle w:val="iatacheckbox1"/>
                  <w:rFonts w:ascii="Arial" w:eastAsia="Times New Roman" w:hAnsi="Arial" w:cs="Arial"/>
                  <w:sz w:val="18"/>
                  <w:szCs w:val="18"/>
                </w:rPr>
                <w:id w:val="161786543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procedures that ensure ULD-related operations conducted in accordance with W/B manual/ULDR/other applicable requirements). </w:t>
            </w:r>
          </w:p>
          <w:p w14:paraId="6FE1F53B" w14:textId="77777777" w:rsidR="00C23445" w:rsidRDefault="00000000">
            <w:pPr>
              <w:divId w:val="1099519382"/>
              <w:rPr>
                <w:rFonts w:ascii="Arial" w:eastAsia="Times New Roman" w:hAnsi="Arial" w:cs="Arial"/>
                <w:sz w:val="18"/>
                <w:szCs w:val="18"/>
              </w:rPr>
            </w:pPr>
            <w:sdt>
              <w:sdtPr>
                <w:rPr>
                  <w:rStyle w:val="iatacheckbox1"/>
                  <w:rFonts w:ascii="Arial" w:eastAsia="Times New Roman" w:hAnsi="Arial" w:cs="Arial"/>
                  <w:sz w:val="18"/>
                  <w:szCs w:val="18"/>
                </w:rPr>
                <w:id w:val="-168188317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70198375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2CD9F8E5" w14:textId="77777777" w:rsidTr="00C23445">
        <w:trPr>
          <w:divId w:val="1463111666"/>
        </w:trPr>
        <w:tc>
          <w:tcPr>
            <w:tcW w:w="8397" w:type="dxa"/>
            <w:hideMark/>
          </w:tcPr>
          <w:p w14:paraId="22C1F423" w14:textId="77777777" w:rsidR="00C23445" w:rsidRDefault="00C23445">
            <w:pPr>
              <w:divId w:val="213956270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5BFAA33" w14:textId="77777777" w:rsidR="00C23445" w:rsidRDefault="00C23445">
            <w:pPr>
              <w:divId w:val="1317220622"/>
              <w:rPr>
                <w:rFonts w:ascii="Arial" w:eastAsia="Times New Roman" w:hAnsi="Arial" w:cs="Arial"/>
                <w:sz w:val="18"/>
                <w:szCs w:val="18"/>
              </w:rPr>
            </w:pPr>
            <w:r>
              <w:rPr>
                <w:rFonts w:ascii="Arial" w:eastAsia="Times New Roman" w:hAnsi="Arial" w:cs="Arial"/>
                <w:sz w:val="18"/>
                <w:szCs w:val="18"/>
              </w:rPr>
              <w:t xml:space="preserve">All ULDs are required to meet airworthiness requirements when loaded onto an aircraft, either by certification or by compliance with the Weight and Balance Manual. Adhering to the ULDR is one means (but not the only means) that ULD operations may be carried out in compliance with the requirements of the Weight and Balance Manual. </w:t>
            </w:r>
          </w:p>
          <w:p w14:paraId="24F124F2" w14:textId="77777777" w:rsidR="00C23445" w:rsidRDefault="00C23445">
            <w:pPr>
              <w:divId w:val="1943679258"/>
              <w:rPr>
                <w:rFonts w:ascii="Arial" w:eastAsia="Times New Roman" w:hAnsi="Arial" w:cs="Arial"/>
                <w:sz w:val="18"/>
                <w:szCs w:val="18"/>
              </w:rPr>
            </w:pPr>
            <w:r>
              <w:rPr>
                <w:rFonts w:ascii="Arial" w:eastAsia="Times New Roman" w:hAnsi="Arial" w:cs="Arial"/>
                <w:sz w:val="18"/>
                <w:szCs w:val="18"/>
              </w:rPr>
              <w:t xml:space="preserve">Essential components of ULD operations typically include: </w:t>
            </w:r>
          </w:p>
          <w:p w14:paraId="52231727" w14:textId="77777777" w:rsidR="00C23445" w:rsidRDefault="00C23445">
            <w:pPr>
              <w:pStyle w:val="iatalistitem"/>
              <w:numPr>
                <w:ilvl w:val="0"/>
                <w:numId w:val="31"/>
              </w:numPr>
              <w:divId w:val="1943679258"/>
              <w:rPr>
                <w:rFonts w:ascii="Arial" w:eastAsia="Times New Roman" w:hAnsi="Arial" w:cs="Arial"/>
                <w:sz w:val="18"/>
                <w:szCs w:val="18"/>
              </w:rPr>
            </w:pPr>
            <w:r>
              <w:rPr>
                <w:rFonts w:ascii="Arial" w:eastAsia="Times New Roman" w:hAnsi="Arial" w:cs="Arial"/>
                <w:sz w:val="18"/>
                <w:szCs w:val="18"/>
              </w:rPr>
              <w:t xml:space="preserve">Minimum training requirements stipulated in the </w:t>
            </w:r>
            <w:proofErr w:type="gramStart"/>
            <w:r>
              <w:rPr>
                <w:rFonts w:ascii="Arial" w:eastAsia="Times New Roman" w:hAnsi="Arial" w:cs="Arial"/>
                <w:sz w:val="18"/>
                <w:szCs w:val="18"/>
              </w:rPr>
              <w:t>ULDR;</w:t>
            </w:r>
            <w:proofErr w:type="gramEnd"/>
          </w:p>
          <w:p w14:paraId="273C18B3" w14:textId="77777777" w:rsidR="00C23445" w:rsidRDefault="00C23445">
            <w:pPr>
              <w:pStyle w:val="iatalistitem"/>
              <w:numPr>
                <w:ilvl w:val="0"/>
                <w:numId w:val="31"/>
              </w:numPr>
              <w:divId w:val="1943679258"/>
              <w:rPr>
                <w:rFonts w:ascii="Arial" w:eastAsia="Times New Roman" w:hAnsi="Arial" w:cs="Arial"/>
                <w:sz w:val="18"/>
                <w:szCs w:val="18"/>
              </w:rPr>
            </w:pPr>
            <w:r>
              <w:rPr>
                <w:rFonts w:ascii="Arial" w:eastAsia="Times New Roman" w:hAnsi="Arial" w:cs="Arial"/>
                <w:sz w:val="18"/>
                <w:szCs w:val="18"/>
              </w:rPr>
              <w:t xml:space="preserve">Continued airworthiness of ULD during </w:t>
            </w:r>
            <w:proofErr w:type="gramStart"/>
            <w:r>
              <w:rPr>
                <w:rFonts w:ascii="Arial" w:eastAsia="Times New Roman" w:hAnsi="Arial" w:cs="Arial"/>
                <w:sz w:val="18"/>
                <w:szCs w:val="18"/>
              </w:rPr>
              <w:t>operations;</w:t>
            </w:r>
            <w:proofErr w:type="gramEnd"/>
          </w:p>
          <w:p w14:paraId="478C4339" w14:textId="77777777" w:rsidR="00C23445" w:rsidRDefault="00C23445">
            <w:pPr>
              <w:pStyle w:val="iatalistitem"/>
              <w:numPr>
                <w:ilvl w:val="0"/>
                <w:numId w:val="31"/>
              </w:numPr>
              <w:divId w:val="1943679258"/>
              <w:rPr>
                <w:rFonts w:ascii="Arial" w:eastAsia="Times New Roman" w:hAnsi="Arial" w:cs="Arial"/>
                <w:sz w:val="18"/>
                <w:szCs w:val="18"/>
              </w:rPr>
            </w:pPr>
            <w:r>
              <w:rPr>
                <w:rFonts w:ascii="Arial" w:eastAsia="Times New Roman" w:hAnsi="Arial" w:cs="Arial"/>
                <w:sz w:val="18"/>
                <w:szCs w:val="18"/>
              </w:rPr>
              <w:t xml:space="preserve">Limitations applicable to </w:t>
            </w:r>
            <w:proofErr w:type="gramStart"/>
            <w:r>
              <w:rPr>
                <w:rFonts w:ascii="Arial" w:eastAsia="Times New Roman" w:hAnsi="Arial" w:cs="Arial"/>
                <w:sz w:val="18"/>
                <w:szCs w:val="18"/>
              </w:rPr>
              <w:t>ULDs;</w:t>
            </w:r>
            <w:proofErr w:type="gramEnd"/>
          </w:p>
          <w:p w14:paraId="6AFBC463" w14:textId="77777777" w:rsidR="00C23445" w:rsidRDefault="00C23445">
            <w:pPr>
              <w:pStyle w:val="iatalistitem"/>
              <w:numPr>
                <w:ilvl w:val="0"/>
                <w:numId w:val="31"/>
              </w:numPr>
              <w:divId w:val="1943679258"/>
              <w:rPr>
                <w:rFonts w:ascii="Arial" w:eastAsia="Times New Roman" w:hAnsi="Arial" w:cs="Arial"/>
                <w:sz w:val="18"/>
                <w:szCs w:val="18"/>
              </w:rPr>
            </w:pPr>
            <w:r>
              <w:rPr>
                <w:rFonts w:ascii="Arial" w:eastAsia="Times New Roman" w:hAnsi="Arial" w:cs="Arial"/>
                <w:sz w:val="18"/>
                <w:szCs w:val="18"/>
              </w:rPr>
              <w:t>Adequate supervision and management of all ULD operations.</w:t>
            </w:r>
          </w:p>
          <w:p w14:paraId="57A9EC45" w14:textId="77777777" w:rsidR="00C23445" w:rsidRDefault="00C23445">
            <w:pPr>
              <w:divId w:val="1197498380"/>
              <w:rPr>
                <w:rFonts w:ascii="Arial" w:eastAsia="Times New Roman" w:hAnsi="Arial" w:cs="Arial"/>
                <w:sz w:val="18"/>
                <w:szCs w:val="18"/>
              </w:rPr>
            </w:pPr>
            <w:r>
              <w:rPr>
                <w:rFonts w:ascii="Arial" w:eastAsia="Times New Roman" w:hAnsi="Arial" w:cs="Arial"/>
                <w:sz w:val="18"/>
                <w:szCs w:val="18"/>
              </w:rPr>
              <w:t>Guidance may be found in the applicable chapter of the ULDR.</w:t>
            </w:r>
          </w:p>
        </w:tc>
      </w:tr>
    </w:tbl>
    <w:p w14:paraId="412E3D43" w14:textId="77777777" w:rsidR="00C23445" w:rsidRDefault="00C23445">
      <w:pPr>
        <w:pStyle w:val="NormalWeb"/>
        <w:divId w:val="146311166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2A6E3C93" w14:textId="77777777" w:rsidTr="00C23445">
        <w:trPr>
          <w:divId w:val="1463111666"/>
        </w:trPr>
        <w:tc>
          <w:tcPr>
            <w:tcW w:w="8397" w:type="dxa"/>
            <w:hideMark/>
          </w:tcPr>
          <w:p w14:paraId="25F1058A"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5" w:name="0.400198143320069"/>
            <w:r>
              <w:rPr>
                <w:rStyle w:val="iatasidemarks1"/>
                <w:rFonts w:eastAsia="Times New Roman" w:cs="Arial"/>
                <w:sz w:val="23"/>
                <w:szCs w:val="23"/>
                <w:specVanish w:val="0"/>
              </w:rPr>
              <w:t></w:t>
            </w:r>
            <w:bookmarkEnd w:id="35"/>
            <w:r>
              <w:rPr>
                <w:rFonts w:ascii="Arial" w:eastAsia="Times New Roman" w:hAnsi="Arial" w:cs="Arial"/>
                <w:b/>
                <w:bCs/>
                <w:sz w:val="23"/>
                <w:szCs w:val="23"/>
              </w:rPr>
              <w:t>CGO 3.5.2</w:t>
            </w:r>
          </w:p>
        </w:tc>
      </w:tr>
      <w:tr w:rsidR="00BC451B" w14:paraId="1AB078D2" w14:textId="77777777" w:rsidTr="00C23445">
        <w:trPr>
          <w:divId w:val="1463111666"/>
        </w:trPr>
        <w:tc>
          <w:tcPr>
            <w:tcW w:w="8397" w:type="dxa"/>
            <w:hideMark/>
          </w:tcPr>
          <w:p w14:paraId="6216AB24" w14:textId="77777777" w:rsidR="00C23445" w:rsidRDefault="00C23445">
            <w:pPr>
              <w:divId w:val="1871527777"/>
              <w:rPr>
                <w:rFonts w:ascii="Arial" w:eastAsia="Times New Roman" w:hAnsi="Arial" w:cs="Arial"/>
                <w:sz w:val="18"/>
                <w:szCs w:val="18"/>
              </w:rPr>
            </w:pPr>
            <w:r>
              <w:rPr>
                <w:rFonts w:ascii="Arial" w:eastAsia="Times New Roman" w:hAnsi="Arial" w:cs="Arial"/>
                <w:sz w:val="18"/>
                <w:szCs w:val="18"/>
              </w:rPr>
              <w:t>If the Operator transports cargo using ULDs, the Operator shall have procedures that ensure ULDs, when accepted and/or loaded for transport, meet safety requirements pertaining to the loading and securing of cargo. </w:t>
            </w:r>
            <w:r>
              <w:rPr>
                <w:rFonts w:ascii="Arial" w:eastAsia="Times New Roman" w:hAnsi="Arial" w:cs="Arial"/>
                <w:b/>
                <w:bCs/>
                <w:sz w:val="18"/>
                <w:szCs w:val="18"/>
              </w:rPr>
              <w:t>(GM)</w:t>
            </w:r>
          </w:p>
        </w:tc>
      </w:tr>
      <w:tr w:rsidR="00BC451B" w14:paraId="3C8B9BA5" w14:textId="77777777" w:rsidTr="00C23445">
        <w:trPr>
          <w:divId w:val="1463111666"/>
        </w:trPr>
        <w:tc>
          <w:tcPr>
            <w:tcW w:w="8397" w:type="dxa"/>
            <w:hideMark/>
          </w:tcPr>
          <w:p w14:paraId="7F17C39D" w14:textId="77777777" w:rsidR="00C23445" w:rsidRDefault="00000000">
            <w:pPr>
              <w:textAlignment w:val="center"/>
              <w:divId w:val="33044727"/>
              <w:rPr>
                <w:rFonts w:ascii="Arial" w:eastAsia="Times New Roman" w:hAnsi="Arial" w:cs="Arial"/>
                <w:sz w:val="18"/>
                <w:szCs w:val="18"/>
              </w:rPr>
            </w:pPr>
            <w:sdt>
              <w:sdtPr>
                <w:rPr>
                  <w:rFonts w:ascii="Arial" w:eastAsia="Times New Roman" w:hAnsi="Arial" w:cs="Arial"/>
                  <w:sz w:val="18"/>
                  <w:szCs w:val="18"/>
                </w:rPr>
                <w:id w:val="204085123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4DB84822" w14:textId="77777777" w:rsidR="00C23445" w:rsidRDefault="00000000">
            <w:pPr>
              <w:textAlignment w:val="center"/>
              <w:divId w:val="1923104476"/>
              <w:rPr>
                <w:rFonts w:ascii="Arial" w:eastAsia="Times New Roman" w:hAnsi="Arial" w:cs="Arial"/>
                <w:sz w:val="18"/>
                <w:szCs w:val="18"/>
              </w:rPr>
            </w:pPr>
            <w:sdt>
              <w:sdtPr>
                <w:rPr>
                  <w:rFonts w:ascii="Arial" w:eastAsia="Times New Roman" w:hAnsi="Arial" w:cs="Arial"/>
                  <w:sz w:val="18"/>
                  <w:szCs w:val="18"/>
                </w:rPr>
                <w:id w:val="-155784986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31B421FC" w14:textId="77777777" w:rsidR="00C23445" w:rsidRDefault="00000000">
            <w:pPr>
              <w:textAlignment w:val="center"/>
              <w:divId w:val="127171058"/>
              <w:rPr>
                <w:rFonts w:ascii="Arial" w:eastAsia="Times New Roman" w:hAnsi="Arial" w:cs="Arial"/>
                <w:sz w:val="18"/>
                <w:szCs w:val="18"/>
              </w:rPr>
            </w:pPr>
            <w:sdt>
              <w:sdtPr>
                <w:rPr>
                  <w:rFonts w:ascii="Arial" w:eastAsia="Times New Roman" w:hAnsi="Arial" w:cs="Arial"/>
                  <w:sz w:val="18"/>
                  <w:szCs w:val="18"/>
                </w:rPr>
                <w:id w:val="-50174785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66888E05" w14:textId="77777777" w:rsidR="00C23445" w:rsidRDefault="00000000">
            <w:pPr>
              <w:textAlignment w:val="center"/>
              <w:divId w:val="1894195799"/>
              <w:rPr>
                <w:rFonts w:ascii="Arial" w:eastAsia="Times New Roman" w:hAnsi="Arial" w:cs="Arial"/>
                <w:sz w:val="18"/>
                <w:szCs w:val="18"/>
              </w:rPr>
            </w:pPr>
            <w:sdt>
              <w:sdtPr>
                <w:rPr>
                  <w:rFonts w:ascii="Arial" w:eastAsia="Times New Roman" w:hAnsi="Arial" w:cs="Arial"/>
                  <w:sz w:val="18"/>
                  <w:szCs w:val="18"/>
                </w:rPr>
                <w:id w:val="64887860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1FBD4EFA" w14:textId="77777777" w:rsidR="00C23445" w:rsidRDefault="00000000">
            <w:pPr>
              <w:textAlignment w:val="center"/>
              <w:divId w:val="1873037419"/>
              <w:rPr>
                <w:rFonts w:ascii="Arial" w:eastAsia="Times New Roman" w:hAnsi="Arial" w:cs="Arial"/>
                <w:sz w:val="18"/>
                <w:szCs w:val="18"/>
              </w:rPr>
            </w:pPr>
            <w:sdt>
              <w:sdtPr>
                <w:rPr>
                  <w:rFonts w:ascii="Arial" w:eastAsia="Times New Roman" w:hAnsi="Arial" w:cs="Arial"/>
                  <w:sz w:val="18"/>
                  <w:szCs w:val="18"/>
                </w:rPr>
                <w:id w:val="19913184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03947719" w14:textId="77777777" w:rsidTr="00C23445">
        <w:trPr>
          <w:divId w:val="1463111666"/>
        </w:trPr>
        <w:tc>
          <w:tcPr>
            <w:tcW w:w="8397" w:type="dxa"/>
            <w:hideMark/>
          </w:tcPr>
          <w:p w14:paraId="52DEE614" w14:textId="77777777" w:rsidR="00C23445" w:rsidRDefault="00C23445">
            <w:pPr>
              <w:divId w:val="12119574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20843562"/>
              <w:placeholder>
                <w:docPart w:val="DefaultPlaceholder_-1854013440"/>
              </w:placeholder>
              <w:showingPlcHdr/>
              <w:text w:multiLine="1"/>
            </w:sdtPr>
            <w:sdtContent>
              <w:p w14:paraId="4C2D5EA3"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5E5BF383" w14:textId="77777777" w:rsidTr="00C23445">
        <w:trPr>
          <w:divId w:val="1463111666"/>
        </w:trPr>
        <w:tc>
          <w:tcPr>
            <w:tcW w:w="8397" w:type="dxa"/>
            <w:hideMark/>
          </w:tcPr>
          <w:p w14:paraId="71A9B26D" w14:textId="77777777" w:rsidR="00C23445" w:rsidRDefault="00C23445">
            <w:pPr>
              <w:divId w:val="1561743329"/>
              <w:rPr>
                <w:rFonts w:ascii="Arial" w:eastAsia="Times New Roman" w:hAnsi="Arial" w:cs="Arial"/>
                <w:b/>
                <w:bCs/>
                <w:sz w:val="23"/>
                <w:szCs w:val="23"/>
              </w:rPr>
            </w:pPr>
            <w:r>
              <w:rPr>
                <w:rFonts w:ascii="Arial" w:eastAsia="Times New Roman" w:hAnsi="Arial" w:cs="Arial"/>
                <w:b/>
                <w:bCs/>
                <w:sz w:val="23"/>
                <w:szCs w:val="23"/>
              </w:rPr>
              <w:t>Auditor Actions</w:t>
            </w:r>
          </w:p>
          <w:p w14:paraId="162EF038" w14:textId="77777777" w:rsidR="00C23445" w:rsidRDefault="00000000">
            <w:pPr>
              <w:divId w:val="111945663"/>
              <w:rPr>
                <w:rFonts w:ascii="Arial" w:eastAsia="Times New Roman" w:hAnsi="Arial" w:cs="Arial"/>
                <w:sz w:val="18"/>
                <w:szCs w:val="18"/>
              </w:rPr>
            </w:pPr>
            <w:sdt>
              <w:sdtPr>
                <w:rPr>
                  <w:rStyle w:val="iatacheckbox1"/>
                  <w:rFonts w:ascii="Arial" w:eastAsia="Times New Roman" w:hAnsi="Arial" w:cs="Arial"/>
                  <w:sz w:val="18"/>
                  <w:szCs w:val="18"/>
                </w:rPr>
                <w:id w:val="20755498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procedure(s) for ensuring loaded ULDs meet safety requirements. </w:t>
            </w:r>
          </w:p>
          <w:p w14:paraId="21C2481F" w14:textId="77777777" w:rsidR="00C23445" w:rsidRDefault="00000000">
            <w:pPr>
              <w:divId w:val="1266574471"/>
              <w:rPr>
                <w:rFonts w:ascii="Arial" w:eastAsia="Times New Roman" w:hAnsi="Arial" w:cs="Arial"/>
                <w:sz w:val="18"/>
                <w:szCs w:val="18"/>
              </w:rPr>
            </w:pPr>
            <w:sdt>
              <w:sdtPr>
                <w:rPr>
                  <w:rStyle w:val="iatacheckbox1"/>
                  <w:rFonts w:ascii="Arial" w:eastAsia="Times New Roman" w:hAnsi="Arial" w:cs="Arial"/>
                  <w:sz w:val="18"/>
                  <w:szCs w:val="18"/>
                </w:rPr>
                <w:id w:val="-32651903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in cargo operations. </w:t>
            </w:r>
          </w:p>
          <w:p w14:paraId="35559472" w14:textId="77777777" w:rsidR="00C23445" w:rsidRDefault="00000000">
            <w:pPr>
              <w:divId w:val="1007052673"/>
              <w:rPr>
                <w:rFonts w:ascii="Arial" w:eastAsia="Times New Roman" w:hAnsi="Arial" w:cs="Arial"/>
                <w:sz w:val="18"/>
                <w:szCs w:val="18"/>
              </w:rPr>
            </w:pPr>
            <w:sdt>
              <w:sdtPr>
                <w:rPr>
                  <w:rStyle w:val="iatacheckbox1"/>
                  <w:rFonts w:ascii="Arial" w:eastAsia="Times New Roman" w:hAnsi="Arial" w:cs="Arial"/>
                  <w:sz w:val="18"/>
                  <w:szCs w:val="18"/>
                </w:rPr>
                <w:id w:val="186871356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procedures for ensuring ULD cargo loading/securing in accordance with applicable safety requirements). </w:t>
            </w:r>
          </w:p>
          <w:p w14:paraId="2F2CA252" w14:textId="77777777" w:rsidR="00C23445" w:rsidRDefault="00000000">
            <w:pPr>
              <w:divId w:val="1838839573"/>
              <w:rPr>
                <w:rFonts w:ascii="Arial" w:eastAsia="Times New Roman" w:hAnsi="Arial" w:cs="Arial"/>
                <w:sz w:val="18"/>
                <w:szCs w:val="18"/>
              </w:rPr>
            </w:pPr>
            <w:sdt>
              <w:sdtPr>
                <w:rPr>
                  <w:rStyle w:val="iatacheckbox1"/>
                  <w:rFonts w:ascii="Arial" w:eastAsia="Times New Roman" w:hAnsi="Arial" w:cs="Arial"/>
                  <w:sz w:val="18"/>
                  <w:szCs w:val="18"/>
                </w:rPr>
                <w:id w:val="-185133360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265431791"/>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A489353" w14:textId="77777777" w:rsidTr="00C23445">
        <w:trPr>
          <w:divId w:val="1463111666"/>
        </w:trPr>
        <w:tc>
          <w:tcPr>
            <w:tcW w:w="8397" w:type="dxa"/>
            <w:hideMark/>
          </w:tcPr>
          <w:p w14:paraId="0899CC9F" w14:textId="77777777" w:rsidR="00C23445" w:rsidRDefault="00C23445">
            <w:pPr>
              <w:divId w:val="222108600"/>
              <w:rPr>
                <w:rFonts w:ascii="Arial" w:eastAsia="Times New Roman" w:hAnsi="Arial" w:cs="Arial"/>
                <w:b/>
                <w:bCs/>
                <w:sz w:val="23"/>
                <w:szCs w:val="23"/>
              </w:rPr>
            </w:pPr>
            <w:r>
              <w:rPr>
                <w:rFonts w:ascii="Arial" w:eastAsia="Times New Roman" w:hAnsi="Arial" w:cs="Arial"/>
                <w:b/>
                <w:bCs/>
                <w:sz w:val="23"/>
                <w:szCs w:val="23"/>
              </w:rPr>
              <w:t>Guidance</w:t>
            </w:r>
          </w:p>
          <w:p w14:paraId="0F4BB60C" w14:textId="77777777" w:rsidR="00C23445" w:rsidRDefault="00C23445">
            <w:pPr>
              <w:divId w:val="1719938384"/>
              <w:rPr>
                <w:rFonts w:ascii="Arial" w:eastAsia="Times New Roman" w:hAnsi="Arial" w:cs="Arial"/>
                <w:sz w:val="18"/>
                <w:szCs w:val="18"/>
              </w:rPr>
            </w:pPr>
            <w:r>
              <w:rPr>
                <w:rFonts w:ascii="Arial" w:eastAsia="Times New Roman" w:hAnsi="Arial" w:cs="Arial"/>
                <w:sz w:val="18"/>
                <w:szCs w:val="18"/>
              </w:rPr>
              <w:t xml:space="preserve">Detailed instructions for the safe loading and securing of cargo are contained in the ULDR and address the use of pallets, nets, </w:t>
            </w:r>
            <w:proofErr w:type="gramStart"/>
            <w:r>
              <w:rPr>
                <w:rFonts w:ascii="Arial" w:eastAsia="Times New Roman" w:hAnsi="Arial" w:cs="Arial"/>
                <w:sz w:val="18"/>
                <w:szCs w:val="18"/>
              </w:rPr>
              <w:t>straps</w:t>
            </w:r>
            <w:proofErr w:type="gramEnd"/>
            <w:r>
              <w:rPr>
                <w:rFonts w:ascii="Arial" w:eastAsia="Times New Roman" w:hAnsi="Arial" w:cs="Arial"/>
                <w:sz w:val="18"/>
                <w:szCs w:val="18"/>
              </w:rPr>
              <w:t xml:space="preserve"> and containers. The ULDR also provides information regarding ULD limitations. </w:t>
            </w:r>
          </w:p>
          <w:p w14:paraId="6693AC5F" w14:textId="77777777" w:rsidR="00C23445" w:rsidRDefault="00C23445">
            <w:pPr>
              <w:divId w:val="1898777483"/>
              <w:rPr>
                <w:rFonts w:ascii="Arial" w:eastAsia="Times New Roman" w:hAnsi="Arial" w:cs="Arial"/>
                <w:sz w:val="18"/>
                <w:szCs w:val="18"/>
              </w:rPr>
            </w:pPr>
            <w:r>
              <w:rPr>
                <w:rFonts w:ascii="Arial" w:eastAsia="Times New Roman" w:hAnsi="Arial" w:cs="Arial"/>
                <w:sz w:val="18"/>
                <w:szCs w:val="18"/>
              </w:rPr>
              <w:t>Each state may have additional or varying regulations and specifications.</w:t>
            </w:r>
          </w:p>
        </w:tc>
      </w:tr>
    </w:tbl>
    <w:p w14:paraId="5D48B6AF" w14:textId="77777777" w:rsidR="00C23445" w:rsidRDefault="00C23445">
      <w:pPr>
        <w:pStyle w:val="NormalWeb"/>
        <w:divId w:val="1463111666"/>
        <w:rPr>
          <w:rFonts w:ascii="Arial" w:hAnsi="Arial" w:cs="Arial"/>
          <w:color w:val="022A4C"/>
          <w:sz w:val="18"/>
          <w:szCs w:val="18"/>
        </w:rPr>
      </w:pPr>
      <w:r>
        <w:rPr>
          <w:rFonts w:ascii="Arial" w:hAnsi="Arial" w:cs="Arial"/>
          <w:color w:val="022A4C"/>
          <w:sz w:val="18"/>
          <w:szCs w:val="18"/>
        </w:rPr>
        <w:t> </w:t>
      </w:r>
    </w:p>
    <w:p w14:paraId="4995481E" w14:textId="77777777" w:rsidR="00C23445" w:rsidRDefault="00C23445" w:rsidP="00C2344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Security</w:t>
      </w:r>
    </w:p>
    <w:tbl>
      <w:tblPr>
        <w:tblStyle w:val="TableGrid"/>
        <w:tblW w:w="4500" w:type="pct"/>
        <w:tblLayout w:type="fixed"/>
        <w:tblLook w:val="04A0" w:firstRow="1" w:lastRow="0" w:firstColumn="1" w:lastColumn="0" w:noHBand="0" w:noVBand="1"/>
      </w:tblPr>
      <w:tblGrid>
        <w:gridCol w:w="8618"/>
      </w:tblGrid>
      <w:tr w:rsidR="00BC451B" w14:paraId="36E0EFF9" w14:textId="77777777" w:rsidTr="00C23445">
        <w:trPr>
          <w:divId w:val="265775070"/>
        </w:trPr>
        <w:tc>
          <w:tcPr>
            <w:tcW w:w="8397" w:type="dxa"/>
            <w:hideMark/>
          </w:tcPr>
          <w:p w14:paraId="7EFC79FE"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lastRenderedPageBreak/>
              <w:t xml:space="preserve"> </w:t>
            </w:r>
            <w:bookmarkStart w:id="36" w:name="0.400198143320070"/>
            <w:r>
              <w:rPr>
                <w:rStyle w:val="iatasidemarks1"/>
                <w:rFonts w:eastAsia="Times New Roman" w:cs="Arial"/>
                <w:sz w:val="23"/>
                <w:szCs w:val="23"/>
                <w:specVanish w:val="0"/>
              </w:rPr>
              <w:t></w:t>
            </w:r>
            <w:bookmarkEnd w:id="36"/>
            <w:r>
              <w:rPr>
                <w:rFonts w:ascii="Arial" w:eastAsia="Times New Roman" w:hAnsi="Arial" w:cs="Arial"/>
                <w:b/>
                <w:bCs/>
                <w:sz w:val="23"/>
                <w:szCs w:val="23"/>
              </w:rPr>
              <w:t>CGO 3.7.1</w:t>
            </w:r>
          </w:p>
        </w:tc>
      </w:tr>
      <w:tr w:rsidR="00BC451B" w14:paraId="65322A23" w14:textId="77777777" w:rsidTr="00C23445">
        <w:trPr>
          <w:divId w:val="265775070"/>
        </w:trPr>
        <w:tc>
          <w:tcPr>
            <w:tcW w:w="8397" w:type="dxa"/>
            <w:hideMark/>
          </w:tcPr>
          <w:p w14:paraId="6E62F01B" w14:textId="77777777" w:rsidR="00C23445" w:rsidRDefault="00C23445">
            <w:pPr>
              <w:divId w:val="974219206"/>
              <w:rPr>
                <w:rFonts w:ascii="Arial" w:eastAsia="Times New Roman" w:hAnsi="Arial" w:cs="Arial"/>
                <w:sz w:val="18"/>
                <w:szCs w:val="18"/>
              </w:rPr>
            </w:pPr>
            <w:r>
              <w:rPr>
                <w:rFonts w:ascii="Arial" w:eastAsia="Times New Roman" w:hAnsi="Arial" w:cs="Arial"/>
                <w:sz w:val="18"/>
                <w:szCs w:val="18"/>
              </w:rPr>
              <w:t>If the Operator transports cargo, the Operator shall ensure security measures are implemented in cargo facilities in accordance with requirements of the applicable civil aviation security program. </w:t>
            </w:r>
            <w:r>
              <w:rPr>
                <w:rFonts w:ascii="Arial" w:eastAsia="Times New Roman" w:hAnsi="Arial" w:cs="Arial"/>
                <w:b/>
                <w:bCs/>
                <w:sz w:val="18"/>
                <w:szCs w:val="18"/>
              </w:rPr>
              <w:t>(GM)</w:t>
            </w:r>
          </w:p>
          <w:p w14:paraId="64A2350A" w14:textId="77777777" w:rsidR="00C23445" w:rsidRDefault="00C23445">
            <w:pPr>
              <w:divId w:val="2091614168"/>
              <w:rPr>
                <w:rFonts w:ascii="Arial" w:eastAsia="Times New Roman" w:hAnsi="Arial" w:cs="Arial"/>
                <w:i/>
                <w:iCs/>
                <w:sz w:val="18"/>
                <w:szCs w:val="18"/>
              </w:rPr>
            </w:pPr>
            <w:r>
              <w:rPr>
                <w:rFonts w:ascii="Arial" w:eastAsia="Times New Roman" w:hAnsi="Arial" w:cs="Arial"/>
                <w:b/>
                <w:bCs/>
                <w:i/>
                <w:iCs/>
                <w:sz w:val="18"/>
                <w:szCs w:val="18"/>
              </w:rPr>
              <w:t xml:space="preserve">Note: </w:t>
            </w:r>
          </w:p>
          <w:p w14:paraId="3DD9BCF0" w14:textId="77777777" w:rsidR="00C23445" w:rsidRDefault="00C23445">
            <w:pPr>
              <w:divId w:val="479854979"/>
              <w:rPr>
                <w:rFonts w:ascii="Arial" w:eastAsia="Times New Roman" w:hAnsi="Arial" w:cs="Arial"/>
                <w:i/>
                <w:iCs/>
                <w:sz w:val="18"/>
                <w:szCs w:val="18"/>
              </w:rPr>
            </w:pPr>
            <w:r>
              <w:rPr>
                <w:rFonts w:ascii="Arial" w:eastAsia="Times New Roman" w:hAnsi="Arial" w:cs="Arial"/>
                <w:i/>
                <w:iCs/>
                <w:sz w:val="18"/>
                <w:szCs w:val="18"/>
              </w:rPr>
              <w:t xml:space="preserve">This provision is applicable to all facilities where cargo acceptance and/or cargo handling operations are conducted either by the Operator or by external service providers for the Operator. </w:t>
            </w:r>
          </w:p>
        </w:tc>
      </w:tr>
      <w:tr w:rsidR="00BC451B" w14:paraId="7F6932B8" w14:textId="77777777" w:rsidTr="00C23445">
        <w:trPr>
          <w:divId w:val="265775070"/>
        </w:trPr>
        <w:tc>
          <w:tcPr>
            <w:tcW w:w="8397" w:type="dxa"/>
            <w:hideMark/>
          </w:tcPr>
          <w:p w14:paraId="50877095" w14:textId="77777777" w:rsidR="00C23445" w:rsidRDefault="00000000">
            <w:pPr>
              <w:textAlignment w:val="center"/>
              <w:divId w:val="1218467197"/>
              <w:rPr>
                <w:rFonts w:ascii="Arial" w:eastAsia="Times New Roman" w:hAnsi="Arial" w:cs="Arial"/>
                <w:sz w:val="18"/>
                <w:szCs w:val="18"/>
              </w:rPr>
            </w:pPr>
            <w:sdt>
              <w:sdtPr>
                <w:rPr>
                  <w:rFonts w:ascii="Arial" w:eastAsia="Times New Roman" w:hAnsi="Arial" w:cs="Arial"/>
                  <w:sz w:val="18"/>
                  <w:szCs w:val="18"/>
                </w:rPr>
                <w:id w:val="148389002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76F6E53C" w14:textId="77777777" w:rsidR="00C23445" w:rsidRDefault="00000000">
            <w:pPr>
              <w:textAlignment w:val="center"/>
              <w:divId w:val="1283877683"/>
              <w:rPr>
                <w:rFonts w:ascii="Arial" w:eastAsia="Times New Roman" w:hAnsi="Arial" w:cs="Arial"/>
                <w:sz w:val="18"/>
                <w:szCs w:val="18"/>
              </w:rPr>
            </w:pPr>
            <w:sdt>
              <w:sdtPr>
                <w:rPr>
                  <w:rFonts w:ascii="Arial" w:eastAsia="Times New Roman" w:hAnsi="Arial" w:cs="Arial"/>
                  <w:sz w:val="18"/>
                  <w:szCs w:val="18"/>
                </w:rPr>
                <w:id w:val="153839219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8C51838" w14:textId="77777777" w:rsidR="00C23445" w:rsidRDefault="00000000">
            <w:pPr>
              <w:textAlignment w:val="center"/>
              <w:divId w:val="516426837"/>
              <w:rPr>
                <w:rFonts w:ascii="Arial" w:eastAsia="Times New Roman" w:hAnsi="Arial" w:cs="Arial"/>
                <w:sz w:val="18"/>
                <w:szCs w:val="18"/>
              </w:rPr>
            </w:pPr>
            <w:sdt>
              <w:sdtPr>
                <w:rPr>
                  <w:rFonts w:ascii="Arial" w:eastAsia="Times New Roman" w:hAnsi="Arial" w:cs="Arial"/>
                  <w:sz w:val="18"/>
                  <w:szCs w:val="18"/>
                </w:rPr>
                <w:id w:val="140156597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C3F0C10" w14:textId="77777777" w:rsidR="00C23445" w:rsidRDefault="00000000">
            <w:pPr>
              <w:textAlignment w:val="center"/>
              <w:divId w:val="323435114"/>
              <w:rPr>
                <w:rFonts w:ascii="Arial" w:eastAsia="Times New Roman" w:hAnsi="Arial" w:cs="Arial"/>
                <w:sz w:val="18"/>
                <w:szCs w:val="18"/>
              </w:rPr>
            </w:pPr>
            <w:sdt>
              <w:sdtPr>
                <w:rPr>
                  <w:rFonts w:ascii="Arial" w:eastAsia="Times New Roman" w:hAnsi="Arial" w:cs="Arial"/>
                  <w:sz w:val="18"/>
                  <w:szCs w:val="18"/>
                </w:rPr>
                <w:id w:val="100871172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59BE950E" w14:textId="77777777" w:rsidR="00C23445" w:rsidRDefault="00000000">
            <w:pPr>
              <w:textAlignment w:val="center"/>
              <w:divId w:val="201328540"/>
              <w:rPr>
                <w:rFonts w:ascii="Arial" w:eastAsia="Times New Roman" w:hAnsi="Arial" w:cs="Arial"/>
                <w:sz w:val="18"/>
                <w:szCs w:val="18"/>
              </w:rPr>
            </w:pPr>
            <w:sdt>
              <w:sdtPr>
                <w:rPr>
                  <w:rFonts w:ascii="Arial" w:eastAsia="Times New Roman" w:hAnsi="Arial" w:cs="Arial"/>
                  <w:sz w:val="18"/>
                  <w:szCs w:val="18"/>
                </w:rPr>
                <w:id w:val="-148100174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EAA6A71" w14:textId="77777777" w:rsidTr="00C23445">
        <w:trPr>
          <w:divId w:val="265775070"/>
        </w:trPr>
        <w:tc>
          <w:tcPr>
            <w:tcW w:w="8397" w:type="dxa"/>
            <w:hideMark/>
          </w:tcPr>
          <w:p w14:paraId="01CBA79F" w14:textId="77777777" w:rsidR="00C23445" w:rsidRDefault="00C23445">
            <w:pPr>
              <w:divId w:val="201865150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1563688"/>
              <w:placeholder>
                <w:docPart w:val="DefaultPlaceholder_-1854013440"/>
              </w:placeholder>
              <w:showingPlcHdr/>
              <w:text w:multiLine="1"/>
            </w:sdtPr>
            <w:sdtContent>
              <w:p w14:paraId="7CEA2C17"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4070B041" w14:textId="77777777" w:rsidTr="00C23445">
        <w:trPr>
          <w:divId w:val="265775070"/>
        </w:trPr>
        <w:tc>
          <w:tcPr>
            <w:tcW w:w="8397" w:type="dxa"/>
            <w:hideMark/>
          </w:tcPr>
          <w:p w14:paraId="2AC233D0" w14:textId="77777777" w:rsidR="00C23445" w:rsidRDefault="00C23445">
            <w:pPr>
              <w:divId w:val="1426462915"/>
              <w:rPr>
                <w:rFonts w:ascii="Arial" w:eastAsia="Times New Roman" w:hAnsi="Arial" w:cs="Arial"/>
                <w:b/>
                <w:bCs/>
                <w:sz w:val="23"/>
                <w:szCs w:val="23"/>
              </w:rPr>
            </w:pPr>
            <w:r>
              <w:rPr>
                <w:rFonts w:ascii="Arial" w:eastAsia="Times New Roman" w:hAnsi="Arial" w:cs="Arial"/>
                <w:b/>
                <w:bCs/>
                <w:sz w:val="23"/>
                <w:szCs w:val="23"/>
              </w:rPr>
              <w:t>Auditor Actions</w:t>
            </w:r>
          </w:p>
          <w:p w14:paraId="774A8654" w14:textId="77777777" w:rsidR="00C23445" w:rsidRDefault="00000000">
            <w:pPr>
              <w:divId w:val="77945107"/>
              <w:rPr>
                <w:rFonts w:ascii="Arial" w:eastAsia="Times New Roman" w:hAnsi="Arial" w:cs="Arial"/>
                <w:sz w:val="18"/>
                <w:szCs w:val="18"/>
              </w:rPr>
            </w:pPr>
            <w:sdt>
              <w:sdtPr>
                <w:rPr>
                  <w:rStyle w:val="iatacheckbox1"/>
                  <w:rFonts w:ascii="Arial" w:eastAsia="Times New Roman" w:hAnsi="Arial" w:cs="Arial"/>
                  <w:sz w:val="18"/>
                  <w:szCs w:val="18"/>
                </w:rPr>
                <w:id w:val="-148053574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that ensure implementation of security measures at cargo facilities (focus: ensures procedures in accordance with the local civil aviation security program). </w:t>
            </w:r>
          </w:p>
          <w:p w14:paraId="01104792" w14:textId="77777777" w:rsidR="00C23445" w:rsidRDefault="00000000">
            <w:pPr>
              <w:divId w:val="1295133226"/>
              <w:rPr>
                <w:rFonts w:ascii="Arial" w:eastAsia="Times New Roman" w:hAnsi="Arial" w:cs="Arial"/>
                <w:sz w:val="18"/>
                <w:szCs w:val="18"/>
              </w:rPr>
            </w:pPr>
            <w:sdt>
              <w:sdtPr>
                <w:rPr>
                  <w:rStyle w:val="iatacheckbox1"/>
                  <w:rFonts w:ascii="Arial" w:eastAsia="Times New Roman" w:hAnsi="Arial" w:cs="Arial"/>
                  <w:sz w:val="18"/>
                  <w:szCs w:val="18"/>
                </w:rPr>
                <w:id w:val="190063315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w:t>
            </w:r>
          </w:p>
          <w:p w14:paraId="689653AD" w14:textId="77777777" w:rsidR="00C23445" w:rsidRDefault="00000000">
            <w:pPr>
              <w:divId w:val="260840713"/>
              <w:rPr>
                <w:rFonts w:ascii="Arial" w:eastAsia="Times New Roman" w:hAnsi="Arial" w:cs="Arial"/>
                <w:sz w:val="18"/>
                <w:szCs w:val="18"/>
              </w:rPr>
            </w:pPr>
            <w:sdt>
              <w:sdtPr>
                <w:rPr>
                  <w:rStyle w:val="iatacheckbox1"/>
                  <w:rFonts w:ascii="Arial" w:eastAsia="Times New Roman" w:hAnsi="Arial" w:cs="Arial"/>
                  <w:sz w:val="18"/>
                  <w:szCs w:val="18"/>
                </w:rPr>
                <w:id w:val="1101220407"/>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implementation of access control measures at cargo facilities in accordance with applicable security requirements). </w:t>
            </w:r>
          </w:p>
          <w:p w14:paraId="6A14F10F" w14:textId="77777777" w:rsidR="00C23445" w:rsidRDefault="00000000">
            <w:pPr>
              <w:divId w:val="1968464707"/>
              <w:rPr>
                <w:rFonts w:ascii="Arial" w:eastAsia="Times New Roman" w:hAnsi="Arial" w:cs="Arial"/>
                <w:sz w:val="18"/>
                <w:szCs w:val="18"/>
              </w:rPr>
            </w:pPr>
            <w:sdt>
              <w:sdtPr>
                <w:rPr>
                  <w:rStyle w:val="iatacheckbox1"/>
                  <w:rFonts w:ascii="Arial" w:eastAsia="Times New Roman" w:hAnsi="Arial" w:cs="Arial"/>
                  <w:sz w:val="18"/>
                  <w:szCs w:val="18"/>
                </w:rPr>
                <w:id w:val="167930753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2011517526"/>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C293A04" w14:textId="77777777" w:rsidTr="00C23445">
        <w:trPr>
          <w:divId w:val="265775070"/>
        </w:trPr>
        <w:tc>
          <w:tcPr>
            <w:tcW w:w="8397" w:type="dxa"/>
            <w:hideMark/>
          </w:tcPr>
          <w:p w14:paraId="3E26855B" w14:textId="77777777" w:rsidR="00C23445" w:rsidRDefault="00C23445">
            <w:pPr>
              <w:divId w:val="835652265"/>
              <w:rPr>
                <w:rFonts w:ascii="Arial" w:eastAsia="Times New Roman" w:hAnsi="Arial" w:cs="Arial"/>
                <w:b/>
                <w:bCs/>
                <w:sz w:val="23"/>
                <w:szCs w:val="23"/>
              </w:rPr>
            </w:pPr>
            <w:r>
              <w:rPr>
                <w:rFonts w:ascii="Arial" w:eastAsia="Times New Roman" w:hAnsi="Arial" w:cs="Arial"/>
                <w:b/>
                <w:bCs/>
                <w:sz w:val="23"/>
                <w:szCs w:val="23"/>
              </w:rPr>
              <w:t>Guidance</w:t>
            </w:r>
          </w:p>
          <w:p w14:paraId="66D6C26E" w14:textId="77777777" w:rsidR="00C23445" w:rsidRDefault="00C23445">
            <w:pPr>
              <w:divId w:val="1881087315"/>
              <w:rPr>
                <w:rFonts w:ascii="Arial" w:eastAsia="Times New Roman" w:hAnsi="Arial" w:cs="Arial"/>
                <w:sz w:val="18"/>
                <w:szCs w:val="18"/>
              </w:rPr>
            </w:pPr>
            <w:r>
              <w:rPr>
                <w:rFonts w:ascii="Arial" w:eastAsia="Times New Roman" w:hAnsi="Arial" w:cs="Arial"/>
                <w:sz w:val="18"/>
                <w:szCs w:val="18"/>
              </w:rPr>
              <w:t>Refer to the IRM for the definition of Cargo Facility.</w:t>
            </w:r>
          </w:p>
          <w:p w14:paraId="57EDF603" w14:textId="77777777" w:rsidR="00C23445" w:rsidRDefault="00C23445">
            <w:pPr>
              <w:divId w:val="2131781814"/>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ensure the security of all facilities where cargo operations are conducted either by the operator or by an external service provider for the operator. </w:t>
            </w:r>
          </w:p>
          <w:p w14:paraId="5F03BB30" w14:textId="77777777" w:rsidR="00C23445" w:rsidRDefault="00C23445">
            <w:pPr>
              <w:divId w:val="1078088561"/>
              <w:rPr>
                <w:rFonts w:ascii="Arial" w:eastAsia="Times New Roman" w:hAnsi="Arial" w:cs="Arial"/>
                <w:sz w:val="18"/>
                <w:szCs w:val="18"/>
              </w:rPr>
            </w:pPr>
            <w:r>
              <w:rPr>
                <w:rFonts w:ascii="Arial" w:eastAsia="Times New Roman" w:hAnsi="Arial" w:cs="Arial"/>
                <w:sz w:val="18"/>
                <w:szCs w:val="18"/>
              </w:rPr>
              <w:t xml:space="preserve">Security measures that address landside and airside facility access for vehicles and personnel, as well as the protection of cargo </w:t>
            </w:r>
            <w:proofErr w:type="gramStart"/>
            <w:r>
              <w:rPr>
                <w:rFonts w:ascii="Arial" w:eastAsia="Times New Roman" w:hAnsi="Arial" w:cs="Arial"/>
                <w:sz w:val="18"/>
                <w:szCs w:val="18"/>
              </w:rPr>
              <w:t>so as to</w:t>
            </w:r>
            <w:proofErr w:type="gramEnd"/>
            <w:r>
              <w:rPr>
                <w:rFonts w:ascii="Arial" w:eastAsia="Times New Roman" w:hAnsi="Arial" w:cs="Arial"/>
                <w:sz w:val="18"/>
                <w:szCs w:val="18"/>
              </w:rPr>
              <w:t xml:space="preserve"> prevent acts of unlawful interference, would normally be found in the applicable civil aviation security program. Such measures address requirements of applicable regulatory and airport authorities, as appropriate. </w:t>
            </w:r>
          </w:p>
          <w:p w14:paraId="2D310212" w14:textId="77777777" w:rsidR="00C23445" w:rsidRDefault="00C23445">
            <w:pPr>
              <w:divId w:val="718286283"/>
              <w:rPr>
                <w:rFonts w:ascii="Arial" w:eastAsia="Times New Roman" w:hAnsi="Arial" w:cs="Arial"/>
                <w:sz w:val="18"/>
                <w:szCs w:val="18"/>
              </w:rPr>
            </w:pPr>
            <w:r>
              <w:rPr>
                <w:rFonts w:ascii="Arial" w:eastAsia="Times New Roman" w:hAnsi="Arial" w:cs="Arial"/>
                <w:sz w:val="18"/>
                <w:szCs w:val="18"/>
              </w:rPr>
              <w:t>At locations where cargo security measures are under the control of an entity for which the operator has no oversight capabilities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airport authority, law enforcement agency), the operator would have to be aware of this arrangement as well as the details of the access control measures. </w:t>
            </w:r>
          </w:p>
        </w:tc>
      </w:tr>
    </w:tbl>
    <w:p w14:paraId="64A37E3F" w14:textId="77777777" w:rsidR="00C23445" w:rsidRDefault="00C23445">
      <w:pPr>
        <w:pStyle w:val="NormalWeb"/>
        <w:divId w:val="2657750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7FBAB209" w14:textId="77777777" w:rsidTr="00C23445">
        <w:trPr>
          <w:divId w:val="265775070"/>
        </w:trPr>
        <w:tc>
          <w:tcPr>
            <w:tcW w:w="8397" w:type="dxa"/>
            <w:hideMark/>
          </w:tcPr>
          <w:p w14:paraId="6F2F2C12"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7" w:name="0.400198143320071"/>
            <w:r>
              <w:rPr>
                <w:rStyle w:val="iatasidemarks1"/>
                <w:rFonts w:eastAsia="Times New Roman" w:cs="Arial"/>
                <w:sz w:val="23"/>
                <w:szCs w:val="23"/>
                <w:specVanish w:val="0"/>
              </w:rPr>
              <w:t></w:t>
            </w:r>
            <w:bookmarkEnd w:id="37"/>
            <w:r>
              <w:rPr>
                <w:rFonts w:ascii="Arial" w:eastAsia="Times New Roman" w:hAnsi="Arial" w:cs="Arial"/>
                <w:b/>
                <w:bCs/>
                <w:sz w:val="23"/>
                <w:szCs w:val="23"/>
              </w:rPr>
              <w:t>CGO 3.7.2</w:t>
            </w:r>
          </w:p>
        </w:tc>
      </w:tr>
      <w:tr w:rsidR="00BC451B" w14:paraId="2003284C" w14:textId="77777777" w:rsidTr="00C23445">
        <w:trPr>
          <w:divId w:val="265775070"/>
        </w:trPr>
        <w:tc>
          <w:tcPr>
            <w:tcW w:w="8397" w:type="dxa"/>
            <w:hideMark/>
          </w:tcPr>
          <w:p w14:paraId="384CFB15" w14:textId="77777777" w:rsidR="00C23445" w:rsidRDefault="00C23445">
            <w:pPr>
              <w:divId w:val="692463063"/>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ensure procedures are in place for the screening of persons and the security control of vehicles in accordance with requirements of the applicable civil aviation security program. Such procedures shall apply to persons and vehicles: </w:t>
            </w:r>
          </w:p>
          <w:p w14:paraId="7C49192F" w14:textId="77777777" w:rsidR="00C23445" w:rsidRDefault="00C23445">
            <w:pPr>
              <w:pStyle w:val="iatalistitem"/>
              <w:numPr>
                <w:ilvl w:val="0"/>
                <w:numId w:val="32"/>
              </w:numPr>
              <w:divId w:val="692463063"/>
              <w:rPr>
                <w:rFonts w:ascii="Arial" w:eastAsia="Times New Roman" w:hAnsi="Arial" w:cs="Arial"/>
                <w:sz w:val="18"/>
                <w:szCs w:val="18"/>
              </w:rPr>
            </w:pPr>
            <w:r>
              <w:rPr>
                <w:rFonts w:ascii="Arial" w:eastAsia="Times New Roman" w:hAnsi="Arial" w:cs="Arial"/>
                <w:sz w:val="18"/>
                <w:szCs w:val="18"/>
              </w:rPr>
              <w:t>Under its control that have unescorted access to security restricted areas (in which there is cargo</w:t>
            </w:r>
            <w:proofErr w:type="gramStart"/>
            <w:r>
              <w:rPr>
                <w:rFonts w:ascii="Arial" w:eastAsia="Times New Roman" w:hAnsi="Arial" w:cs="Arial"/>
                <w:sz w:val="18"/>
                <w:szCs w:val="18"/>
              </w:rPr>
              <w:t>);</w:t>
            </w:r>
            <w:proofErr w:type="gramEnd"/>
          </w:p>
          <w:p w14:paraId="1B5827FF" w14:textId="77777777" w:rsidR="00C23445" w:rsidRDefault="00C23445">
            <w:pPr>
              <w:pStyle w:val="iatalistitem"/>
              <w:numPr>
                <w:ilvl w:val="0"/>
                <w:numId w:val="32"/>
              </w:numPr>
              <w:divId w:val="692463063"/>
              <w:rPr>
                <w:rFonts w:ascii="Arial" w:eastAsia="Times New Roman" w:hAnsi="Arial" w:cs="Arial"/>
                <w:sz w:val="18"/>
                <w:szCs w:val="18"/>
              </w:rPr>
            </w:pPr>
            <w:r>
              <w:rPr>
                <w:rFonts w:ascii="Arial" w:eastAsia="Times New Roman" w:hAnsi="Arial" w:cs="Arial"/>
                <w:sz w:val="18"/>
                <w:szCs w:val="18"/>
              </w:rPr>
              <w:t>Not under its control but have unescorted access to such areas as authorized by the Operator. </w:t>
            </w:r>
            <w:r>
              <w:rPr>
                <w:rFonts w:ascii="Arial" w:eastAsia="Times New Roman" w:hAnsi="Arial" w:cs="Arial"/>
                <w:b/>
                <w:bCs/>
                <w:sz w:val="18"/>
                <w:szCs w:val="18"/>
              </w:rPr>
              <w:t>(GM)</w:t>
            </w:r>
          </w:p>
        </w:tc>
      </w:tr>
      <w:tr w:rsidR="00BC451B" w14:paraId="761BAF7C" w14:textId="77777777" w:rsidTr="00C23445">
        <w:trPr>
          <w:divId w:val="265775070"/>
        </w:trPr>
        <w:tc>
          <w:tcPr>
            <w:tcW w:w="8397" w:type="dxa"/>
            <w:hideMark/>
          </w:tcPr>
          <w:p w14:paraId="342DAA1A" w14:textId="77777777" w:rsidR="00C23445" w:rsidRDefault="00000000">
            <w:pPr>
              <w:textAlignment w:val="center"/>
              <w:divId w:val="1053382627"/>
              <w:rPr>
                <w:rFonts w:ascii="Arial" w:eastAsia="Times New Roman" w:hAnsi="Arial" w:cs="Arial"/>
                <w:sz w:val="18"/>
                <w:szCs w:val="18"/>
              </w:rPr>
            </w:pPr>
            <w:sdt>
              <w:sdtPr>
                <w:rPr>
                  <w:rFonts w:ascii="Arial" w:eastAsia="Times New Roman" w:hAnsi="Arial" w:cs="Arial"/>
                  <w:sz w:val="18"/>
                  <w:szCs w:val="18"/>
                </w:rPr>
                <w:id w:val="-63710311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56E36DA7" w14:textId="77777777" w:rsidR="00C23445" w:rsidRDefault="00000000">
            <w:pPr>
              <w:textAlignment w:val="center"/>
              <w:divId w:val="1084574814"/>
              <w:rPr>
                <w:rFonts w:ascii="Arial" w:eastAsia="Times New Roman" w:hAnsi="Arial" w:cs="Arial"/>
                <w:sz w:val="18"/>
                <w:szCs w:val="18"/>
              </w:rPr>
            </w:pPr>
            <w:sdt>
              <w:sdtPr>
                <w:rPr>
                  <w:rFonts w:ascii="Arial" w:eastAsia="Times New Roman" w:hAnsi="Arial" w:cs="Arial"/>
                  <w:sz w:val="18"/>
                  <w:szCs w:val="18"/>
                </w:rPr>
                <w:id w:val="-1974213779"/>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6DF28113" w14:textId="77777777" w:rsidR="00C23445" w:rsidRDefault="00000000">
            <w:pPr>
              <w:textAlignment w:val="center"/>
              <w:divId w:val="1398045241"/>
              <w:rPr>
                <w:rFonts w:ascii="Arial" w:eastAsia="Times New Roman" w:hAnsi="Arial" w:cs="Arial"/>
                <w:sz w:val="18"/>
                <w:szCs w:val="18"/>
              </w:rPr>
            </w:pPr>
            <w:sdt>
              <w:sdtPr>
                <w:rPr>
                  <w:rFonts w:ascii="Arial" w:eastAsia="Times New Roman" w:hAnsi="Arial" w:cs="Arial"/>
                  <w:sz w:val="18"/>
                  <w:szCs w:val="18"/>
                </w:rPr>
                <w:id w:val="113168156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B4E94D7" w14:textId="77777777" w:rsidR="00C23445" w:rsidRDefault="00000000">
            <w:pPr>
              <w:textAlignment w:val="center"/>
              <w:divId w:val="432481567"/>
              <w:rPr>
                <w:rFonts w:ascii="Arial" w:eastAsia="Times New Roman" w:hAnsi="Arial" w:cs="Arial"/>
                <w:sz w:val="18"/>
                <w:szCs w:val="18"/>
              </w:rPr>
            </w:pPr>
            <w:sdt>
              <w:sdtPr>
                <w:rPr>
                  <w:rFonts w:ascii="Arial" w:eastAsia="Times New Roman" w:hAnsi="Arial" w:cs="Arial"/>
                  <w:sz w:val="18"/>
                  <w:szCs w:val="18"/>
                </w:rPr>
                <w:id w:val="1093586354"/>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0B0B4F9" w14:textId="77777777" w:rsidR="00C23445" w:rsidRDefault="00000000">
            <w:pPr>
              <w:textAlignment w:val="center"/>
              <w:divId w:val="814832929"/>
              <w:rPr>
                <w:rFonts w:ascii="Arial" w:eastAsia="Times New Roman" w:hAnsi="Arial" w:cs="Arial"/>
                <w:sz w:val="18"/>
                <w:szCs w:val="18"/>
              </w:rPr>
            </w:pPr>
            <w:sdt>
              <w:sdtPr>
                <w:rPr>
                  <w:rFonts w:ascii="Arial" w:eastAsia="Times New Roman" w:hAnsi="Arial" w:cs="Arial"/>
                  <w:sz w:val="18"/>
                  <w:szCs w:val="18"/>
                </w:rPr>
                <w:id w:val="-208660633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9980CC8" w14:textId="77777777" w:rsidTr="00C23445">
        <w:trPr>
          <w:divId w:val="265775070"/>
        </w:trPr>
        <w:tc>
          <w:tcPr>
            <w:tcW w:w="8397" w:type="dxa"/>
            <w:hideMark/>
          </w:tcPr>
          <w:p w14:paraId="1F2831FE" w14:textId="77777777" w:rsidR="00C23445" w:rsidRDefault="00C23445">
            <w:pPr>
              <w:divId w:val="166874490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12535102"/>
              <w:placeholder>
                <w:docPart w:val="DefaultPlaceholder_-1854013440"/>
              </w:placeholder>
              <w:showingPlcHdr/>
              <w:text w:multiLine="1"/>
            </w:sdtPr>
            <w:sdtContent>
              <w:p w14:paraId="6412A02F"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50BE7350" w14:textId="77777777" w:rsidTr="00C23445">
        <w:trPr>
          <w:divId w:val="265775070"/>
        </w:trPr>
        <w:tc>
          <w:tcPr>
            <w:tcW w:w="8397" w:type="dxa"/>
            <w:hideMark/>
          </w:tcPr>
          <w:p w14:paraId="192F291A" w14:textId="77777777" w:rsidR="00C23445" w:rsidRDefault="00C23445">
            <w:pPr>
              <w:divId w:val="1206522013"/>
              <w:rPr>
                <w:rFonts w:ascii="Arial" w:eastAsia="Times New Roman" w:hAnsi="Arial" w:cs="Arial"/>
                <w:b/>
                <w:bCs/>
                <w:sz w:val="23"/>
                <w:szCs w:val="23"/>
              </w:rPr>
            </w:pPr>
            <w:r>
              <w:rPr>
                <w:rFonts w:ascii="Arial" w:eastAsia="Times New Roman" w:hAnsi="Arial" w:cs="Arial"/>
                <w:b/>
                <w:bCs/>
                <w:sz w:val="23"/>
                <w:szCs w:val="23"/>
              </w:rPr>
              <w:t>Auditor Actions</w:t>
            </w:r>
          </w:p>
          <w:p w14:paraId="4148991F" w14:textId="77777777" w:rsidR="00C23445" w:rsidRDefault="00000000">
            <w:pPr>
              <w:divId w:val="1847163288"/>
              <w:rPr>
                <w:rFonts w:ascii="Arial" w:eastAsia="Times New Roman" w:hAnsi="Arial" w:cs="Arial"/>
                <w:sz w:val="18"/>
                <w:szCs w:val="18"/>
              </w:rPr>
            </w:pPr>
            <w:sdt>
              <w:sdtPr>
                <w:rPr>
                  <w:rStyle w:val="iatacheckbox1"/>
                  <w:rFonts w:ascii="Arial" w:eastAsia="Times New Roman" w:hAnsi="Arial" w:cs="Arial"/>
                  <w:sz w:val="18"/>
                  <w:szCs w:val="18"/>
                </w:rPr>
                <w:id w:val="181321428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that ensure access control procedures are applied to unescorted persons/vehicles with access to secured cargo. </w:t>
            </w:r>
          </w:p>
          <w:p w14:paraId="19270977" w14:textId="77777777" w:rsidR="00C23445" w:rsidRDefault="00000000">
            <w:pPr>
              <w:divId w:val="1698123259"/>
              <w:rPr>
                <w:rFonts w:ascii="Arial" w:eastAsia="Times New Roman" w:hAnsi="Arial" w:cs="Arial"/>
                <w:sz w:val="18"/>
                <w:szCs w:val="18"/>
              </w:rPr>
            </w:pPr>
            <w:sdt>
              <w:sdtPr>
                <w:rPr>
                  <w:rStyle w:val="iatacheckbox1"/>
                  <w:rFonts w:ascii="Arial" w:eastAsia="Times New Roman" w:hAnsi="Arial" w:cs="Arial"/>
                  <w:sz w:val="18"/>
                  <w:szCs w:val="18"/>
                </w:rPr>
                <w:id w:val="-138424602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w:t>
            </w:r>
          </w:p>
          <w:p w14:paraId="09A2CD7C" w14:textId="77777777" w:rsidR="00C23445" w:rsidRDefault="00000000">
            <w:pPr>
              <w:divId w:val="666905714"/>
              <w:rPr>
                <w:rFonts w:ascii="Arial" w:eastAsia="Times New Roman" w:hAnsi="Arial" w:cs="Arial"/>
                <w:sz w:val="18"/>
                <w:szCs w:val="18"/>
              </w:rPr>
            </w:pPr>
            <w:sdt>
              <w:sdtPr>
                <w:rPr>
                  <w:rStyle w:val="iatacheckbox1"/>
                  <w:rFonts w:ascii="Arial" w:eastAsia="Times New Roman" w:hAnsi="Arial" w:cs="Arial"/>
                  <w:sz w:val="18"/>
                  <w:szCs w:val="18"/>
                </w:rPr>
                <w:id w:val="61903452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procedures that ensure unescorted persons/vehicles with access to known cargo are subjected to screening/security controls). </w:t>
            </w:r>
          </w:p>
          <w:p w14:paraId="45B1CAD0" w14:textId="77777777" w:rsidR="00C23445" w:rsidRDefault="00000000">
            <w:pPr>
              <w:divId w:val="736824828"/>
              <w:rPr>
                <w:rFonts w:ascii="Arial" w:eastAsia="Times New Roman" w:hAnsi="Arial" w:cs="Arial"/>
                <w:sz w:val="18"/>
                <w:szCs w:val="18"/>
              </w:rPr>
            </w:pPr>
            <w:sdt>
              <w:sdtPr>
                <w:rPr>
                  <w:rStyle w:val="iatacheckbox1"/>
                  <w:rFonts w:ascii="Arial" w:eastAsia="Times New Roman" w:hAnsi="Arial" w:cs="Arial"/>
                  <w:sz w:val="18"/>
                  <w:szCs w:val="18"/>
                </w:rPr>
                <w:id w:val="-56425590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007974864"/>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819C15B" w14:textId="77777777" w:rsidTr="00C23445">
        <w:trPr>
          <w:divId w:val="265775070"/>
        </w:trPr>
        <w:tc>
          <w:tcPr>
            <w:tcW w:w="8397" w:type="dxa"/>
            <w:hideMark/>
          </w:tcPr>
          <w:p w14:paraId="355AB787" w14:textId="77777777" w:rsidR="00C23445" w:rsidRDefault="00C23445">
            <w:pPr>
              <w:divId w:val="294333486"/>
              <w:rPr>
                <w:rFonts w:ascii="Arial" w:eastAsia="Times New Roman" w:hAnsi="Arial" w:cs="Arial"/>
                <w:b/>
                <w:bCs/>
                <w:sz w:val="23"/>
                <w:szCs w:val="23"/>
              </w:rPr>
            </w:pPr>
            <w:r>
              <w:rPr>
                <w:rFonts w:ascii="Arial" w:eastAsia="Times New Roman" w:hAnsi="Arial" w:cs="Arial"/>
                <w:b/>
                <w:bCs/>
                <w:sz w:val="23"/>
                <w:szCs w:val="23"/>
              </w:rPr>
              <w:t>Guidance</w:t>
            </w:r>
          </w:p>
          <w:p w14:paraId="743F8C5C" w14:textId="77777777" w:rsidR="00C23445" w:rsidRDefault="00C23445">
            <w:pPr>
              <w:divId w:val="1965187968"/>
              <w:rPr>
                <w:rFonts w:ascii="Arial" w:eastAsia="Times New Roman" w:hAnsi="Arial" w:cs="Arial"/>
                <w:sz w:val="18"/>
                <w:szCs w:val="18"/>
              </w:rPr>
            </w:pPr>
            <w:r>
              <w:rPr>
                <w:rFonts w:ascii="Arial" w:eastAsia="Times New Roman" w:hAnsi="Arial" w:cs="Arial"/>
                <w:sz w:val="18"/>
                <w:szCs w:val="18"/>
              </w:rPr>
              <w:t>Refer to the IRM for the definition of Known Cargo.</w:t>
            </w:r>
          </w:p>
          <w:p w14:paraId="44F888DA" w14:textId="77777777" w:rsidR="00C23445" w:rsidRDefault="00C23445">
            <w:pPr>
              <w:divId w:val="1007635575"/>
              <w:rPr>
                <w:rFonts w:ascii="Arial" w:eastAsia="Times New Roman" w:hAnsi="Arial" w:cs="Arial"/>
                <w:sz w:val="18"/>
                <w:szCs w:val="18"/>
              </w:rPr>
            </w:pPr>
            <w:r>
              <w:rPr>
                <w:rFonts w:ascii="Arial" w:eastAsia="Times New Roman" w:hAnsi="Arial" w:cs="Arial"/>
                <w:sz w:val="18"/>
                <w:szCs w:val="18"/>
              </w:rPr>
              <w:t>The intent of this provision is for an operator to ensure security procedures are applied to persons and vehicles that have access to security restricted areas where there is cargo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cargo that has already been screened or had security controls applied, and/or is under protection to prevent unlawful interference). </w:t>
            </w:r>
          </w:p>
          <w:p w14:paraId="0DA6EE89" w14:textId="77777777" w:rsidR="00C23445" w:rsidRDefault="00C23445">
            <w:pPr>
              <w:divId w:val="76947949"/>
              <w:rPr>
                <w:rFonts w:ascii="Arial" w:eastAsia="Times New Roman" w:hAnsi="Arial" w:cs="Arial"/>
                <w:sz w:val="18"/>
                <w:szCs w:val="18"/>
              </w:rPr>
            </w:pPr>
            <w:r>
              <w:rPr>
                <w:rFonts w:ascii="Arial" w:eastAsia="Times New Roman" w:hAnsi="Arial" w:cs="Arial"/>
                <w:sz w:val="18"/>
                <w:szCs w:val="18"/>
              </w:rPr>
              <w:t>At locations where cargo security measures are under the control of an entity for which the operator has no oversight capabilities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government agency, airport authority, law enforcement agency), the operator would have to be aware of this arrangement as well as the details of the access control measures. However, the operator would not have to be directly involved in the implementation of such measures. </w:t>
            </w:r>
          </w:p>
        </w:tc>
      </w:tr>
    </w:tbl>
    <w:p w14:paraId="6F1B93C0" w14:textId="77777777" w:rsidR="00C23445" w:rsidRDefault="00C23445">
      <w:pPr>
        <w:pStyle w:val="NormalWeb"/>
        <w:divId w:val="2657750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712B456C" w14:textId="77777777" w:rsidTr="00C23445">
        <w:trPr>
          <w:divId w:val="265775070"/>
        </w:trPr>
        <w:tc>
          <w:tcPr>
            <w:tcW w:w="8397" w:type="dxa"/>
            <w:hideMark/>
          </w:tcPr>
          <w:p w14:paraId="100028D6"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8" w:name="0.400198143320072"/>
            <w:r>
              <w:rPr>
                <w:rStyle w:val="iatasidemarks1"/>
                <w:rFonts w:eastAsia="Times New Roman" w:cs="Arial"/>
                <w:sz w:val="23"/>
                <w:szCs w:val="23"/>
                <w:specVanish w:val="0"/>
              </w:rPr>
              <w:t></w:t>
            </w:r>
            <w:bookmarkEnd w:id="38"/>
            <w:r>
              <w:rPr>
                <w:rFonts w:ascii="Arial" w:eastAsia="Times New Roman" w:hAnsi="Arial" w:cs="Arial"/>
                <w:b/>
                <w:bCs/>
                <w:sz w:val="23"/>
                <w:szCs w:val="23"/>
              </w:rPr>
              <w:t>CGO 3.7.4</w:t>
            </w:r>
          </w:p>
        </w:tc>
      </w:tr>
      <w:tr w:rsidR="00BC451B" w14:paraId="5E58916C" w14:textId="77777777" w:rsidTr="00C23445">
        <w:trPr>
          <w:divId w:val="265775070"/>
        </w:trPr>
        <w:tc>
          <w:tcPr>
            <w:tcW w:w="8397" w:type="dxa"/>
            <w:hideMark/>
          </w:tcPr>
          <w:p w14:paraId="24133C78" w14:textId="77777777" w:rsidR="00C23445" w:rsidRDefault="00C23445">
            <w:pPr>
              <w:divId w:val="1962884232"/>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processes for the acceptance of cargo as follows: </w:t>
            </w:r>
          </w:p>
          <w:p w14:paraId="1103815E" w14:textId="77777777" w:rsidR="00C23445" w:rsidRDefault="00C23445">
            <w:pPr>
              <w:pStyle w:val="iatalistitem"/>
              <w:numPr>
                <w:ilvl w:val="0"/>
                <w:numId w:val="33"/>
              </w:numPr>
              <w:divId w:val="1962884232"/>
              <w:rPr>
                <w:rFonts w:ascii="Arial" w:eastAsia="Times New Roman" w:hAnsi="Arial" w:cs="Arial"/>
                <w:sz w:val="18"/>
                <w:szCs w:val="18"/>
              </w:rPr>
            </w:pPr>
            <w:r>
              <w:rPr>
                <w:rFonts w:ascii="Arial" w:eastAsia="Times New Roman" w:hAnsi="Arial" w:cs="Arial"/>
                <w:sz w:val="18"/>
                <w:szCs w:val="18"/>
              </w:rPr>
              <w:t xml:space="preserve">For cargo that can be identified as having the application of screening or other security controls confirmed or accounted for by a regulated agent or an entity approved by the relevant authority (known cargo), a process to ensure such cargo is: </w:t>
            </w:r>
          </w:p>
          <w:p w14:paraId="4E86A859" w14:textId="77777777" w:rsidR="00C23445" w:rsidRDefault="00C23445">
            <w:pPr>
              <w:pStyle w:val="iatalistitem"/>
              <w:numPr>
                <w:ilvl w:val="1"/>
                <w:numId w:val="33"/>
              </w:numPr>
              <w:divId w:val="1962884232"/>
              <w:rPr>
                <w:rFonts w:ascii="Arial" w:eastAsia="Times New Roman" w:hAnsi="Arial" w:cs="Arial"/>
                <w:sz w:val="18"/>
                <w:szCs w:val="18"/>
              </w:rPr>
            </w:pPr>
            <w:r>
              <w:rPr>
                <w:rFonts w:ascii="Arial" w:eastAsia="Times New Roman" w:hAnsi="Arial" w:cs="Arial"/>
                <w:sz w:val="18"/>
                <w:szCs w:val="18"/>
              </w:rPr>
              <w:t xml:space="preserve">Delivered by a regulated agent, a nominated representative of an entity approved by the relevant authority, or a known representative of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1EF536D3" w14:textId="77777777" w:rsidR="00C23445" w:rsidRDefault="00C23445">
            <w:pPr>
              <w:pStyle w:val="iatalistitem"/>
              <w:numPr>
                <w:ilvl w:val="1"/>
                <w:numId w:val="33"/>
              </w:numPr>
              <w:divId w:val="1962884232"/>
              <w:rPr>
                <w:rFonts w:ascii="Arial" w:eastAsia="Times New Roman" w:hAnsi="Arial" w:cs="Arial"/>
                <w:sz w:val="18"/>
                <w:szCs w:val="18"/>
              </w:rPr>
            </w:pPr>
            <w:r>
              <w:rPr>
                <w:rFonts w:ascii="Arial" w:eastAsia="Times New Roman" w:hAnsi="Arial" w:cs="Arial"/>
                <w:sz w:val="18"/>
                <w:szCs w:val="18"/>
              </w:rPr>
              <w:t xml:space="preserve">Free from any signs of </w:t>
            </w:r>
            <w:proofErr w:type="gramStart"/>
            <w:r>
              <w:rPr>
                <w:rFonts w:ascii="Arial" w:eastAsia="Times New Roman" w:hAnsi="Arial" w:cs="Arial"/>
                <w:sz w:val="18"/>
                <w:szCs w:val="18"/>
              </w:rPr>
              <w:t>tampering;</w:t>
            </w:r>
            <w:proofErr w:type="gramEnd"/>
          </w:p>
          <w:p w14:paraId="404503FC" w14:textId="77777777" w:rsidR="00C23445" w:rsidRDefault="00C23445">
            <w:pPr>
              <w:pStyle w:val="iatalistitem"/>
              <w:numPr>
                <w:ilvl w:val="1"/>
                <w:numId w:val="33"/>
              </w:numPr>
              <w:divId w:val="1962884232"/>
              <w:rPr>
                <w:rFonts w:ascii="Arial" w:eastAsia="Times New Roman" w:hAnsi="Arial" w:cs="Arial"/>
                <w:sz w:val="18"/>
                <w:szCs w:val="18"/>
              </w:rPr>
            </w:pPr>
            <w:r>
              <w:rPr>
                <w:rFonts w:ascii="Arial" w:eastAsia="Times New Roman" w:hAnsi="Arial" w:cs="Arial"/>
                <w:sz w:val="18"/>
                <w:szCs w:val="18"/>
              </w:rPr>
              <w:t>Accompanied by all required information (paper or electronic) corresponding to the cargo being delivered, including documentation that details the security status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consignment security declaration); </w:t>
            </w:r>
          </w:p>
          <w:p w14:paraId="32B6B164" w14:textId="77777777" w:rsidR="00C23445" w:rsidRDefault="00C23445">
            <w:pPr>
              <w:pStyle w:val="iatalistitem"/>
              <w:numPr>
                <w:ilvl w:val="1"/>
                <w:numId w:val="33"/>
              </w:numPr>
              <w:divId w:val="1962884232"/>
              <w:rPr>
                <w:rFonts w:ascii="Arial" w:eastAsia="Times New Roman" w:hAnsi="Arial" w:cs="Arial"/>
                <w:sz w:val="18"/>
                <w:szCs w:val="18"/>
              </w:rPr>
            </w:pPr>
            <w:r>
              <w:rPr>
                <w:rFonts w:ascii="Arial" w:eastAsia="Times New Roman" w:hAnsi="Arial" w:cs="Arial"/>
                <w:sz w:val="18"/>
                <w:szCs w:val="18"/>
              </w:rPr>
              <w:t xml:space="preserve">Protected from unauthorized interference throughout the chain of custody since the point that cargo gained its secured </w:t>
            </w:r>
            <w:proofErr w:type="gramStart"/>
            <w:r>
              <w:rPr>
                <w:rFonts w:ascii="Arial" w:eastAsia="Times New Roman" w:hAnsi="Arial" w:cs="Arial"/>
                <w:sz w:val="18"/>
                <w:szCs w:val="18"/>
              </w:rPr>
              <w:t>status;</w:t>
            </w:r>
            <w:proofErr w:type="gramEnd"/>
          </w:p>
          <w:p w14:paraId="25C010D0" w14:textId="77777777" w:rsidR="00C23445" w:rsidRDefault="00C23445">
            <w:pPr>
              <w:pStyle w:val="iatalistitem"/>
              <w:numPr>
                <w:ilvl w:val="1"/>
                <w:numId w:val="33"/>
              </w:numPr>
              <w:divId w:val="1962884232"/>
              <w:rPr>
                <w:rFonts w:ascii="Arial" w:eastAsia="Times New Roman" w:hAnsi="Arial" w:cs="Arial"/>
                <w:sz w:val="18"/>
                <w:szCs w:val="18"/>
              </w:rPr>
            </w:pPr>
            <w:r>
              <w:rPr>
                <w:rFonts w:ascii="Arial" w:eastAsia="Times New Roman" w:hAnsi="Arial" w:cs="Arial"/>
                <w:sz w:val="18"/>
                <w:szCs w:val="18"/>
              </w:rPr>
              <w:t>Subjected to additional security controls as required by risk assessment.</w:t>
            </w:r>
          </w:p>
          <w:p w14:paraId="5451B9FA" w14:textId="77777777" w:rsidR="00C23445" w:rsidRDefault="00C23445">
            <w:pPr>
              <w:pStyle w:val="iatalistitem"/>
              <w:numPr>
                <w:ilvl w:val="0"/>
                <w:numId w:val="33"/>
              </w:numPr>
              <w:divId w:val="1962884232"/>
              <w:rPr>
                <w:rFonts w:ascii="Arial" w:eastAsia="Times New Roman" w:hAnsi="Arial" w:cs="Arial"/>
                <w:sz w:val="18"/>
                <w:szCs w:val="18"/>
              </w:rPr>
            </w:pPr>
            <w:r>
              <w:rPr>
                <w:rFonts w:ascii="Arial" w:eastAsia="Times New Roman" w:hAnsi="Arial" w:cs="Arial"/>
                <w:sz w:val="18"/>
                <w:szCs w:val="18"/>
              </w:rPr>
              <w:t xml:space="preserve">For cargo that </w:t>
            </w:r>
            <w:r>
              <w:rPr>
                <w:rFonts w:ascii="Arial" w:eastAsia="Times New Roman" w:hAnsi="Arial" w:cs="Arial"/>
                <w:i/>
                <w:iCs/>
                <w:sz w:val="18"/>
                <w:szCs w:val="18"/>
              </w:rPr>
              <w:t>cannot</w:t>
            </w:r>
            <w:r>
              <w:rPr>
                <w:rFonts w:ascii="Arial" w:eastAsia="Times New Roman" w:hAnsi="Arial" w:cs="Arial"/>
                <w:sz w:val="18"/>
                <w:szCs w:val="18"/>
              </w:rPr>
              <w:t xml:space="preserve"> be identified as having the application of screening or other security controls confirmed or accounted for by a regulated agent or an entity approved by the relevant authority (unknown cargo), a process to ensure such cargo is subjected to screening or other security controls as accepted by the applicable state. </w:t>
            </w:r>
            <w:r>
              <w:rPr>
                <w:rFonts w:ascii="Arial" w:eastAsia="Times New Roman" w:hAnsi="Arial" w:cs="Arial"/>
                <w:b/>
                <w:bCs/>
                <w:sz w:val="18"/>
                <w:szCs w:val="18"/>
              </w:rPr>
              <w:t>(GM)</w:t>
            </w:r>
          </w:p>
        </w:tc>
      </w:tr>
      <w:tr w:rsidR="00BC451B" w14:paraId="55E187C2" w14:textId="77777777" w:rsidTr="00C23445">
        <w:trPr>
          <w:divId w:val="265775070"/>
        </w:trPr>
        <w:tc>
          <w:tcPr>
            <w:tcW w:w="8397" w:type="dxa"/>
            <w:hideMark/>
          </w:tcPr>
          <w:p w14:paraId="06CFC1C4" w14:textId="77777777" w:rsidR="00C23445" w:rsidRDefault="00000000">
            <w:pPr>
              <w:textAlignment w:val="center"/>
              <w:divId w:val="1436515012"/>
              <w:rPr>
                <w:rFonts w:ascii="Arial" w:eastAsia="Times New Roman" w:hAnsi="Arial" w:cs="Arial"/>
                <w:sz w:val="18"/>
                <w:szCs w:val="18"/>
              </w:rPr>
            </w:pPr>
            <w:sdt>
              <w:sdtPr>
                <w:rPr>
                  <w:rFonts w:ascii="Arial" w:eastAsia="Times New Roman" w:hAnsi="Arial" w:cs="Arial"/>
                  <w:sz w:val="18"/>
                  <w:szCs w:val="18"/>
                </w:rPr>
                <w:id w:val="-196548972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6B493466" w14:textId="77777777" w:rsidR="00C23445" w:rsidRDefault="00000000">
            <w:pPr>
              <w:textAlignment w:val="center"/>
              <w:divId w:val="1489202603"/>
              <w:rPr>
                <w:rFonts w:ascii="Arial" w:eastAsia="Times New Roman" w:hAnsi="Arial" w:cs="Arial"/>
                <w:sz w:val="18"/>
                <w:szCs w:val="18"/>
              </w:rPr>
            </w:pPr>
            <w:sdt>
              <w:sdtPr>
                <w:rPr>
                  <w:rFonts w:ascii="Arial" w:eastAsia="Times New Roman" w:hAnsi="Arial" w:cs="Arial"/>
                  <w:sz w:val="18"/>
                  <w:szCs w:val="18"/>
                </w:rPr>
                <w:id w:val="208248885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726C0FBC" w14:textId="77777777" w:rsidR="00C23445" w:rsidRDefault="00000000">
            <w:pPr>
              <w:textAlignment w:val="center"/>
              <w:divId w:val="1705867251"/>
              <w:rPr>
                <w:rFonts w:ascii="Arial" w:eastAsia="Times New Roman" w:hAnsi="Arial" w:cs="Arial"/>
                <w:sz w:val="18"/>
                <w:szCs w:val="18"/>
              </w:rPr>
            </w:pPr>
            <w:sdt>
              <w:sdtPr>
                <w:rPr>
                  <w:rFonts w:ascii="Arial" w:eastAsia="Times New Roman" w:hAnsi="Arial" w:cs="Arial"/>
                  <w:sz w:val="18"/>
                  <w:szCs w:val="18"/>
                </w:rPr>
                <w:id w:val="-730843508"/>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36A481AE" w14:textId="77777777" w:rsidR="00C23445" w:rsidRDefault="00000000">
            <w:pPr>
              <w:textAlignment w:val="center"/>
              <w:divId w:val="1540433312"/>
              <w:rPr>
                <w:rFonts w:ascii="Arial" w:eastAsia="Times New Roman" w:hAnsi="Arial" w:cs="Arial"/>
                <w:sz w:val="18"/>
                <w:szCs w:val="18"/>
              </w:rPr>
            </w:pPr>
            <w:sdt>
              <w:sdtPr>
                <w:rPr>
                  <w:rFonts w:ascii="Arial" w:eastAsia="Times New Roman" w:hAnsi="Arial" w:cs="Arial"/>
                  <w:sz w:val="18"/>
                  <w:szCs w:val="18"/>
                </w:rPr>
                <w:id w:val="-155387426"/>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600FB6B8" w14:textId="77777777" w:rsidR="00C23445" w:rsidRDefault="00000000">
            <w:pPr>
              <w:textAlignment w:val="center"/>
              <w:divId w:val="1952201817"/>
              <w:rPr>
                <w:rFonts w:ascii="Arial" w:eastAsia="Times New Roman" w:hAnsi="Arial" w:cs="Arial"/>
                <w:sz w:val="18"/>
                <w:szCs w:val="18"/>
              </w:rPr>
            </w:pPr>
            <w:sdt>
              <w:sdtPr>
                <w:rPr>
                  <w:rFonts w:ascii="Arial" w:eastAsia="Times New Roman" w:hAnsi="Arial" w:cs="Arial"/>
                  <w:sz w:val="18"/>
                  <w:szCs w:val="18"/>
                </w:rPr>
                <w:id w:val="567701550"/>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398A711C" w14:textId="77777777" w:rsidTr="00C23445">
        <w:trPr>
          <w:divId w:val="265775070"/>
        </w:trPr>
        <w:tc>
          <w:tcPr>
            <w:tcW w:w="8397" w:type="dxa"/>
            <w:hideMark/>
          </w:tcPr>
          <w:p w14:paraId="4822124A" w14:textId="77777777" w:rsidR="00C23445" w:rsidRDefault="00C23445">
            <w:pPr>
              <w:divId w:val="81653603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89462532"/>
              <w:placeholder>
                <w:docPart w:val="DefaultPlaceholder_-1854013440"/>
              </w:placeholder>
              <w:showingPlcHdr/>
              <w:text w:multiLine="1"/>
            </w:sdtPr>
            <w:sdtContent>
              <w:p w14:paraId="5E24818A"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24DEBA74" w14:textId="77777777" w:rsidTr="00C23445">
        <w:trPr>
          <w:divId w:val="265775070"/>
        </w:trPr>
        <w:tc>
          <w:tcPr>
            <w:tcW w:w="8397" w:type="dxa"/>
            <w:hideMark/>
          </w:tcPr>
          <w:p w14:paraId="0F22212E" w14:textId="77777777" w:rsidR="00C23445" w:rsidRDefault="00C23445">
            <w:pPr>
              <w:divId w:val="1126580774"/>
              <w:rPr>
                <w:rFonts w:ascii="Arial" w:eastAsia="Times New Roman" w:hAnsi="Arial" w:cs="Arial"/>
                <w:b/>
                <w:bCs/>
                <w:sz w:val="23"/>
                <w:szCs w:val="23"/>
              </w:rPr>
            </w:pPr>
            <w:r>
              <w:rPr>
                <w:rFonts w:ascii="Arial" w:eastAsia="Times New Roman" w:hAnsi="Arial" w:cs="Arial"/>
                <w:b/>
                <w:bCs/>
                <w:sz w:val="23"/>
                <w:szCs w:val="23"/>
              </w:rPr>
              <w:t>Auditor Actions</w:t>
            </w:r>
          </w:p>
          <w:p w14:paraId="2B5FABAB" w14:textId="77777777" w:rsidR="00C23445" w:rsidRDefault="00000000">
            <w:pPr>
              <w:divId w:val="1377465895"/>
              <w:rPr>
                <w:rFonts w:ascii="Arial" w:eastAsia="Times New Roman" w:hAnsi="Arial" w:cs="Arial"/>
                <w:sz w:val="18"/>
                <w:szCs w:val="18"/>
              </w:rPr>
            </w:pPr>
            <w:sdt>
              <w:sdtPr>
                <w:rPr>
                  <w:rStyle w:val="iatacheckbox1"/>
                  <w:rFonts w:ascii="Arial" w:eastAsia="Times New Roman" w:hAnsi="Arial" w:cs="Arial"/>
                  <w:sz w:val="18"/>
                  <w:szCs w:val="18"/>
                </w:rPr>
                <w:id w:val="-52895889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for acceptance of cargo (focus: processes address both known and unknown cargo). </w:t>
            </w:r>
          </w:p>
          <w:p w14:paraId="10497D51" w14:textId="77777777" w:rsidR="00C23445" w:rsidRDefault="00000000">
            <w:pPr>
              <w:divId w:val="1850485890"/>
              <w:rPr>
                <w:rFonts w:ascii="Arial" w:eastAsia="Times New Roman" w:hAnsi="Arial" w:cs="Arial"/>
                <w:sz w:val="18"/>
                <w:szCs w:val="18"/>
              </w:rPr>
            </w:pPr>
            <w:sdt>
              <w:sdtPr>
                <w:rPr>
                  <w:rStyle w:val="iatacheckbox1"/>
                  <w:rFonts w:ascii="Arial" w:eastAsia="Times New Roman" w:hAnsi="Arial" w:cs="Arial"/>
                  <w:sz w:val="18"/>
                  <w:szCs w:val="18"/>
                </w:rPr>
                <w:id w:val="205695936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w:t>
            </w:r>
          </w:p>
          <w:p w14:paraId="6E5936C2" w14:textId="77777777" w:rsidR="00C23445" w:rsidRDefault="00000000">
            <w:pPr>
              <w:divId w:val="172383667"/>
              <w:rPr>
                <w:rFonts w:ascii="Arial" w:eastAsia="Times New Roman" w:hAnsi="Arial" w:cs="Arial"/>
                <w:sz w:val="18"/>
                <w:szCs w:val="18"/>
              </w:rPr>
            </w:pPr>
            <w:sdt>
              <w:sdtPr>
                <w:rPr>
                  <w:rStyle w:val="iatacheckbox1"/>
                  <w:rFonts w:ascii="Arial" w:eastAsia="Times New Roman" w:hAnsi="Arial" w:cs="Arial"/>
                  <w:sz w:val="18"/>
                  <w:szCs w:val="18"/>
                </w:rPr>
                <w:id w:val="-736083781"/>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cargo shipment acceptance documents. </w:t>
            </w:r>
          </w:p>
          <w:p w14:paraId="6F96A25D" w14:textId="77777777" w:rsidR="00C23445" w:rsidRDefault="00000000">
            <w:pPr>
              <w:divId w:val="1305499702"/>
              <w:rPr>
                <w:rFonts w:ascii="Arial" w:eastAsia="Times New Roman" w:hAnsi="Arial" w:cs="Arial"/>
                <w:sz w:val="18"/>
                <w:szCs w:val="18"/>
              </w:rPr>
            </w:pPr>
            <w:sdt>
              <w:sdtPr>
                <w:rPr>
                  <w:rStyle w:val="iatacheckbox1"/>
                  <w:rFonts w:ascii="Arial" w:eastAsia="Times New Roman" w:hAnsi="Arial" w:cs="Arial"/>
                  <w:sz w:val="18"/>
                  <w:szCs w:val="18"/>
                </w:rPr>
                <w:id w:val="-185856928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acceptance operations (focus: acceptance processes for verifying the security status of known cargo, ensuring application of screening/security control for unknown cargo). </w:t>
            </w:r>
          </w:p>
          <w:p w14:paraId="00DFCD97" w14:textId="77777777" w:rsidR="00C23445" w:rsidRDefault="00000000">
            <w:pPr>
              <w:divId w:val="692339287"/>
              <w:rPr>
                <w:rFonts w:ascii="Arial" w:eastAsia="Times New Roman" w:hAnsi="Arial" w:cs="Arial"/>
                <w:sz w:val="18"/>
                <w:szCs w:val="18"/>
              </w:rPr>
            </w:pPr>
            <w:sdt>
              <w:sdtPr>
                <w:rPr>
                  <w:rStyle w:val="iatacheckbox1"/>
                  <w:rFonts w:ascii="Arial" w:eastAsia="Times New Roman" w:hAnsi="Arial" w:cs="Arial"/>
                  <w:sz w:val="18"/>
                  <w:szCs w:val="18"/>
                </w:rPr>
                <w:id w:val="1772359323"/>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1978133778"/>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52D6D5B" w14:textId="77777777" w:rsidTr="00C23445">
        <w:trPr>
          <w:divId w:val="265775070"/>
        </w:trPr>
        <w:tc>
          <w:tcPr>
            <w:tcW w:w="8397" w:type="dxa"/>
            <w:hideMark/>
          </w:tcPr>
          <w:p w14:paraId="0FA3A825" w14:textId="77777777" w:rsidR="00C23445" w:rsidRDefault="00C23445">
            <w:pPr>
              <w:divId w:val="484704436"/>
              <w:rPr>
                <w:rFonts w:ascii="Arial" w:eastAsia="Times New Roman" w:hAnsi="Arial" w:cs="Arial"/>
                <w:b/>
                <w:bCs/>
                <w:sz w:val="23"/>
                <w:szCs w:val="23"/>
              </w:rPr>
            </w:pPr>
            <w:r>
              <w:rPr>
                <w:rFonts w:ascii="Arial" w:eastAsia="Times New Roman" w:hAnsi="Arial" w:cs="Arial"/>
                <w:b/>
                <w:bCs/>
                <w:sz w:val="23"/>
                <w:szCs w:val="23"/>
              </w:rPr>
              <w:t>Guidance</w:t>
            </w:r>
          </w:p>
          <w:p w14:paraId="147654AB" w14:textId="77777777" w:rsidR="00C23445" w:rsidRDefault="00C23445">
            <w:pPr>
              <w:divId w:val="2069377589"/>
              <w:rPr>
                <w:rFonts w:ascii="Arial" w:eastAsia="Times New Roman" w:hAnsi="Arial" w:cs="Arial"/>
                <w:sz w:val="18"/>
                <w:szCs w:val="18"/>
              </w:rPr>
            </w:pPr>
            <w:r>
              <w:rPr>
                <w:rFonts w:ascii="Arial" w:eastAsia="Times New Roman" w:hAnsi="Arial" w:cs="Arial"/>
                <w:sz w:val="18"/>
                <w:szCs w:val="18"/>
              </w:rPr>
              <w:t xml:space="preserve">Refer to the IRM for the definitions of Known Cargo, Regulated </w:t>
            </w:r>
            <w:proofErr w:type="gramStart"/>
            <w:r>
              <w:rPr>
                <w:rFonts w:ascii="Arial" w:eastAsia="Times New Roman" w:hAnsi="Arial" w:cs="Arial"/>
                <w:sz w:val="18"/>
                <w:szCs w:val="18"/>
              </w:rPr>
              <w:t>Agent</w:t>
            </w:r>
            <w:proofErr w:type="gramEnd"/>
            <w:r>
              <w:rPr>
                <w:rFonts w:ascii="Arial" w:eastAsia="Times New Roman" w:hAnsi="Arial" w:cs="Arial"/>
                <w:sz w:val="18"/>
                <w:szCs w:val="18"/>
              </w:rPr>
              <w:t xml:space="preserve"> and Unknown Cargo.</w:t>
            </w:r>
          </w:p>
          <w:p w14:paraId="1A9AEF50" w14:textId="77777777" w:rsidR="00C23445" w:rsidRDefault="00C23445">
            <w:pPr>
              <w:divId w:val="656736609"/>
              <w:rPr>
                <w:rFonts w:ascii="Arial" w:eastAsia="Times New Roman" w:hAnsi="Arial" w:cs="Arial"/>
                <w:sz w:val="18"/>
                <w:szCs w:val="18"/>
              </w:rPr>
            </w:pPr>
            <w:r>
              <w:rPr>
                <w:rFonts w:ascii="Arial" w:eastAsia="Times New Roman" w:hAnsi="Arial" w:cs="Arial"/>
                <w:sz w:val="18"/>
                <w:szCs w:val="18"/>
              </w:rPr>
              <w:t xml:space="preserve">The IATA Security Manual outlines specific provisions covering the basic acceptance of all known cargo to be carried on commercial passenger flights. </w:t>
            </w:r>
          </w:p>
          <w:p w14:paraId="44DBA152" w14:textId="77777777" w:rsidR="00C23445" w:rsidRDefault="00C23445">
            <w:pPr>
              <w:divId w:val="1877041417"/>
              <w:rPr>
                <w:rFonts w:ascii="Arial" w:eastAsia="Times New Roman" w:hAnsi="Arial" w:cs="Arial"/>
                <w:sz w:val="18"/>
                <w:szCs w:val="18"/>
              </w:rPr>
            </w:pPr>
            <w:r>
              <w:rPr>
                <w:rFonts w:ascii="Arial" w:eastAsia="Times New Roman" w:hAnsi="Arial" w:cs="Arial"/>
                <w:sz w:val="18"/>
                <w:szCs w:val="18"/>
              </w:rPr>
              <w:t xml:space="preserve">The term “entity that is approved by the relevant authority” as used in this provision is non-specific, but could include, for example, a cargo service provider for the operator or, in certain cases, the operator itself. As stated, any such entity must be approved by the relevant authority. </w:t>
            </w:r>
          </w:p>
          <w:p w14:paraId="38C8B366" w14:textId="77777777" w:rsidR="00C23445" w:rsidRDefault="00C23445">
            <w:pPr>
              <w:divId w:val="800726594"/>
              <w:rPr>
                <w:rFonts w:ascii="Arial" w:eastAsia="Times New Roman" w:hAnsi="Arial" w:cs="Arial"/>
                <w:sz w:val="18"/>
                <w:szCs w:val="18"/>
              </w:rPr>
            </w:pPr>
            <w:r>
              <w:rPr>
                <w:rFonts w:ascii="Arial" w:eastAsia="Times New Roman" w:hAnsi="Arial" w:cs="Arial"/>
                <w:sz w:val="18"/>
                <w:szCs w:val="18"/>
              </w:rPr>
              <w:t xml:space="preserve">Known cargo, when presented to an operator for transport on an aircraft, has </w:t>
            </w:r>
            <w:proofErr w:type="gramStart"/>
            <w:r>
              <w:rPr>
                <w:rFonts w:ascii="Arial" w:eastAsia="Times New Roman" w:hAnsi="Arial" w:cs="Arial"/>
                <w:sz w:val="18"/>
                <w:szCs w:val="18"/>
              </w:rPr>
              <w:t>by definition been</w:t>
            </w:r>
            <w:proofErr w:type="gramEnd"/>
            <w:r>
              <w:rPr>
                <w:rFonts w:ascii="Arial" w:eastAsia="Times New Roman" w:hAnsi="Arial" w:cs="Arial"/>
                <w:sz w:val="18"/>
                <w:szCs w:val="18"/>
              </w:rPr>
              <w:t xml:space="preserve"> subjected to screening or appropriate security controls by a regulated agent, an approved entity or the operator. An operator, as a minimum, implements the steps specified in this provision to maintain or protect the “known” status of the shipment from the time the shipment is accepted until it is finally loaded into an aircraft. </w:t>
            </w:r>
          </w:p>
          <w:p w14:paraId="069721BB" w14:textId="77777777" w:rsidR="00C23445" w:rsidRDefault="00C23445">
            <w:pPr>
              <w:divId w:val="1579364611"/>
              <w:rPr>
                <w:rFonts w:ascii="Arial" w:eastAsia="Times New Roman" w:hAnsi="Arial" w:cs="Arial"/>
                <w:sz w:val="18"/>
                <w:szCs w:val="18"/>
              </w:rPr>
            </w:pPr>
            <w:r>
              <w:rPr>
                <w:rFonts w:ascii="Arial" w:eastAsia="Times New Roman" w:hAnsi="Arial" w:cs="Arial"/>
                <w:sz w:val="18"/>
                <w:szCs w:val="18"/>
              </w:rPr>
              <w:t>All cargo shipments on which the application of screening or security controls has been confirmed and accounted for by a regulated agent or approved entity are required to be accompanied by documentation that states the security status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consignment security declaration), either in electronic or paper form. </w:t>
            </w:r>
          </w:p>
          <w:p w14:paraId="6EF5B5F5" w14:textId="77777777" w:rsidR="00C23445" w:rsidRDefault="00C23445">
            <w:pPr>
              <w:divId w:val="1241403987"/>
              <w:rPr>
                <w:rFonts w:ascii="Arial" w:eastAsia="Times New Roman" w:hAnsi="Arial" w:cs="Arial"/>
                <w:sz w:val="18"/>
                <w:szCs w:val="18"/>
              </w:rPr>
            </w:pPr>
            <w:r>
              <w:rPr>
                <w:rFonts w:ascii="Arial" w:eastAsia="Times New Roman" w:hAnsi="Arial" w:cs="Arial"/>
                <w:sz w:val="18"/>
                <w:szCs w:val="18"/>
              </w:rPr>
              <w:t>When cargo has been screened or subjected to other security controls as required by a regulated agent or an approved entity prior to acceptance by the operator, the operator, among other protective actions, would typically examine the documentation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consignment security declaration) and check the shipment for evidence of tampering prior to loading onto the aircraft. </w:t>
            </w:r>
          </w:p>
          <w:p w14:paraId="63526C97" w14:textId="77777777" w:rsidR="00C23445" w:rsidRDefault="00C23445">
            <w:pPr>
              <w:divId w:val="1720669709"/>
              <w:rPr>
                <w:rFonts w:ascii="Arial" w:eastAsia="Times New Roman" w:hAnsi="Arial" w:cs="Arial"/>
                <w:sz w:val="18"/>
                <w:szCs w:val="18"/>
              </w:rPr>
            </w:pPr>
            <w:r>
              <w:rPr>
                <w:rFonts w:ascii="Arial" w:eastAsia="Times New Roman" w:hAnsi="Arial" w:cs="Arial"/>
                <w:sz w:val="18"/>
                <w:szCs w:val="18"/>
              </w:rPr>
              <w:t xml:space="preserve">For cargo destined to an EU country, the application of screening or other security controls by a Regulated Agent that holds a current RA3 validation issued by an EU Independent Validator is evidence the agent has approval by the relevant authority. </w:t>
            </w:r>
          </w:p>
          <w:p w14:paraId="6C1CCEF8" w14:textId="77777777" w:rsidR="00C23445" w:rsidRDefault="00C23445">
            <w:pPr>
              <w:divId w:val="1386375875"/>
              <w:rPr>
                <w:rFonts w:ascii="Arial" w:eastAsia="Times New Roman" w:hAnsi="Arial" w:cs="Arial"/>
                <w:sz w:val="18"/>
                <w:szCs w:val="18"/>
              </w:rPr>
            </w:pPr>
            <w:r>
              <w:rPr>
                <w:rFonts w:ascii="Arial" w:eastAsia="Times New Roman" w:hAnsi="Arial" w:cs="Arial"/>
                <w:sz w:val="18"/>
                <w:szCs w:val="18"/>
              </w:rPr>
              <w:t xml:space="preserve">If for some reason a shipment is not properly maintained or protected in its known status, the shipment then reverts to unknown cargo. In such case, the operator,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return the shipment to known cargo status, would have to ensure the shipment is again subjected to the application of screening or other security controls. </w:t>
            </w:r>
          </w:p>
          <w:p w14:paraId="283CF270" w14:textId="77777777" w:rsidR="00C23445" w:rsidRDefault="00C23445">
            <w:pPr>
              <w:divId w:val="1883052253"/>
              <w:rPr>
                <w:rFonts w:ascii="Arial" w:eastAsia="Times New Roman" w:hAnsi="Arial" w:cs="Arial"/>
                <w:sz w:val="18"/>
                <w:szCs w:val="18"/>
              </w:rPr>
            </w:pPr>
            <w:r>
              <w:rPr>
                <w:rFonts w:ascii="Arial" w:eastAsia="Times New Roman" w:hAnsi="Arial" w:cs="Arial"/>
                <w:sz w:val="18"/>
                <w:szCs w:val="18"/>
              </w:rPr>
              <w:t>Additional guidance may be found in the IATA Security Manual.</w:t>
            </w:r>
          </w:p>
        </w:tc>
      </w:tr>
    </w:tbl>
    <w:p w14:paraId="7AC91E83" w14:textId="77777777" w:rsidR="00C23445" w:rsidRDefault="00C23445">
      <w:pPr>
        <w:pStyle w:val="NormalWeb"/>
        <w:divId w:val="2657750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111D1DF7" w14:textId="77777777" w:rsidTr="00C23445">
        <w:trPr>
          <w:divId w:val="265775070"/>
        </w:trPr>
        <w:tc>
          <w:tcPr>
            <w:tcW w:w="8397" w:type="dxa"/>
            <w:hideMark/>
          </w:tcPr>
          <w:p w14:paraId="10A47B5B"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9" w:name="0.400198143320073"/>
            <w:r>
              <w:rPr>
                <w:rStyle w:val="iatasidemarks1"/>
                <w:rFonts w:eastAsia="Times New Roman" w:cs="Arial"/>
                <w:sz w:val="23"/>
                <w:szCs w:val="23"/>
                <w:specVanish w:val="0"/>
              </w:rPr>
              <w:t></w:t>
            </w:r>
            <w:bookmarkEnd w:id="39"/>
            <w:r>
              <w:rPr>
                <w:rFonts w:ascii="Arial" w:eastAsia="Times New Roman" w:hAnsi="Arial" w:cs="Arial"/>
                <w:b/>
                <w:bCs/>
                <w:sz w:val="23"/>
                <w:szCs w:val="23"/>
              </w:rPr>
              <w:t>CGO 3.7.6</w:t>
            </w:r>
          </w:p>
        </w:tc>
      </w:tr>
      <w:tr w:rsidR="00BC451B" w14:paraId="6E95E2CB" w14:textId="77777777" w:rsidTr="00C23445">
        <w:trPr>
          <w:divId w:val="265775070"/>
        </w:trPr>
        <w:tc>
          <w:tcPr>
            <w:tcW w:w="8397" w:type="dxa"/>
            <w:hideMark/>
          </w:tcPr>
          <w:p w14:paraId="25134048" w14:textId="77777777" w:rsidR="00C23445" w:rsidRDefault="00C23445">
            <w:pPr>
              <w:divId w:val="662705390"/>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processes to ensure cargo for transport on any flight is protected from unauthorized interference from the point of acceptance after screening or security </w:t>
            </w:r>
            <w:r>
              <w:rPr>
                <w:rFonts w:ascii="Arial" w:eastAsia="Times New Roman" w:hAnsi="Arial" w:cs="Arial"/>
                <w:sz w:val="18"/>
                <w:szCs w:val="18"/>
              </w:rPr>
              <w:lastRenderedPageBreak/>
              <w:t xml:space="preserve">controls have been applied until arrival at the airport of destination. </w:t>
            </w:r>
            <w:r>
              <w:rPr>
                <w:rFonts w:ascii="Arial" w:eastAsia="Times New Roman" w:hAnsi="Arial" w:cs="Arial"/>
                <w:b/>
                <w:bCs/>
                <w:sz w:val="18"/>
                <w:szCs w:val="18"/>
              </w:rPr>
              <w:t>(GM)</w:t>
            </w:r>
          </w:p>
        </w:tc>
      </w:tr>
      <w:tr w:rsidR="00BC451B" w14:paraId="4526286A" w14:textId="77777777" w:rsidTr="00C23445">
        <w:trPr>
          <w:divId w:val="265775070"/>
        </w:trPr>
        <w:tc>
          <w:tcPr>
            <w:tcW w:w="8397" w:type="dxa"/>
            <w:hideMark/>
          </w:tcPr>
          <w:p w14:paraId="072A8162" w14:textId="77777777" w:rsidR="00C23445" w:rsidRDefault="00000000">
            <w:pPr>
              <w:textAlignment w:val="center"/>
              <w:divId w:val="1918787194"/>
              <w:rPr>
                <w:rFonts w:ascii="Arial" w:eastAsia="Times New Roman" w:hAnsi="Arial" w:cs="Arial"/>
                <w:sz w:val="18"/>
                <w:szCs w:val="18"/>
              </w:rPr>
            </w:pPr>
            <w:sdt>
              <w:sdtPr>
                <w:rPr>
                  <w:rFonts w:ascii="Arial" w:eastAsia="Times New Roman" w:hAnsi="Arial" w:cs="Arial"/>
                  <w:sz w:val="18"/>
                  <w:szCs w:val="18"/>
                </w:rPr>
                <w:id w:val="-168266054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04B234FE" w14:textId="77777777" w:rsidR="00C23445" w:rsidRDefault="00000000">
            <w:pPr>
              <w:textAlignment w:val="center"/>
              <w:divId w:val="226914744"/>
              <w:rPr>
                <w:rFonts w:ascii="Arial" w:eastAsia="Times New Roman" w:hAnsi="Arial" w:cs="Arial"/>
                <w:sz w:val="18"/>
                <w:szCs w:val="18"/>
              </w:rPr>
            </w:pPr>
            <w:sdt>
              <w:sdtPr>
                <w:rPr>
                  <w:rFonts w:ascii="Arial" w:eastAsia="Times New Roman" w:hAnsi="Arial" w:cs="Arial"/>
                  <w:sz w:val="18"/>
                  <w:szCs w:val="18"/>
                </w:rPr>
                <w:id w:val="-142541536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43A7A414" w14:textId="77777777" w:rsidR="00C23445" w:rsidRDefault="00000000">
            <w:pPr>
              <w:textAlignment w:val="center"/>
              <w:divId w:val="972253915"/>
              <w:rPr>
                <w:rFonts w:ascii="Arial" w:eastAsia="Times New Roman" w:hAnsi="Arial" w:cs="Arial"/>
                <w:sz w:val="18"/>
                <w:szCs w:val="18"/>
              </w:rPr>
            </w:pPr>
            <w:sdt>
              <w:sdtPr>
                <w:rPr>
                  <w:rFonts w:ascii="Arial" w:eastAsia="Times New Roman" w:hAnsi="Arial" w:cs="Arial"/>
                  <w:sz w:val="18"/>
                  <w:szCs w:val="18"/>
                </w:rPr>
                <w:id w:val="-957867251"/>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114E68C3" w14:textId="77777777" w:rsidR="00C23445" w:rsidRDefault="00000000">
            <w:pPr>
              <w:textAlignment w:val="center"/>
              <w:divId w:val="2094204488"/>
              <w:rPr>
                <w:rFonts w:ascii="Arial" w:eastAsia="Times New Roman" w:hAnsi="Arial" w:cs="Arial"/>
                <w:sz w:val="18"/>
                <w:szCs w:val="18"/>
              </w:rPr>
            </w:pPr>
            <w:sdt>
              <w:sdtPr>
                <w:rPr>
                  <w:rFonts w:ascii="Arial" w:eastAsia="Times New Roman" w:hAnsi="Arial" w:cs="Arial"/>
                  <w:sz w:val="18"/>
                  <w:szCs w:val="18"/>
                </w:rPr>
                <w:id w:val="54518544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0815BDFC" w14:textId="77777777" w:rsidR="00C23445" w:rsidRDefault="00000000">
            <w:pPr>
              <w:textAlignment w:val="center"/>
              <w:divId w:val="1945531328"/>
              <w:rPr>
                <w:rFonts w:ascii="Arial" w:eastAsia="Times New Roman" w:hAnsi="Arial" w:cs="Arial"/>
                <w:sz w:val="18"/>
                <w:szCs w:val="18"/>
              </w:rPr>
            </w:pPr>
            <w:sdt>
              <w:sdtPr>
                <w:rPr>
                  <w:rFonts w:ascii="Arial" w:eastAsia="Times New Roman" w:hAnsi="Arial" w:cs="Arial"/>
                  <w:sz w:val="18"/>
                  <w:szCs w:val="18"/>
                </w:rPr>
                <w:id w:val="-120224027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1745A26E" w14:textId="77777777" w:rsidTr="00C23445">
        <w:trPr>
          <w:divId w:val="265775070"/>
        </w:trPr>
        <w:tc>
          <w:tcPr>
            <w:tcW w:w="8397" w:type="dxa"/>
            <w:hideMark/>
          </w:tcPr>
          <w:p w14:paraId="63E9495D" w14:textId="77777777" w:rsidR="00C23445" w:rsidRDefault="00C23445">
            <w:pPr>
              <w:divId w:val="9862074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98027381"/>
              <w:placeholder>
                <w:docPart w:val="DefaultPlaceholder_-1854013440"/>
              </w:placeholder>
              <w:showingPlcHdr/>
              <w:text w:multiLine="1"/>
            </w:sdtPr>
            <w:sdtContent>
              <w:p w14:paraId="07B07358"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7FAAFCD9" w14:textId="77777777" w:rsidTr="00C23445">
        <w:trPr>
          <w:divId w:val="265775070"/>
        </w:trPr>
        <w:tc>
          <w:tcPr>
            <w:tcW w:w="8397" w:type="dxa"/>
            <w:hideMark/>
          </w:tcPr>
          <w:p w14:paraId="657516EC" w14:textId="77777777" w:rsidR="00C23445" w:rsidRDefault="00C23445">
            <w:pPr>
              <w:divId w:val="659425627"/>
              <w:rPr>
                <w:rFonts w:ascii="Arial" w:eastAsia="Times New Roman" w:hAnsi="Arial" w:cs="Arial"/>
                <w:b/>
                <w:bCs/>
                <w:sz w:val="23"/>
                <w:szCs w:val="23"/>
              </w:rPr>
            </w:pPr>
            <w:r>
              <w:rPr>
                <w:rFonts w:ascii="Arial" w:eastAsia="Times New Roman" w:hAnsi="Arial" w:cs="Arial"/>
                <w:b/>
                <w:bCs/>
                <w:sz w:val="23"/>
                <w:szCs w:val="23"/>
              </w:rPr>
              <w:t>Auditor Actions</w:t>
            </w:r>
          </w:p>
          <w:p w14:paraId="57FD4814" w14:textId="77777777" w:rsidR="00C23445" w:rsidRDefault="00000000">
            <w:pPr>
              <w:divId w:val="34283660"/>
              <w:rPr>
                <w:rFonts w:ascii="Arial" w:eastAsia="Times New Roman" w:hAnsi="Arial" w:cs="Arial"/>
                <w:sz w:val="18"/>
                <w:szCs w:val="18"/>
              </w:rPr>
            </w:pPr>
            <w:sdt>
              <w:sdtPr>
                <w:rPr>
                  <w:rStyle w:val="iatacheckbox1"/>
                  <w:rFonts w:ascii="Arial" w:eastAsia="Times New Roman" w:hAnsi="Arial" w:cs="Arial"/>
                  <w:sz w:val="18"/>
                  <w:szCs w:val="18"/>
                </w:rPr>
                <w:id w:val="-384569232"/>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for protecting cargo shipments from unauthorized interference after acceptance. </w:t>
            </w:r>
          </w:p>
          <w:p w14:paraId="2AC31A22" w14:textId="77777777" w:rsidR="00C23445" w:rsidRDefault="00000000">
            <w:pPr>
              <w:divId w:val="581061686"/>
              <w:rPr>
                <w:rFonts w:ascii="Arial" w:eastAsia="Times New Roman" w:hAnsi="Arial" w:cs="Arial"/>
                <w:sz w:val="18"/>
                <w:szCs w:val="18"/>
              </w:rPr>
            </w:pPr>
            <w:sdt>
              <w:sdtPr>
                <w:rPr>
                  <w:rStyle w:val="iatacheckbox1"/>
                  <w:rFonts w:ascii="Arial" w:eastAsia="Times New Roman" w:hAnsi="Arial" w:cs="Arial"/>
                  <w:sz w:val="18"/>
                  <w:szCs w:val="18"/>
                </w:rPr>
                <w:id w:val="1974320486"/>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w:t>
            </w:r>
          </w:p>
          <w:p w14:paraId="19CE4F4A" w14:textId="77777777" w:rsidR="00C23445" w:rsidRDefault="00000000">
            <w:pPr>
              <w:divId w:val="1243174289"/>
              <w:rPr>
                <w:rFonts w:ascii="Arial" w:eastAsia="Times New Roman" w:hAnsi="Arial" w:cs="Arial"/>
                <w:sz w:val="18"/>
                <w:szCs w:val="18"/>
              </w:rPr>
            </w:pPr>
            <w:sdt>
              <w:sdtPr>
                <w:rPr>
                  <w:rStyle w:val="iatacheckbox1"/>
                  <w:rFonts w:ascii="Arial" w:eastAsia="Times New Roman" w:hAnsi="Arial" w:cs="Arial"/>
                  <w:sz w:val="18"/>
                  <w:szCs w:val="18"/>
                </w:rPr>
                <w:id w:val="128138557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processes that ensure post-acceptance protection of known cargo from unauthorized interference). </w:t>
            </w:r>
          </w:p>
          <w:p w14:paraId="1AC4818F" w14:textId="77777777" w:rsidR="00C23445" w:rsidRDefault="00000000">
            <w:pPr>
              <w:divId w:val="842932773"/>
              <w:rPr>
                <w:rFonts w:ascii="Arial" w:eastAsia="Times New Roman" w:hAnsi="Arial" w:cs="Arial"/>
                <w:sz w:val="18"/>
                <w:szCs w:val="18"/>
              </w:rPr>
            </w:pPr>
            <w:sdt>
              <w:sdtPr>
                <w:rPr>
                  <w:rStyle w:val="iatacheckbox1"/>
                  <w:rFonts w:ascii="Arial" w:eastAsia="Times New Roman" w:hAnsi="Arial" w:cs="Arial"/>
                  <w:sz w:val="18"/>
                  <w:szCs w:val="18"/>
                </w:rPr>
                <w:id w:val="208787836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637420028"/>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46809FD4" w14:textId="77777777" w:rsidTr="00C23445">
        <w:trPr>
          <w:divId w:val="265775070"/>
        </w:trPr>
        <w:tc>
          <w:tcPr>
            <w:tcW w:w="8397" w:type="dxa"/>
            <w:hideMark/>
          </w:tcPr>
          <w:p w14:paraId="5DB30FFC" w14:textId="77777777" w:rsidR="00C23445" w:rsidRDefault="00C23445">
            <w:pPr>
              <w:divId w:val="2136367333"/>
              <w:rPr>
                <w:rFonts w:ascii="Arial" w:eastAsia="Times New Roman" w:hAnsi="Arial" w:cs="Arial"/>
                <w:b/>
                <w:bCs/>
                <w:sz w:val="23"/>
                <w:szCs w:val="23"/>
              </w:rPr>
            </w:pPr>
            <w:r>
              <w:rPr>
                <w:rFonts w:ascii="Arial" w:eastAsia="Times New Roman" w:hAnsi="Arial" w:cs="Arial"/>
                <w:b/>
                <w:bCs/>
                <w:sz w:val="23"/>
                <w:szCs w:val="23"/>
              </w:rPr>
              <w:t>Guidance</w:t>
            </w:r>
          </w:p>
          <w:p w14:paraId="397919D4" w14:textId="77777777" w:rsidR="00C23445" w:rsidRDefault="00C23445">
            <w:pPr>
              <w:divId w:val="1373069319"/>
              <w:rPr>
                <w:rFonts w:ascii="Arial" w:eastAsia="Times New Roman" w:hAnsi="Arial" w:cs="Arial"/>
                <w:sz w:val="18"/>
                <w:szCs w:val="18"/>
              </w:rPr>
            </w:pPr>
            <w:r>
              <w:rPr>
                <w:rStyle w:val="iatasidemarks1"/>
                <w:rFonts w:eastAsia="Times New Roman" w:cs="Arial"/>
                <w:sz w:val="18"/>
                <w:szCs w:val="18"/>
                <w:specVanish w:val="0"/>
              </w:rPr>
              <w:t xml:space="preserve"> </w:t>
            </w:r>
            <w:bookmarkStart w:id="40" w:name="0.400198143320074"/>
            <w:bookmarkEnd w:id="40"/>
            <w:r>
              <w:rPr>
                <w:rFonts w:ascii="Arial" w:eastAsia="Times New Roman" w:hAnsi="Arial" w:cs="Arial"/>
                <w:sz w:val="18"/>
                <w:szCs w:val="18"/>
              </w:rPr>
              <w:t xml:space="preserve">The operator is responsible for ensuring cargo is protected from unauthorized interference from the point of acceptance and after screening (or after the application of security controls) until loaded onto the aircraft for departure and once unloaded from the aircraft at the destination airport. Such requirements are applicable to any intermediate stop, including fuel or technical stops. The intent of this provision is that such protection is </w:t>
            </w:r>
            <w:proofErr w:type="gramStart"/>
            <w:r>
              <w:rPr>
                <w:rFonts w:ascii="Arial" w:eastAsia="Times New Roman" w:hAnsi="Arial" w:cs="Arial"/>
                <w:sz w:val="18"/>
                <w:szCs w:val="18"/>
              </w:rPr>
              <w:t>provided at all times</w:t>
            </w:r>
            <w:proofErr w:type="gramEnd"/>
            <w:r>
              <w:rPr>
                <w:rFonts w:ascii="Arial" w:eastAsia="Times New Roman" w:hAnsi="Arial" w:cs="Arial"/>
                <w:sz w:val="18"/>
                <w:szCs w:val="18"/>
              </w:rPr>
              <w:t xml:space="preserve"> when cargo is in the custody of personal performing cargo operational functions. </w:t>
            </w:r>
          </w:p>
          <w:p w14:paraId="75E0A757" w14:textId="77777777" w:rsidR="00C23445" w:rsidRDefault="00C23445">
            <w:pPr>
              <w:divId w:val="16540658"/>
              <w:rPr>
                <w:rFonts w:ascii="Arial" w:eastAsia="Times New Roman" w:hAnsi="Arial" w:cs="Arial"/>
                <w:sz w:val="18"/>
                <w:szCs w:val="18"/>
              </w:rPr>
            </w:pPr>
            <w:r>
              <w:rPr>
                <w:rFonts w:ascii="Arial" w:eastAsia="Times New Roman" w:hAnsi="Arial" w:cs="Arial"/>
                <w:sz w:val="18"/>
                <w:szCs w:val="18"/>
              </w:rPr>
              <w:t>See the Applicability box at the beginning of this section for functions within the scope of cargo operations.</w:t>
            </w:r>
          </w:p>
        </w:tc>
      </w:tr>
    </w:tbl>
    <w:p w14:paraId="4F805F28" w14:textId="77777777" w:rsidR="00C23445" w:rsidRDefault="00C23445">
      <w:pPr>
        <w:pStyle w:val="NormalWeb"/>
        <w:divId w:val="26577507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BC451B" w14:paraId="515E2CC2" w14:textId="77777777" w:rsidTr="00C23445">
        <w:trPr>
          <w:divId w:val="265775070"/>
        </w:trPr>
        <w:tc>
          <w:tcPr>
            <w:tcW w:w="8397" w:type="dxa"/>
            <w:hideMark/>
          </w:tcPr>
          <w:p w14:paraId="0ACF64E4" w14:textId="77777777" w:rsidR="00C23445" w:rsidRDefault="00C23445">
            <w:pPr>
              <w:rPr>
                <w:rFonts w:ascii="Arial" w:eastAsia="Times New Roman" w:hAnsi="Arial" w:cs="Arial"/>
                <w:sz w:val="23"/>
                <w:szCs w:val="23"/>
              </w:rPr>
            </w:pPr>
            <w:r>
              <w:rPr>
                <w:rStyle w:val="iatasidemarks1"/>
                <w:rFonts w:eastAsia="Times New Roman" w:cs="Arial"/>
                <w:sz w:val="23"/>
                <w:szCs w:val="23"/>
                <w:specVanish w:val="0"/>
              </w:rPr>
              <w:t xml:space="preserve"> </w:t>
            </w:r>
            <w:bookmarkStart w:id="41" w:name="0.400198143320075"/>
            <w:r>
              <w:rPr>
                <w:rStyle w:val="iatasidemarks1"/>
                <w:rFonts w:eastAsia="Times New Roman" w:cs="Arial"/>
                <w:sz w:val="23"/>
                <w:szCs w:val="23"/>
                <w:specVanish w:val="0"/>
              </w:rPr>
              <w:t></w:t>
            </w:r>
            <w:bookmarkEnd w:id="41"/>
            <w:r>
              <w:rPr>
                <w:rFonts w:ascii="Arial" w:eastAsia="Times New Roman" w:hAnsi="Arial" w:cs="Arial"/>
                <w:b/>
                <w:bCs/>
                <w:sz w:val="23"/>
                <w:szCs w:val="23"/>
              </w:rPr>
              <w:t>CGO 3.7.7</w:t>
            </w:r>
          </w:p>
        </w:tc>
      </w:tr>
      <w:tr w:rsidR="00BC451B" w14:paraId="4ABA8139" w14:textId="77777777" w:rsidTr="00C23445">
        <w:trPr>
          <w:divId w:val="265775070"/>
        </w:trPr>
        <w:tc>
          <w:tcPr>
            <w:tcW w:w="8397" w:type="dxa"/>
            <w:hideMark/>
          </w:tcPr>
          <w:p w14:paraId="24E7F594" w14:textId="77777777" w:rsidR="00C23445" w:rsidRDefault="00C23445">
            <w:pPr>
              <w:divId w:val="195629048"/>
              <w:rPr>
                <w:rFonts w:ascii="Arial" w:eastAsia="Times New Roman" w:hAnsi="Arial" w:cs="Arial"/>
                <w:sz w:val="18"/>
                <w:szCs w:val="18"/>
              </w:rPr>
            </w:pPr>
            <w:r>
              <w:rPr>
                <w:rFonts w:ascii="Arial" w:eastAsia="Times New Roman" w:hAnsi="Arial" w:cs="Arial"/>
                <w:sz w:val="18"/>
                <w:szCs w:val="18"/>
              </w:rPr>
              <w:t>If the Operator transports cargo, the Operator shall have a process to ensure transfer cargo has been subjected to appropriate security controls in accordance with requirements of the relevant authority before being transported on an international flight. </w:t>
            </w:r>
            <w:r>
              <w:rPr>
                <w:rFonts w:ascii="Arial" w:eastAsia="Times New Roman" w:hAnsi="Arial" w:cs="Arial"/>
                <w:b/>
                <w:bCs/>
                <w:sz w:val="18"/>
                <w:szCs w:val="18"/>
              </w:rPr>
              <w:t>(GM)</w:t>
            </w:r>
          </w:p>
          <w:p w14:paraId="71C50634" w14:textId="77777777" w:rsidR="00C23445" w:rsidRDefault="00C23445">
            <w:pPr>
              <w:divId w:val="78478975"/>
              <w:rPr>
                <w:rFonts w:ascii="Arial" w:eastAsia="Times New Roman" w:hAnsi="Arial" w:cs="Arial"/>
                <w:i/>
                <w:iCs/>
                <w:sz w:val="18"/>
                <w:szCs w:val="18"/>
              </w:rPr>
            </w:pPr>
            <w:r>
              <w:rPr>
                <w:rFonts w:ascii="Arial" w:eastAsia="Times New Roman" w:hAnsi="Arial" w:cs="Arial"/>
                <w:b/>
                <w:bCs/>
                <w:i/>
                <w:iCs/>
                <w:sz w:val="18"/>
                <w:szCs w:val="18"/>
              </w:rPr>
              <w:t xml:space="preserve">Note: </w:t>
            </w:r>
          </w:p>
          <w:p w14:paraId="2E8BF81F" w14:textId="77777777" w:rsidR="00C23445" w:rsidRDefault="00C23445">
            <w:pPr>
              <w:divId w:val="1901478576"/>
              <w:rPr>
                <w:rFonts w:ascii="Arial" w:eastAsia="Times New Roman" w:hAnsi="Arial" w:cs="Arial"/>
                <w:i/>
                <w:iCs/>
                <w:sz w:val="18"/>
                <w:szCs w:val="18"/>
              </w:rPr>
            </w:pPr>
            <w:r>
              <w:rPr>
                <w:rFonts w:ascii="Arial" w:eastAsia="Times New Roman" w:hAnsi="Arial" w:cs="Arial"/>
                <w:i/>
                <w:iCs/>
                <w:sz w:val="18"/>
                <w:szCs w:val="18"/>
              </w:rPr>
              <w:t>Appropriate security controls may have been applied at the point of original uplift.</w:t>
            </w:r>
          </w:p>
        </w:tc>
      </w:tr>
      <w:tr w:rsidR="00BC451B" w14:paraId="6AF40CE2" w14:textId="77777777" w:rsidTr="00C23445">
        <w:trPr>
          <w:divId w:val="265775070"/>
        </w:trPr>
        <w:tc>
          <w:tcPr>
            <w:tcW w:w="8397" w:type="dxa"/>
            <w:hideMark/>
          </w:tcPr>
          <w:p w14:paraId="6FFC37E1" w14:textId="77777777" w:rsidR="00C23445" w:rsidRDefault="00000000">
            <w:pPr>
              <w:textAlignment w:val="center"/>
              <w:divId w:val="878394484"/>
              <w:rPr>
                <w:rFonts w:ascii="Arial" w:eastAsia="Times New Roman" w:hAnsi="Arial" w:cs="Arial"/>
                <w:sz w:val="18"/>
                <w:szCs w:val="18"/>
              </w:rPr>
            </w:pPr>
            <w:sdt>
              <w:sdtPr>
                <w:rPr>
                  <w:rFonts w:ascii="Arial" w:eastAsia="Times New Roman" w:hAnsi="Arial" w:cs="Arial"/>
                  <w:sz w:val="18"/>
                  <w:szCs w:val="18"/>
                </w:rPr>
                <w:id w:val="-1586768177"/>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and Implemented (Conformity)</w:t>
            </w:r>
          </w:p>
          <w:p w14:paraId="39F89A37" w14:textId="77777777" w:rsidR="00C23445" w:rsidRDefault="00000000">
            <w:pPr>
              <w:textAlignment w:val="center"/>
              <w:divId w:val="917792139"/>
              <w:rPr>
                <w:rFonts w:ascii="Arial" w:eastAsia="Times New Roman" w:hAnsi="Arial" w:cs="Arial"/>
                <w:sz w:val="18"/>
                <w:szCs w:val="18"/>
              </w:rPr>
            </w:pPr>
            <w:sdt>
              <w:sdtPr>
                <w:rPr>
                  <w:rFonts w:ascii="Arial" w:eastAsia="Times New Roman" w:hAnsi="Arial" w:cs="Arial"/>
                  <w:sz w:val="18"/>
                  <w:szCs w:val="18"/>
                </w:rPr>
                <w:id w:val="89293771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Documented not Implemented (Finding)</w:t>
            </w:r>
          </w:p>
          <w:p w14:paraId="114103FA" w14:textId="77777777" w:rsidR="00C23445" w:rsidRDefault="00000000">
            <w:pPr>
              <w:textAlignment w:val="center"/>
              <w:divId w:val="594019615"/>
              <w:rPr>
                <w:rFonts w:ascii="Arial" w:eastAsia="Times New Roman" w:hAnsi="Arial" w:cs="Arial"/>
                <w:sz w:val="18"/>
                <w:szCs w:val="18"/>
              </w:rPr>
            </w:pPr>
            <w:sdt>
              <w:sdtPr>
                <w:rPr>
                  <w:rFonts w:ascii="Arial" w:eastAsia="Times New Roman" w:hAnsi="Arial" w:cs="Arial"/>
                  <w:sz w:val="18"/>
                  <w:szCs w:val="18"/>
                </w:rPr>
                <w:id w:val="-942223052"/>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Implemented not Documented (Finding)</w:t>
            </w:r>
          </w:p>
          <w:p w14:paraId="0642590D" w14:textId="77777777" w:rsidR="00C23445" w:rsidRDefault="00000000">
            <w:pPr>
              <w:textAlignment w:val="center"/>
              <w:divId w:val="1949845058"/>
              <w:rPr>
                <w:rFonts w:ascii="Arial" w:eastAsia="Times New Roman" w:hAnsi="Arial" w:cs="Arial"/>
                <w:sz w:val="18"/>
                <w:szCs w:val="18"/>
              </w:rPr>
            </w:pPr>
            <w:sdt>
              <w:sdtPr>
                <w:rPr>
                  <w:rFonts w:ascii="Arial" w:eastAsia="Times New Roman" w:hAnsi="Arial" w:cs="Arial"/>
                  <w:sz w:val="18"/>
                  <w:szCs w:val="18"/>
                </w:rPr>
                <w:id w:val="331109003"/>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Not Documented not Implemented (Finding)</w:t>
            </w:r>
          </w:p>
          <w:p w14:paraId="3A5F0949" w14:textId="77777777" w:rsidR="00C23445" w:rsidRDefault="00000000">
            <w:pPr>
              <w:textAlignment w:val="center"/>
              <w:divId w:val="2075201888"/>
              <w:rPr>
                <w:rFonts w:ascii="Arial" w:eastAsia="Times New Roman" w:hAnsi="Arial" w:cs="Arial"/>
                <w:sz w:val="18"/>
                <w:szCs w:val="18"/>
              </w:rPr>
            </w:pPr>
            <w:sdt>
              <w:sdtPr>
                <w:rPr>
                  <w:rFonts w:ascii="Arial" w:eastAsia="Times New Roman" w:hAnsi="Arial" w:cs="Arial"/>
                  <w:sz w:val="18"/>
                  <w:szCs w:val="18"/>
                </w:rPr>
                <w:id w:val="-86301585"/>
                <w14:checkbox>
                  <w14:checked w14:val="0"/>
                  <w14:checkedState w14:val="2612" w14:font="MS Gothic"/>
                  <w14:uncheckedState w14:val="2610" w14:font="MS Gothic"/>
                </w14:checkbox>
              </w:sdtPr>
              <w:sdtContent>
                <w:r w:rsidR="00C23445">
                  <w:rPr>
                    <w:rFonts w:ascii="MS Gothic" w:eastAsia="MS Gothic" w:hAnsi="MS Gothic" w:cs="Arial" w:hint="eastAsia"/>
                    <w:sz w:val="18"/>
                    <w:szCs w:val="18"/>
                  </w:rPr>
                  <w:t>☐</w:t>
                </w:r>
              </w:sdtContent>
            </w:sdt>
            <w:r w:rsidR="00C23445">
              <w:rPr>
                <w:rFonts w:ascii="Arial" w:eastAsia="Times New Roman" w:hAnsi="Arial" w:cs="Arial"/>
                <w:sz w:val="18"/>
                <w:szCs w:val="18"/>
              </w:rPr>
              <w:t xml:space="preserve"> N/A</w:t>
            </w:r>
          </w:p>
        </w:tc>
      </w:tr>
      <w:tr w:rsidR="00BC451B" w14:paraId="24F1F194" w14:textId="77777777" w:rsidTr="00C23445">
        <w:trPr>
          <w:divId w:val="265775070"/>
        </w:trPr>
        <w:tc>
          <w:tcPr>
            <w:tcW w:w="8397" w:type="dxa"/>
            <w:hideMark/>
          </w:tcPr>
          <w:p w14:paraId="2F9F325D" w14:textId="77777777" w:rsidR="00C23445" w:rsidRDefault="00C23445">
            <w:pPr>
              <w:divId w:val="7529729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80019172"/>
              <w:placeholder>
                <w:docPart w:val="DefaultPlaceholder_-1854013440"/>
              </w:placeholder>
              <w:showingPlcHdr/>
              <w:text w:multiLine="1"/>
            </w:sdtPr>
            <w:sdtContent>
              <w:p w14:paraId="095BE1CB" w14:textId="77777777" w:rsidR="00C23445" w:rsidRDefault="00C23445">
                <w:pPr>
                  <w:rPr>
                    <w:rFonts w:ascii="Arial" w:eastAsia="Times New Roman" w:hAnsi="Arial" w:cs="Arial"/>
                    <w:sz w:val="18"/>
                    <w:szCs w:val="18"/>
                  </w:rPr>
                </w:pPr>
                <w:r w:rsidRPr="00F77C9D">
                  <w:rPr>
                    <w:rStyle w:val="PlaceholderText"/>
                  </w:rPr>
                  <w:t>Click or tap here to enter text.</w:t>
                </w:r>
              </w:p>
            </w:sdtContent>
          </w:sdt>
        </w:tc>
      </w:tr>
      <w:tr w:rsidR="00BC451B" w14:paraId="5FF4E6C6" w14:textId="77777777" w:rsidTr="00C23445">
        <w:trPr>
          <w:divId w:val="265775070"/>
        </w:trPr>
        <w:tc>
          <w:tcPr>
            <w:tcW w:w="8397" w:type="dxa"/>
            <w:hideMark/>
          </w:tcPr>
          <w:p w14:paraId="70CD8385" w14:textId="77777777" w:rsidR="00C23445" w:rsidRDefault="00C23445">
            <w:pPr>
              <w:divId w:val="827555129"/>
              <w:rPr>
                <w:rFonts w:ascii="Arial" w:eastAsia="Times New Roman" w:hAnsi="Arial" w:cs="Arial"/>
                <w:b/>
                <w:bCs/>
                <w:sz w:val="23"/>
                <w:szCs w:val="23"/>
              </w:rPr>
            </w:pPr>
            <w:r>
              <w:rPr>
                <w:rFonts w:ascii="Arial" w:eastAsia="Times New Roman" w:hAnsi="Arial" w:cs="Arial"/>
                <w:b/>
                <w:bCs/>
                <w:sz w:val="23"/>
                <w:szCs w:val="23"/>
              </w:rPr>
              <w:t>Auditor Actions</w:t>
            </w:r>
          </w:p>
          <w:p w14:paraId="173B6D78" w14:textId="77777777" w:rsidR="00C23445" w:rsidRDefault="00000000">
            <w:pPr>
              <w:divId w:val="786195027"/>
              <w:rPr>
                <w:rFonts w:ascii="Arial" w:eastAsia="Times New Roman" w:hAnsi="Arial" w:cs="Arial"/>
                <w:sz w:val="18"/>
                <w:szCs w:val="18"/>
              </w:rPr>
            </w:pPr>
            <w:sdt>
              <w:sdtPr>
                <w:rPr>
                  <w:rStyle w:val="iatacheckbox1"/>
                  <w:rFonts w:ascii="Arial" w:eastAsia="Times New Roman" w:hAnsi="Arial" w:cs="Arial"/>
                  <w:sz w:val="18"/>
                  <w:szCs w:val="18"/>
                </w:rPr>
                <w:id w:val="13076063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Identified/Assessed</w:t>
            </w:r>
            <w:r w:rsidR="00C23445">
              <w:rPr>
                <w:rFonts w:ascii="Arial" w:eastAsia="Times New Roman" w:hAnsi="Arial" w:cs="Arial"/>
                <w:sz w:val="18"/>
                <w:szCs w:val="18"/>
              </w:rPr>
              <w:t xml:space="preserve"> process(es) to ensure security controls are applied to transfer cargo. </w:t>
            </w:r>
          </w:p>
          <w:p w14:paraId="5DE35AA6" w14:textId="77777777" w:rsidR="00C23445" w:rsidRDefault="00000000">
            <w:pPr>
              <w:divId w:val="1021668234"/>
              <w:rPr>
                <w:rFonts w:ascii="Arial" w:eastAsia="Times New Roman" w:hAnsi="Arial" w:cs="Arial"/>
                <w:sz w:val="18"/>
                <w:szCs w:val="18"/>
              </w:rPr>
            </w:pPr>
            <w:sdt>
              <w:sdtPr>
                <w:rPr>
                  <w:rStyle w:val="iatacheckbox1"/>
                  <w:rFonts w:ascii="Arial" w:eastAsia="Times New Roman" w:hAnsi="Arial" w:cs="Arial"/>
                  <w:sz w:val="18"/>
                  <w:szCs w:val="18"/>
                </w:rPr>
                <w:id w:val="-844394804"/>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Interviewed</w:t>
            </w:r>
            <w:r w:rsidR="00C23445">
              <w:rPr>
                <w:rFonts w:ascii="Arial" w:eastAsia="Times New Roman" w:hAnsi="Arial" w:cs="Arial"/>
                <w:sz w:val="18"/>
                <w:szCs w:val="18"/>
              </w:rPr>
              <w:t xml:space="preserve"> responsible manager(s). </w:t>
            </w:r>
          </w:p>
          <w:p w14:paraId="76198C23" w14:textId="77777777" w:rsidR="00C23445" w:rsidRDefault="00000000">
            <w:pPr>
              <w:divId w:val="846865795"/>
              <w:rPr>
                <w:rFonts w:ascii="Arial" w:eastAsia="Times New Roman" w:hAnsi="Arial" w:cs="Arial"/>
                <w:sz w:val="18"/>
                <w:szCs w:val="18"/>
              </w:rPr>
            </w:pPr>
            <w:sdt>
              <w:sdtPr>
                <w:rPr>
                  <w:rStyle w:val="iatacheckbox1"/>
                  <w:rFonts w:ascii="Arial" w:eastAsia="Times New Roman" w:hAnsi="Arial" w:cs="Arial"/>
                  <w:sz w:val="18"/>
                  <w:szCs w:val="18"/>
                </w:rPr>
                <w:id w:val="-2058696229"/>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Examined</w:t>
            </w:r>
            <w:r w:rsidR="00C23445">
              <w:rPr>
                <w:rFonts w:ascii="Arial" w:eastAsia="Times New Roman" w:hAnsi="Arial" w:cs="Arial"/>
                <w:sz w:val="18"/>
                <w:szCs w:val="18"/>
              </w:rPr>
              <w:t xml:space="preserve"> selected records of transfer cargo (focus: verification that security controls have been applied). </w:t>
            </w:r>
          </w:p>
          <w:p w14:paraId="4D2201E4" w14:textId="77777777" w:rsidR="00C23445" w:rsidRDefault="00000000">
            <w:pPr>
              <w:divId w:val="382220209"/>
              <w:rPr>
                <w:rFonts w:ascii="Arial" w:eastAsia="Times New Roman" w:hAnsi="Arial" w:cs="Arial"/>
                <w:sz w:val="18"/>
                <w:szCs w:val="18"/>
              </w:rPr>
            </w:pPr>
            <w:sdt>
              <w:sdtPr>
                <w:rPr>
                  <w:rStyle w:val="iatacheckbox1"/>
                  <w:rFonts w:ascii="Arial" w:eastAsia="Times New Roman" w:hAnsi="Arial" w:cs="Arial"/>
                  <w:sz w:val="18"/>
                  <w:szCs w:val="18"/>
                </w:rPr>
                <w:id w:val="788244258"/>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Observed</w:t>
            </w:r>
            <w:r w:rsidR="00C23445">
              <w:rPr>
                <w:rFonts w:ascii="Arial" w:eastAsia="Times New Roman" w:hAnsi="Arial" w:cs="Arial"/>
                <w:sz w:val="18"/>
                <w:szCs w:val="18"/>
              </w:rPr>
              <w:t xml:space="preserve"> cargo handling operations (focus: process to verify appropriate screening/security controls have been applied to transfer cargo). </w:t>
            </w:r>
          </w:p>
          <w:p w14:paraId="2CAF6650" w14:textId="77777777" w:rsidR="00C23445" w:rsidRDefault="00000000">
            <w:pPr>
              <w:divId w:val="510069509"/>
              <w:rPr>
                <w:rFonts w:ascii="Arial" w:eastAsia="Times New Roman" w:hAnsi="Arial" w:cs="Arial"/>
                <w:sz w:val="18"/>
                <w:szCs w:val="18"/>
              </w:rPr>
            </w:pPr>
            <w:sdt>
              <w:sdtPr>
                <w:rPr>
                  <w:rStyle w:val="iatacheckbox1"/>
                  <w:rFonts w:ascii="Arial" w:eastAsia="Times New Roman" w:hAnsi="Arial" w:cs="Arial"/>
                  <w:sz w:val="18"/>
                  <w:szCs w:val="18"/>
                </w:rPr>
                <w:id w:val="719023375"/>
                <w14:checkbox>
                  <w14:checked w14:val="0"/>
                  <w14:checkedState w14:val="2612" w14:font="MS Gothic"/>
                  <w14:uncheckedState w14:val="2610" w14:font="MS Gothic"/>
                </w14:checkbox>
              </w:sdtPr>
              <w:sdtContent>
                <w:r w:rsidR="00C23445">
                  <w:rPr>
                    <w:rStyle w:val="iatacheckbox1"/>
                    <w:rFonts w:ascii="MS Gothic" w:eastAsia="MS Gothic" w:hAnsi="MS Gothic" w:cs="Arial" w:hint="eastAsia"/>
                    <w:sz w:val="18"/>
                    <w:szCs w:val="18"/>
                    <w:specVanish w:val="0"/>
                  </w:rPr>
                  <w:t>☐</w:t>
                </w:r>
              </w:sdtContent>
            </w:sdt>
            <w:r w:rsidR="00C23445">
              <w:rPr>
                <w:rFonts w:ascii="Arial" w:eastAsia="Times New Roman" w:hAnsi="Arial" w:cs="Arial"/>
                <w:sz w:val="18"/>
                <w:szCs w:val="18"/>
              </w:rPr>
              <w:t xml:space="preserve"> </w:t>
            </w:r>
            <w:r w:rsidR="00C23445">
              <w:rPr>
                <w:rFonts w:ascii="Arial" w:eastAsia="Times New Roman" w:hAnsi="Arial" w:cs="Arial"/>
                <w:b/>
                <w:bCs/>
                <w:sz w:val="18"/>
                <w:szCs w:val="18"/>
              </w:rPr>
              <w:t>Other Actions</w:t>
            </w:r>
            <w:r w:rsidR="00C23445">
              <w:rPr>
                <w:rFonts w:ascii="Arial" w:eastAsia="Times New Roman" w:hAnsi="Arial" w:cs="Arial"/>
                <w:sz w:val="18"/>
                <w:szCs w:val="18"/>
              </w:rPr>
              <w:t xml:space="preserve"> (Specify)</w:t>
            </w:r>
            <w:r w:rsidR="00C23445">
              <w:rPr>
                <w:rFonts w:ascii="Arial" w:eastAsia="Times New Roman" w:hAnsi="Arial" w:cs="Arial"/>
                <w:sz w:val="18"/>
                <w:szCs w:val="18"/>
              </w:rPr>
              <w:br/>
            </w:r>
            <w:sdt>
              <w:sdtPr>
                <w:rPr>
                  <w:rFonts w:ascii="Arial" w:eastAsia="Times New Roman" w:hAnsi="Arial" w:cs="Arial"/>
                  <w:sz w:val="18"/>
                  <w:szCs w:val="18"/>
                </w:rPr>
                <w:id w:val="415603296"/>
                <w:placeholder>
                  <w:docPart w:val="DefaultPlaceholder_-1854013440"/>
                </w:placeholder>
                <w:showingPlcHdr/>
                <w:text w:multiLine="1"/>
              </w:sdtPr>
              <w:sdtContent>
                <w:r w:rsidR="00C23445" w:rsidRPr="00F77C9D">
                  <w:rPr>
                    <w:rStyle w:val="PlaceholderText"/>
                  </w:rPr>
                  <w:t>Click or tap here to enter text.</w:t>
                </w:r>
              </w:sdtContent>
            </w:sdt>
          </w:p>
        </w:tc>
      </w:tr>
      <w:tr w:rsidR="00BC451B" w14:paraId="59A3012E" w14:textId="77777777" w:rsidTr="00C23445">
        <w:trPr>
          <w:divId w:val="265775070"/>
        </w:trPr>
        <w:tc>
          <w:tcPr>
            <w:tcW w:w="8397" w:type="dxa"/>
            <w:hideMark/>
          </w:tcPr>
          <w:p w14:paraId="5146205B" w14:textId="77777777" w:rsidR="00C23445" w:rsidRDefault="00C23445">
            <w:pPr>
              <w:divId w:val="127972309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A542884" w14:textId="77777777" w:rsidR="00C23445" w:rsidRDefault="00C23445">
            <w:pPr>
              <w:divId w:val="216548925"/>
              <w:rPr>
                <w:rFonts w:ascii="Arial" w:eastAsia="Times New Roman" w:hAnsi="Arial" w:cs="Arial"/>
                <w:sz w:val="18"/>
                <w:szCs w:val="18"/>
              </w:rPr>
            </w:pPr>
            <w:r>
              <w:rPr>
                <w:rFonts w:ascii="Arial" w:eastAsia="Times New Roman" w:hAnsi="Arial" w:cs="Arial"/>
                <w:sz w:val="18"/>
                <w:szCs w:val="18"/>
              </w:rPr>
              <w:t>Refer to the IRM for the definition of Transfer Cargo and Mail.</w:t>
            </w:r>
          </w:p>
        </w:tc>
      </w:tr>
    </w:tbl>
    <w:p w14:paraId="5D712883" w14:textId="77777777" w:rsidR="00C23445" w:rsidRDefault="00C23445">
      <w:pPr>
        <w:pStyle w:val="NormalWeb"/>
        <w:divId w:val="265775070"/>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BC451B" w14:paraId="09C2D6AB" w14:textId="77777777" w:rsidTr="00C23445">
        <w:trPr>
          <w:divId w:val="1224489147"/>
        </w:trPr>
        <w:tc>
          <w:tcPr>
            <w:tcW w:w="0" w:type="auto"/>
            <w:hideMark/>
          </w:tcPr>
          <w:p w14:paraId="592C0B85" w14:textId="77777777" w:rsidR="00C23445" w:rsidRDefault="00C23445">
            <w:pPr>
              <w:spacing w:before="300"/>
              <w:jc w:val="center"/>
              <w:rPr>
                <w:rFonts w:ascii="Arial" w:eastAsia="Times New Roman" w:hAnsi="Arial" w:cs="Arial"/>
                <w:b/>
                <w:bCs/>
                <w:sz w:val="18"/>
                <w:szCs w:val="18"/>
              </w:rPr>
            </w:pPr>
            <w:r>
              <w:rPr>
                <w:rFonts w:ascii="Arial" w:eastAsia="Times New Roman" w:hAnsi="Arial" w:cs="Arial"/>
                <w:b/>
                <w:bCs/>
                <w:sz w:val="18"/>
                <w:szCs w:val="18"/>
              </w:rPr>
              <w:t>Table 7.1—Operations Manual (OM) Content Specifications</w:t>
            </w:r>
          </w:p>
        </w:tc>
      </w:tr>
      <w:tr w:rsidR="00BC451B" w14:paraId="73454152" w14:textId="77777777" w:rsidTr="00C23445">
        <w:trPr>
          <w:divId w:val="1224489147"/>
        </w:trPr>
        <w:tc>
          <w:tcPr>
            <w:tcW w:w="0" w:type="auto"/>
            <w:hideMark/>
          </w:tcPr>
          <w:p w14:paraId="12B22070" w14:textId="77777777" w:rsidR="00C23445" w:rsidRDefault="00C23445">
            <w:pPr>
              <w:spacing w:before="300"/>
              <w:rPr>
                <w:rFonts w:ascii="Arial" w:eastAsia="Times New Roman" w:hAnsi="Arial" w:cs="Arial"/>
                <w:sz w:val="18"/>
                <w:szCs w:val="18"/>
              </w:rPr>
            </w:pPr>
            <w:r>
              <w:rPr>
                <w:rFonts w:ascii="Arial" w:eastAsia="Times New Roman" w:hAnsi="Arial" w:cs="Arial"/>
                <w:sz w:val="18"/>
                <w:szCs w:val="18"/>
              </w:rPr>
              <w:t xml:space="preserve">The content of the Operations Manual shall contain standards and guidance that address the acceptance and handling of revenue cargo, to include, as applicable to type(s) of shipments transported by the Operator: </w:t>
            </w:r>
          </w:p>
          <w:p w14:paraId="569312A5" w14:textId="77777777" w:rsidR="00C23445" w:rsidRDefault="00C23445">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 xml:space="preserve">Compliance or conformity with: </w:t>
            </w:r>
          </w:p>
          <w:p w14:paraId="633F395A"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Applicable laws, regulations and rules, including civil aviation cargo security </w:t>
            </w:r>
            <w:proofErr w:type="gramStart"/>
            <w:r>
              <w:rPr>
                <w:rFonts w:ascii="Arial" w:eastAsia="Times New Roman" w:hAnsi="Arial" w:cs="Arial"/>
                <w:sz w:val="18"/>
                <w:szCs w:val="18"/>
              </w:rPr>
              <w:t>programs;</w:t>
            </w:r>
            <w:proofErr w:type="gramEnd"/>
          </w:p>
          <w:p w14:paraId="0B8823BD"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Industry standard operating procedures for each aspect of cargo acceptance and handling.</w:t>
            </w:r>
          </w:p>
          <w:p w14:paraId="00CFCEAC" w14:textId="77777777" w:rsidR="00C23445" w:rsidRDefault="00C23445">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 xml:space="preserve">Response to abnormal or emergency situations: </w:t>
            </w:r>
          </w:p>
          <w:p w14:paraId="3F385B20"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Leakage or spillage of suspected dangerous </w:t>
            </w:r>
            <w:proofErr w:type="gramStart"/>
            <w:r>
              <w:rPr>
                <w:rFonts w:ascii="Arial" w:eastAsia="Times New Roman" w:hAnsi="Arial" w:cs="Arial"/>
                <w:sz w:val="18"/>
                <w:szCs w:val="18"/>
              </w:rPr>
              <w:t>goods;</w:t>
            </w:r>
            <w:proofErr w:type="gramEnd"/>
          </w:p>
          <w:p w14:paraId="700CAEC5"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Suspected bomb or </w:t>
            </w:r>
            <w:proofErr w:type="gramStart"/>
            <w:r>
              <w:rPr>
                <w:rFonts w:ascii="Arial" w:eastAsia="Times New Roman" w:hAnsi="Arial" w:cs="Arial"/>
                <w:sz w:val="18"/>
                <w:szCs w:val="18"/>
              </w:rPr>
              <w:t>explosives;</w:t>
            </w:r>
            <w:proofErr w:type="gramEnd"/>
          </w:p>
          <w:p w14:paraId="3199A032"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Damaged or leaking </w:t>
            </w:r>
            <w:proofErr w:type="gramStart"/>
            <w:r>
              <w:rPr>
                <w:rFonts w:ascii="Arial" w:eastAsia="Times New Roman" w:hAnsi="Arial" w:cs="Arial"/>
                <w:sz w:val="18"/>
                <w:szCs w:val="18"/>
              </w:rPr>
              <w:t>cargo;</w:t>
            </w:r>
            <w:proofErr w:type="gramEnd"/>
          </w:p>
          <w:p w14:paraId="6DA375E7"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Other emergencies.</w:t>
            </w:r>
          </w:p>
          <w:p w14:paraId="32EF13A8" w14:textId="77777777" w:rsidR="00C23445" w:rsidRDefault="00C23445">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 xml:space="preserve">Cargo acceptance and handling, including conditions of carriage: </w:t>
            </w:r>
          </w:p>
          <w:p w14:paraId="18D1EDDF"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General </w:t>
            </w:r>
            <w:proofErr w:type="gramStart"/>
            <w:r>
              <w:rPr>
                <w:rFonts w:ascii="Arial" w:eastAsia="Times New Roman" w:hAnsi="Arial" w:cs="Arial"/>
                <w:sz w:val="18"/>
                <w:szCs w:val="18"/>
              </w:rPr>
              <w:t>cargo;</w:t>
            </w:r>
            <w:proofErr w:type="gramEnd"/>
          </w:p>
          <w:p w14:paraId="489F55AF"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Security requirements, to include “high risk” </w:t>
            </w:r>
            <w:proofErr w:type="gramStart"/>
            <w:r>
              <w:rPr>
                <w:rFonts w:ascii="Arial" w:eastAsia="Times New Roman" w:hAnsi="Arial" w:cs="Arial"/>
                <w:sz w:val="18"/>
                <w:szCs w:val="18"/>
              </w:rPr>
              <w:t>cargo;</w:t>
            </w:r>
            <w:proofErr w:type="gramEnd"/>
          </w:p>
          <w:p w14:paraId="23A6F3F7"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Dangerous </w:t>
            </w:r>
            <w:proofErr w:type="gramStart"/>
            <w:r>
              <w:rPr>
                <w:rFonts w:ascii="Arial" w:eastAsia="Times New Roman" w:hAnsi="Arial" w:cs="Arial"/>
                <w:sz w:val="18"/>
                <w:szCs w:val="18"/>
              </w:rPr>
              <w:t>goods;</w:t>
            </w:r>
            <w:proofErr w:type="gramEnd"/>
          </w:p>
          <w:p w14:paraId="56EA18F4"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Live </w:t>
            </w:r>
            <w:proofErr w:type="gramStart"/>
            <w:r>
              <w:rPr>
                <w:rFonts w:ascii="Arial" w:eastAsia="Times New Roman" w:hAnsi="Arial" w:cs="Arial"/>
                <w:sz w:val="18"/>
                <w:szCs w:val="18"/>
              </w:rPr>
              <w:t>animals;</w:t>
            </w:r>
            <w:proofErr w:type="gramEnd"/>
          </w:p>
          <w:p w14:paraId="6DCC3AC1"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 xml:space="preserve">Other special cargo: </w:t>
            </w:r>
          </w:p>
          <w:p w14:paraId="4EF6F074" w14:textId="77777777" w:rsidR="00C23445" w:rsidRDefault="00C23445">
            <w:pPr>
              <w:pStyle w:val="iatalistitem"/>
              <w:numPr>
                <w:ilvl w:val="2"/>
                <w:numId w:val="34"/>
              </w:numPr>
              <w:rPr>
                <w:rFonts w:ascii="Arial" w:eastAsia="Times New Roman" w:hAnsi="Arial" w:cs="Arial"/>
                <w:sz w:val="18"/>
                <w:szCs w:val="18"/>
              </w:rPr>
            </w:pPr>
            <w:r>
              <w:rPr>
                <w:rFonts w:ascii="Arial" w:eastAsia="Times New Roman" w:hAnsi="Arial" w:cs="Arial"/>
                <w:sz w:val="18"/>
                <w:szCs w:val="18"/>
              </w:rPr>
              <w:t xml:space="preserve">Perishable </w:t>
            </w:r>
            <w:proofErr w:type="gramStart"/>
            <w:r>
              <w:rPr>
                <w:rFonts w:ascii="Arial" w:eastAsia="Times New Roman" w:hAnsi="Arial" w:cs="Arial"/>
                <w:sz w:val="18"/>
                <w:szCs w:val="18"/>
              </w:rPr>
              <w:t>cargo;</w:t>
            </w:r>
            <w:proofErr w:type="gramEnd"/>
          </w:p>
          <w:p w14:paraId="7273732C" w14:textId="77777777" w:rsidR="00C23445" w:rsidRDefault="00C23445">
            <w:pPr>
              <w:pStyle w:val="iatalistitem"/>
              <w:numPr>
                <w:ilvl w:val="2"/>
                <w:numId w:val="34"/>
              </w:numPr>
              <w:rPr>
                <w:rFonts w:ascii="Arial" w:eastAsia="Times New Roman" w:hAnsi="Arial" w:cs="Arial"/>
                <w:sz w:val="18"/>
                <w:szCs w:val="18"/>
              </w:rPr>
            </w:pPr>
            <w:r>
              <w:rPr>
                <w:rFonts w:ascii="Arial" w:eastAsia="Times New Roman" w:hAnsi="Arial" w:cs="Arial"/>
                <w:sz w:val="18"/>
                <w:szCs w:val="18"/>
              </w:rPr>
              <w:t xml:space="preserve">Human </w:t>
            </w:r>
            <w:proofErr w:type="gramStart"/>
            <w:r>
              <w:rPr>
                <w:rFonts w:ascii="Arial" w:eastAsia="Times New Roman" w:hAnsi="Arial" w:cs="Arial"/>
                <w:sz w:val="18"/>
                <w:szCs w:val="18"/>
              </w:rPr>
              <w:t>remains;</w:t>
            </w:r>
            <w:proofErr w:type="gramEnd"/>
          </w:p>
          <w:p w14:paraId="52164170" w14:textId="77777777" w:rsidR="00C23445" w:rsidRDefault="00C23445">
            <w:pPr>
              <w:pStyle w:val="iatalistitem"/>
              <w:numPr>
                <w:ilvl w:val="2"/>
                <w:numId w:val="34"/>
              </w:numPr>
              <w:rPr>
                <w:rFonts w:ascii="Arial" w:eastAsia="Times New Roman" w:hAnsi="Arial" w:cs="Arial"/>
                <w:sz w:val="18"/>
                <w:szCs w:val="18"/>
              </w:rPr>
            </w:pPr>
            <w:r>
              <w:rPr>
                <w:rFonts w:ascii="Arial" w:eastAsia="Times New Roman" w:hAnsi="Arial" w:cs="Arial"/>
                <w:sz w:val="18"/>
                <w:szCs w:val="18"/>
              </w:rPr>
              <w:t xml:space="preserve">Outsized and heavy </w:t>
            </w:r>
            <w:proofErr w:type="gramStart"/>
            <w:r>
              <w:rPr>
                <w:rFonts w:ascii="Arial" w:eastAsia="Times New Roman" w:hAnsi="Arial" w:cs="Arial"/>
                <w:sz w:val="18"/>
                <w:szCs w:val="18"/>
              </w:rPr>
              <w:t>cargo;</w:t>
            </w:r>
            <w:proofErr w:type="gramEnd"/>
          </w:p>
          <w:p w14:paraId="3AD9599A" w14:textId="77777777" w:rsidR="00C23445" w:rsidRDefault="00C23445">
            <w:pPr>
              <w:pStyle w:val="iatalistitem"/>
              <w:numPr>
                <w:ilvl w:val="2"/>
                <w:numId w:val="34"/>
              </w:numPr>
              <w:rPr>
                <w:rFonts w:ascii="Arial" w:eastAsia="Times New Roman" w:hAnsi="Arial" w:cs="Arial"/>
                <w:sz w:val="18"/>
                <w:szCs w:val="18"/>
              </w:rPr>
            </w:pPr>
            <w:r>
              <w:rPr>
                <w:rFonts w:ascii="Arial" w:eastAsia="Times New Roman" w:hAnsi="Arial" w:cs="Arial"/>
                <w:sz w:val="18"/>
                <w:szCs w:val="18"/>
              </w:rPr>
              <w:t>Fragile goods.</w:t>
            </w:r>
          </w:p>
          <w:p w14:paraId="3F4F42B6" w14:textId="77777777" w:rsidR="00C23445" w:rsidRDefault="00C23445">
            <w:pPr>
              <w:pStyle w:val="iatalistitem"/>
              <w:numPr>
                <w:ilvl w:val="1"/>
                <w:numId w:val="34"/>
              </w:numPr>
              <w:rPr>
                <w:rFonts w:ascii="Arial" w:eastAsia="Times New Roman" w:hAnsi="Arial" w:cs="Arial"/>
                <w:sz w:val="18"/>
                <w:szCs w:val="18"/>
              </w:rPr>
            </w:pPr>
            <w:proofErr w:type="gramStart"/>
            <w:r>
              <w:rPr>
                <w:rFonts w:ascii="Arial" w:eastAsia="Times New Roman" w:hAnsi="Arial" w:cs="Arial"/>
                <w:sz w:val="18"/>
                <w:szCs w:val="18"/>
              </w:rPr>
              <w:t>Mail;</w:t>
            </w:r>
            <w:proofErr w:type="gramEnd"/>
          </w:p>
          <w:p w14:paraId="5EBF0AD2" w14:textId="77777777" w:rsidR="00C23445" w:rsidRDefault="00C23445">
            <w:pPr>
              <w:pStyle w:val="iatalistitem"/>
              <w:numPr>
                <w:ilvl w:val="1"/>
                <w:numId w:val="34"/>
              </w:numPr>
              <w:rPr>
                <w:rFonts w:ascii="Arial" w:eastAsia="Times New Roman" w:hAnsi="Arial" w:cs="Arial"/>
                <w:sz w:val="18"/>
                <w:szCs w:val="18"/>
              </w:rPr>
            </w:pPr>
            <w:r>
              <w:rPr>
                <w:rFonts w:ascii="Arial" w:eastAsia="Times New Roman" w:hAnsi="Arial" w:cs="Arial"/>
                <w:sz w:val="18"/>
                <w:szCs w:val="18"/>
              </w:rPr>
              <w:t>Valuable cargo.</w:t>
            </w:r>
          </w:p>
          <w:p w14:paraId="620EF7CC" w14:textId="77777777" w:rsidR="00C23445" w:rsidRDefault="00C23445">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Requirements associated with the transport of ULDs.</w:t>
            </w:r>
          </w:p>
        </w:tc>
      </w:tr>
    </w:tbl>
    <w:p w14:paraId="42E7DC6D" w14:textId="77777777" w:rsidR="00C23445" w:rsidRDefault="00C23445">
      <w:pPr>
        <w:divId w:val="1224489147"/>
        <w:rPr>
          <w:rFonts w:eastAsia="Times New Roman"/>
        </w:rPr>
      </w:pPr>
    </w:p>
    <w:sectPr w:rsidR="00C2344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F13DB" w14:textId="77777777" w:rsidR="00BF6A13" w:rsidRDefault="00BF6A13" w:rsidP="00C23445">
      <w:r>
        <w:separator/>
      </w:r>
    </w:p>
  </w:endnote>
  <w:endnote w:type="continuationSeparator" w:id="0">
    <w:p w14:paraId="3FF4228B" w14:textId="77777777" w:rsidR="00BF6A13" w:rsidRDefault="00BF6A13" w:rsidP="00C2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IATAfont">
    <w:charset w:val="00"/>
    <w:family w:val="auto"/>
    <w:pitch w:val="variable"/>
    <w:sig w:usb0="00000003" w:usb1="00000000" w:usb2="00000000" w:usb3="00000000" w:csb0="00000001" w:csb1="00000000"/>
    <w:embedRegular r:id="rId1" w:fontKey="{A360E63B-06D3-4333-B9BD-8B7CFA0E7898}"/>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593CAA2C-C791-4BB5-BF36-D7C2176662B4}"/>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E8A4" w14:textId="77777777" w:rsidR="00C23445" w:rsidRDefault="00000000" w:rsidP="00C23445">
    <w:pPr>
      <w:pStyle w:val="Footer"/>
      <w:spacing w:line="276" w:lineRule="auto"/>
      <w:rPr>
        <w:rFonts w:ascii="Arial" w:hAnsi="Arial" w:cs="Arial"/>
        <w:sz w:val="20"/>
      </w:rPr>
    </w:pPr>
    <w:r>
      <w:rPr>
        <w:rFonts w:ascii="Arial" w:hAnsi="Arial" w:cs="Arial"/>
        <w:sz w:val="20"/>
      </w:rPr>
      <w:pict w14:anchorId="2F3FD977">
        <v:rect id="_x0000_i1026" style="width:0;height:1.5pt" o:hralign="center" o:hrstd="t" o:hr="t" fillcolor="#a0a0a0" stroked="f"/>
      </w:pict>
    </w:r>
  </w:p>
  <w:p w14:paraId="5D76CFF1" w14:textId="57883FBE" w:rsidR="00C23445" w:rsidRDefault="00C23445" w:rsidP="00C23445">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53</w:t>
    </w:r>
    <w:r>
      <w:rPr>
        <w:rFonts w:ascii="Arial" w:hAnsi="Arial" w:cs="Arial"/>
        <w:sz w:val="20"/>
      </w:rPr>
      <w:fldChar w:fldCharType="end"/>
    </w:r>
    <w:r>
      <w:rPr>
        <w:rFonts w:ascii="Arial" w:hAnsi="Arial" w:cs="Arial"/>
        <w:sz w:val="20"/>
      </w:rPr>
      <w:tab/>
      <w:t>Issue date:</w:t>
    </w:r>
    <w:r w:rsidR="00C333C6">
      <w:rPr>
        <w:rFonts w:ascii="Arial" w:hAnsi="Arial" w:cs="Arial"/>
        <w:sz w:val="20"/>
      </w:rPr>
      <w:t>19 APR</w:t>
    </w:r>
    <w:r>
      <w:rPr>
        <w:rFonts w:ascii="Arial" w:hAnsi="Arial" w:cs="Arial"/>
        <w:sz w:val="20"/>
      </w:rPr>
      <w:t xml:space="preserve"> 2024</w:t>
    </w:r>
  </w:p>
  <w:p w14:paraId="32142DD6" w14:textId="6622CE65" w:rsidR="00C23445" w:rsidRPr="00C23445" w:rsidRDefault="00C23445" w:rsidP="00C23445">
    <w:pPr>
      <w:pStyle w:val="Footer"/>
      <w:spacing w:line="276" w:lineRule="auto"/>
      <w:rPr>
        <w:rFonts w:ascii="Arial" w:hAnsi="Arial" w:cs="Arial"/>
        <w:sz w:val="20"/>
      </w:rPr>
    </w:pPr>
    <w:r>
      <w:rPr>
        <w:rFonts w:ascii="Arial" w:hAnsi="Arial" w:cs="Arial"/>
        <w:sz w:val="20"/>
      </w:rPr>
      <w:tab/>
    </w:r>
    <w:r>
      <w:rPr>
        <w:rFonts w:ascii="Arial" w:hAnsi="Arial" w:cs="Arial"/>
        <w:sz w:val="20"/>
      </w:rPr>
      <w:tab/>
      <w:t xml:space="preserve">Effective date: </w:t>
    </w:r>
    <w:r w:rsidR="008D4FC9">
      <w:rPr>
        <w:rFonts w:ascii="Arial" w:hAnsi="Arial" w:cs="Arial"/>
        <w:sz w:val="20"/>
      </w:rPr>
      <w:t xml:space="preserve">15 </w:t>
    </w:r>
    <w:r>
      <w:rPr>
        <w:rFonts w:ascii="Arial" w:hAnsi="Arial" w:cs="Arial"/>
        <w:sz w:val="20"/>
      </w:rPr>
      <w:t>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98183" w14:textId="77777777" w:rsidR="00BF6A13" w:rsidRDefault="00BF6A13" w:rsidP="00C23445">
      <w:r>
        <w:separator/>
      </w:r>
    </w:p>
  </w:footnote>
  <w:footnote w:type="continuationSeparator" w:id="0">
    <w:p w14:paraId="02F90FAB" w14:textId="77777777" w:rsidR="00BF6A13" w:rsidRDefault="00BF6A13" w:rsidP="00C2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1B43" w14:textId="77777777" w:rsidR="00C23445" w:rsidRDefault="00C23445" w:rsidP="00C23445">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14:paraId="5743B61A" w14:textId="3C41041C" w:rsidR="00C23445" w:rsidRDefault="00C23445" w:rsidP="00C23445">
    <w:pPr>
      <w:pStyle w:val="Header"/>
      <w:rPr>
        <w:rFonts w:ascii="Arial" w:hAnsi="Arial" w:cs="Arial"/>
        <w:sz w:val="20"/>
      </w:rPr>
    </w:pPr>
    <w:r>
      <w:rPr>
        <w:rFonts w:ascii="Arial" w:hAnsi="Arial" w:cs="Arial"/>
        <w:sz w:val="20"/>
      </w:rPr>
      <w:tab/>
    </w:r>
    <w:r>
      <w:rPr>
        <w:rFonts w:ascii="Arial" w:hAnsi="Arial" w:cs="Arial"/>
        <w:sz w:val="20"/>
      </w:rPr>
      <w:tab/>
      <w:t xml:space="preserve">ISM Edition 16Rev3 </w:t>
    </w:r>
    <w:r w:rsidR="008D4FC9">
      <w:rPr>
        <w:rFonts w:ascii="Arial" w:hAnsi="Arial" w:cs="Arial"/>
        <w:sz w:val="20"/>
      </w:rPr>
      <w:t>–</w:t>
    </w:r>
    <w:r>
      <w:rPr>
        <w:rFonts w:ascii="Arial" w:hAnsi="Arial" w:cs="Arial"/>
        <w:sz w:val="20"/>
      </w:rPr>
      <w:t xml:space="preserve"> effective</w:t>
    </w:r>
    <w:r w:rsidR="008D4FC9">
      <w:rPr>
        <w:rFonts w:ascii="Arial" w:hAnsi="Arial" w:cs="Arial"/>
        <w:sz w:val="20"/>
      </w:rPr>
      <w:t xml:space="preserve"> 15</w:t>
    </w:r>
    <w:r>
      <w:rPr>
        <w:rFonts w:ascii="Arial" w:hAnsi="Arial" w:cs="Arial"/>
        <w:sz w:val="20"/>
      </w:rPr>
      <w:t xml:space="preserve"> May 2024</w:t>
    </w:r>
  </w:p>
  <w:p w14:paraId="5BADD856" w14:textId="77777777" w:rsidR="00C23445" w:rsidRDefault="00000000" w:rsidP="00C23445">
    <w:pPr>
      <w:pStyle w:val="Header"/>
      <w:rPr>
        <w:rFonts w:ascii="Arial" w:hAnsi="Arial" w:cs="Arial"/>
        <w:sz w:val="20"/>
      </w:rPr>
    </w:pPr>
    <w:r>
      <w:rPr>
        <w:rFonts w:ascii="Arial" w:hAnsi="Arial" w:cs="Arial"/>
        <w:sz w:val="20"/>
      </w:rPr>
      <w:pict w14:anchorId="49D298E1">
        <v:rect id="_x0000_i1025" style="width:0;height:1.5pt" o:hralign="center" o:hrstd="t" o:hr="t" fillcolor="#a0a0a0" stroked="f"/>
      </w:pict>
    </w:r>
  </w:p>
  <w:p w14:paraId="375153BA" w14:textId="77777777" w:rsidR="00C23445" w:rsidRPr="00C23445" w:rsidRDefault="00C23445" w:rsidP="00C23445">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540"/>
    <w:multiLevelType w:val="multilevel"/>
    <w:tmpl w:val="ADA8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E502F"/>
    <w:multiLevelType w:val="multilevel"/>
    <w:tmpl w:val="AACCD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60A5F"/>
    <w:multiLevelType w:val="multilevel"/>
    <w:tmpl w:val="23D88F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71D1FE6"/>
    <w:multiLevelType w:val="multilevel"/>
    <w:tmpl w:val="EC98179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B3344E1"/>
    <w:multiLevelType w:val="multilevel"/>
    <w:tmpl w:val="71FC3C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EB321AE"/>
    <w:multiLevelType w:val="multilevel"/>
    <w:tmpl w:val="A1FA72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3375DD3"/>
    <w:multiLevelType w:val="multilevel"/>
    <w:tmpl w:val="511AA4D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14327668"/>
    <w:multiLevelType w:val="multilevel"/>
    <w:tmpl w:val="9D9856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7A83328"/>
    <w:multiLevelType w:val="multilevel"/>
    <w:tmpl w:val="939AF7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8164A8D"/>
    <w:multiLevelType w:val="multilevel"/>
    <w:tmpl w:val="7D382B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94F1773"/>
    <w:multiLevelType w:val="multilevel"/>
    <w:tmpl w:val="98A6B1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1B082E6B"/>
    <w:multiLevelType w:val="multilevel"/>
    <w:tmpl w:val="FC8C4E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24CB29E0"/>
    <w:multiLevelType w:val="multilevel"/>
    <w:tmpl w:val="3E2440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C2E27E9"/>
    <w:multiLevelType w:val="multilevel"/>
    <w:tmpl w:val="B57871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CE75A27"/>
    <w:multiLevelType w:val="multilevel"/>
    <w:tmpl w:val="B6A0A8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D374BDD"/>
    <w:multiLevelType w:val="multilevel"/>
    <w:tmpl w:val="4438862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ECE5D61"/>
    <w:multiLevelType w:val="multilevel"/>
    <w:tmpl w:val="4FD8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DF11E6"/>
    <w:multiLevelType w:val="multilevel"/>
    <w:tmpl w:val="8A86C8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37FA2690"/>
    <w:multiLevelType w:val="multilevel"/>
    <w:tmpl w:val="3AEE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961EE0"/>
    <w:multiLevelType w:val="multilevel"/>
    <w:tmpl w:val="5534351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3FB377E2"/>
    <w:multiLevelType w:val="multilevel"/>
    <w:tmpl w:val="DDF20A4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42934520"/>
    <w:multiLevelType w:val="multilevel"/>
    <w:tmpl w:val="4274E3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534718D0"/>
    <w:multiLevelType w:val="multilevel"/>
    <w:tmpl w:val="38FC9C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58DA6E11"/>
    <w:multiLevelType w:val="multilevel"/>
    <w:tmpl w:val="86CE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A451C8"/>
    <w:multiLevelType w:val="multilevel"/>
    <w:tmpl w:val="3C9484C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start w:val="1"/>
      <w:numFmt w:val="bullet"/>
      <w:lvlText w:val=""/>
      <w:lvlJc w:val="right"/>
      <w:pPr>
        <w:tabs>
          <w:tab w:val="num" w:pos="2160"/>
        </w:tabs>
        <w:ind w:left="2160" w:hanging="360"/>
      </w:pPr>
      <w:rPr>
        <w:rFonts w:ascii="Symbol" w:hAnsi="Symbol" w:hint="default"/>
        <w:sz w:val="20"/>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64347B90"/>
    <w:multiLevelType w:val="multilevel"/>
    <w:tmpl w:val="2FDEC9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66F93E5C"/>
    <w:multiLevelType w:val="multilevel"/>
    <w:tmpl w:val="1E1A4A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6893231C"/>
    <w:multiLevelType w:val="multilevel"/>
    <w:tmpl w:val="60D65A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68A55C7C"/>
    <w:multiLevelType w:val="multilevel"/>
    <w:tmpl w:val="98A2F7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6AC711D7"/>
    <w:multiLevelType w:val="multilevel"/>
    <w:tmpl w:val="506E1B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6E753CDE"/>
    <w:multiLevelType w:val="multilevel"/>
    <w:tmpl w:val="A296EE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6EC66871"/>
    <w:multiLevelType w:val="multilevel"/>
    <w:tmpl w:val="19B23E6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79724B38"/>
    <w:multiLevelType w:val="multilevel"/>
    <w:tmpl w:val="D4EE4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97C54B6"/>
    <w:multiLevelType w:val="multilevel"/>
    <w:tmpl w:val="35D69EEE"/>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802771213">
    <w:abstractNumId w:val="16"/>
  </w:num>
  <w:num w:numId="2" w16cid:durableId="1515151504">
    <w:abstractNumId w:val="1"/>
  </w:num>
  <w:num w:numId="3" w16cid:durableId="704331488">
    <w:abstractNumId w:val="9"/>
  </w:num>
  <w:num w:numId="4" w16cid:durableId="465507631">
    <w:abstractNumId w:val="13"/>
  </w:num>
  <w:num w:numId="5" w16cid:durableId="46226702">
    <w:abstractNumId w:val="10"/>
  </w:num>
  <w:num w:numId="6" w16cid:durableId="285501564">
    <w:abstractNumId w:val="21"/>
  </w:num>
  <w:num w:numId="7" w16cid:durableId="346639174">
    <w:abstractNumId w:val="12"/>
  </w:num>
  <w:num w:numId="8" w16cid:durableId="1629161300">
    <w:abstractNumId w:val="26"/>
  </w:num>
  <w:num w:numId="9" w16cid:durableId="1355964394">
    <w:abstractNumId w:val="30"/>
  </w:num>
  <w:num w:numId="10" w16cid:durableId="1510677616">
    <w:abstractNumId w:val="31"/>
  </w:num>
  <w:num w:numId="11" w16cid:durableId="1440954740">
    <w:abstractNumId w:val="28"/>
  </w:num>
  <w:num w:numId="12" w16cid:durableId="1163358098">
    <w:abstractNumId w:val="15"/>
  </w:num>
  <w:num w:numId="13" w16cid:durableId="229582684">
    <w:abstractNumId w:val="0"/>
  </w:num>
  <w:num w:numId="14" w16cid:durableId="2008166112">
    <w:abstractNumId w:val="2"/>
  </w:num>
  <w:num w:numId="15" w16cid:durableId="1745762222">
    <w:abstractNumId w:val="20"/>
  </w:num>
  <w:num w:numId="16" w16cid:durableId="783958701">
    <w:abstractNumId w:val="8"/>
  </w:num>
  <w:num w:numId="17" w16cid:durableId="529538614">
    <w:abstractNumId w:val="27"/>
  </w:num>
  <w:num w:numId="18" w16cid:durableId="55706460">
    <w:abstractNumId w:val="6"/>
  </w:num>
  <w:num w:numId="19" w16cid:durableId="351030594">
    <w:abstractNumId w:val="23"/>
  </w:num>
  <w:num w:numId="20" w16cid:durableId="217976017">
    <w:abstractNumId w:val="7"/>
  </w:num>
  <w:num w:numId="21" w16cid:durableId="2122146885">
    <w:abstractNumId w:val="29"/>
  </w:num>
  <w:num w:numId="22" w16cid:durableId="1545292225">
    <w:abstractNumId w:val="22"/>
  </w:num>
  <w:num w:numId="23" w16cid:durableId="1472748637">
    <w:abstractNumId w:val="3"/>
  </w:num>
  <w:num w:numId="24" w16cid:durableId="1347562801">
    <w:abstractNumId w:val="18"/>
  </w:num>
  <w:num w:numId="25" w16cid:durableId="1553612826">
    <w:abstractNumId w:val="4"/>
  </w:num>
  <w:num w:numId="26" w16cid:durableId="486285199">
    <w:abstractNumId w:val="14"/>
  </w:num>
  <w:num w:numId="27" w16cid:durableId="1593782991">
    <w:abstractNumId w:val="19"/>
  </w:num>
  <w:num w:numId="28" w16cid:durableId="318702431">
    <w:abstractNumId w:val="17"/>
  </w:num>
  <w:num w:numId="29" w16cid:durableId="1828132486">
    <w:abstractNumId w:val="11"/>
  </w:num>
  <w:num w:numId="30" w16cid:durableId="418141892">
    <w:abstractNumId w:val="25"/>
  </w:num>
  <w:num w:numId="31" w16cid:durableId="2031639924">
    <w:abstractNumId w:val="32"/>
  </w:num>
  <w:num w:numId="32" w16cid:durableId="1118404340">
    <w:abstractNumId w:val="5"/>
  </w:num>
  <w:num w:numId="33" w16cid:durableId="1345093533">
    <w:abstractNumId w:val="33"/>
  </w:num>
  <w:num w:numId="34" w16cid:durableId="3656460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C23445"/>
    <w:rsid w:val="007E27B2"/>
    <w:rsid w:val="008D4FC9"/>
    <w:rsid w:val="00BC451B"/>
    <w:rsid w:val="00BF6A13"/>
    <w:rsid w:val="00C23445"/>
    <w:rsid w:val="00C33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7C6E6"/>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styleId="PlaceholderText">
    <w:name w:val="Placeholder Text"/>
    <w:basedOn w:val="DefaultParagraphFont"/>
    <w:uiPriority w:val="99"/>
    <w:semiHidden/>
    <w:rsid w:val="00C23445"/>
    <w:rPr>
      <w:color w:val="808080"/>
    </w:rPr>
  </w:style>
  <w:style w:type="paragraph" w:styleId="Header">
    <w:name w:val="header"/>
    <w:basedOn w:val="Normal"/>
    <w:link w:val="HeaderChar"/>
    <w:uiPriority w:val="99"/>
    <w:unhideWhenUsed/>
    <w:rsid w:val="00C23445"/>
    <w:pPr>
      <w:tabs>
        <w:tab w:val="center" w:pos="4680"/>
        <w:tab w:val="right" w:pos="9360"/>
      </w:tabs>
    </w:pPr>
  </w:style>
  <w:style w:type="character" w:customStyle="1" w:styleId="HeaderChar">
    <w:name w:val="Header Char"/>
    <w:basedOn w:val="DefaultParagraphFont"/>
    <w:link w:val="Header"/>
    <w:uiPriority w:val="99"/>
    <w:rsid w:val="00C23445"/>
    <w:rPr>
      <w:rFonts w:eastAsiaTheme="minorEastAsia"/>
      <w:sz w:val="24"/>
      <w:szCs w:val="24"/>
    </w:rPr>
  </w:style>
  <w:style w:type="paragraph" w:styleId="Footer">
    <w:name w:val="footer"/>
    <w:basedOn w:val="Normal"/>
    <w:link w:val="FooterChar"/>
    <w:uiPriority w:val="99"/>
    <w:unhideWhenUsed/>
    <w:rsid w:val="00C23445"/>
    <w:pPr>
      <w:tabs>
        <w:tab w:val="center" w:pos="4680"/>
        <w:tab w:val="right" w:pos="9360"/>
      </w:tabs>
    </w:pPr>
  </w:style>
  <w:style w:type="character" w:customStyle="1" w:styleId="FooterChar">
    <w:name w:val="Footer Char"/>
    <w:basedOn w:val="DefaultParagraphFont"/>
    <w:link w:val="Footer"/>
    <w:uiPriority w:val="99"/>
    <w:rsid w:val="00C23445"/>
    <w:rPr>
      <w:rFonts w:eastAsiaTheme="minorEastAsia"/>
      <w:sz w:val="24"/>
      <w:szCs w:val="24"/>
    </w:rPr>
  </w:style>
  <w:style w:type="table" w:styleId="TableGrid">
    <w:name w:val="Table Grid"/>
    <w:basedOn w:val="TableNormal"/>
    <w:uiPriority w:val="39"/>
    <w:rsid w:val="00C23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851">
      <w:marLeft w:val="0"/>
      <w:marRight w:val="0"/>
      <w:marTop w:val="0"/>
      <w:marBottom w:val="90"/>
      <w:divBdr>
        <w:top w:val="none" w:sz="0" w:space="0" w:color="auto"/>
        <w:left w:val="none" w:sz="0" w:space="0" w:color="auto"/>
        <w:bottom w:val="none" w:sz="0" w:space="0" w:color="auto"/>
        <w:right w:val="none" w:sz="0" w:space="0" w:color="auto"/>
      </w:divBdr>
    </w:div>
    <w:div w:id="6297743">
      <w:marLeft w:val="0"/>
      <w:marRight w:val="0"/>
      <w:marTop w:val="0"/>
      <w:marBottom w:val="0"/>
      <w:divBdr>
        <w:top w:val="none" w:sz="0" w:space="0" w:color="auto"/>
        <w:left w:val="none" w:sz="0" w:space="0" w:color="auto"/>
        <w:bottom w:val="none" w:sz="0" w:space="0" w:color="auto"/>
        <w:right w:val="none" w:sz="0" w:space="0" w:color="auto"/>
      </w:divBdr>
      <w:divsChild>
        <w:div w:id="56903503">
          <w:marLeft w:val="0"/>
          <w:marRight w:val="0"/>
          <w:marTop w:val="0"/>
          <w:marBottom w:val="90"/>
          <w:divBdr>
            <w:top w:val="none" w:sz="0" w:space="0" w:color="auto"/>
            <w:left w:val="none" w:sz="0" w:space="0" w:color="auto"/>
            <w:bottom w:val="none" w:sz="0" w:space="0" w:color="auto"/>
            <w:right w:val="none" w:sz="0" w:space="0" w:color="auto"/>
          </w:divBdr>
        </w:div>
        <w:div w:id="1336229893">
          <w:marLeft w:val="0"/>
          <w:marRight w:val="0"/>
          <w:marTop w:val="0"/>
          <w:marBottom w:val="45"/>
          <w:divBdr>
            <w:top w:val="none" w:sz="0" w:space="0" w:color="auto"/>
            <w:left w:val="none" w:sz="0" w:space="0" w:color="auto"/>
            <w:bottom w:val="none" w:sz="0" w:space="0" w:color="auto"/>
            <w:right w:val="none" w:sz="0" w:space="0" w:color="auto"/>
          </w:divBdr>
        </w:div>
        <w:div w:id="500849127">
          <w:marLeft w:val="0"/>
          <w:marRight w:val="0"/>
          <w:marTop w:val="0"/>
          <w:marBottom w:val="45"/>
          <w:divBdr>
            <w:top w:val="none" w:sz="0" w:space="0" w:color="auto"/>
            <w:left w:val="none" w:sz="0" w:space="0" w:color="auto"/>
            <w:bottom w:val="none" w:sz="0" w:space="0" w:color="auto"/>
            <w:right w:val="none" w:sz="0" w:space="0" w:color="auto"/>
          </w:divBdr>
        </w:div>
        <w:div w:id="136536769">
          <w:marLeft w:val="0"/>
          <w:marRight w:val="0"/>
          <w:marTop w:val="0"/>
          <w:marBottom w:val="45"/>
          <w:divBdr>
            <w:top w:val="none" w:sz="0" w:space="0" w:color="auto"/>
            <w:left w:val="none" w:sz="0" w:space="0" w:color="auto"/>
            <w:bottom w:val="none" w:sz="0" w:space="0" w:color="auto"/>
            <w:right w:val="none" w:sz="0" w:space="0" w:color="auto"/>
          </w:divBdr>
        </w:div>
        <w:div w:id="662391236">
          <w:marLeft w:val="0"/>
          <w:marRight w:val="0"/>
          <w:marTop w:val="0"/>
          <w:marBottom w:val="45"/>
          <w:divBdr>
            <w:top w:val="none" w:sz="0" w:space="0" w:color="auto"/>
            <w:left w:val="none" w:sz="0" w:space="0" w:color="auto"/>
            <w:bottom w:val="none" w:sz="0" w:space="0" w:color="auto"/>
            <w:right w:val="none" w:sz="0" w:space="0" w:color="auto"/>
          </w:divBdr>
        </w:div>
        <w:div w:id="1882132709">
          <w:marLeft w:val="0"/>
          <w:marRight w:val="0"/>
          <w:marTop w:val="0"/>
          <w:marBottom w:val="45"/>
          <w:divBdr>
            <w:top w:val="none" w:sz="0" w:space="0" w:color="auto"/>
            <w:left w:val="none" w:sz="0" w:space="0" w:color="auto"/>
            <w:bottom w:val="none" w:sz="0" w:space="0" w:color="auto"/>
            <w:right w:val="none" w:sz="0" w:space="0" w:color="auto"/>
          </w:divBdr>
        </w:div>
        <w:div w:id="678429914">
          <w:marLeft w:val="0"/>
          <w:marRight w:val="0"/>
          <w:marTop w:val="0"/>
          <w:marBottom w:val="45"/>
          <w:divBdr>
            <w:top w:val="none" w:sz="0" w:space="0" w:color="auto"/>
            <w:left w:val="none" w:sz="0" w:space="0" w:color="auto"/>
            <w:bottom w:val="none" w:sz="0" w:space="0" w:color="auto"/>
            <w:right w:val="none" w:sz="0" w:space="0" w:color="auto"/>
          </w:divBdr>
        </w:div>
        <w:div w:id="674264603">
          <w:marLeft w:val="0"/>
          <w:marRight w:val="0"/>
          <w:marTop w:val="0"/>
          <w:marBottom w:val="45"/>
          <w:divBdr>
            <w:top w:val="none" w:sz="0" w:space="0" w:color="auto"/>
            <w:left w:val="none" w:sz="0" w:space="0" w:color="auto"/>
            <w:bottom w:val="none" w:sz="0" w:space="0" w:color="auto"/>
            <w:right w:val="none" w:sz="0" w:space="0" w:color="auto"/>
          </w:divBdr>
        </w:div>
        <w:div w:id="323973767">
          <w:marLeft w:val="0"/>
          <w:marRight w:val="0"/>
          <w:marTop w:val="0"/>
          <w:marBottom w:val="0"/>
          <w:divBdr>
            <w:top w:val="none" w:sz="0" w:space="0" w:color="auto"/>
            <w:left w:val="none" w:sz="0" w:space="0" w:color="auto"/>
            <w:bottom w:val="none" w:sz="0" w:space="0" w:color="auto"/>
            <w:right w:val="none" w:sz="0" w:space="0" w:color="auto"/>
          </w:divBdr>
        </w:div>
        <w:div w:id="1555844965">
          <w:marLeft w:val="0"/>
          <w:marRight w:val="0"/>
          <w:marTop w:val="0"/>
          <w:marBottom w:val="0"/>
          <w:divBdr>
            <w:top w:val="none" w:sz="0" w:space="0" w:color="auto"/>
            <w:left w:val="none" w:sz="0" w:space="0" w:color="auto"/>
            <w:bottom w:val="none" w:sz="0" w:space="0" w:color="auto"/>
            <w:right w:val="none" w:sz="0" w:space="0" w:color="auto"/>
          </w:divBdr>
        </w:div>
        <w:div w:id="2038387842">
          <w:marLeft w:val="0"/>
          <w:marRight w:val="0"/>
          <w:marTop w:val="0"/>
          <w:marBottom w:val="0"/>
          <w:divBdr>
            <w:top w:val="none" w:sz="0" w:space="0" w:color="auto"/>
            <w:left w:val="none" w:sz="0" w:space="0" w:color="auto"/>
            <w:bottom w:val="none" w:sz="0" w:space="0" w:color="auto"/>
            <w:right w:val="none" w:sz="0" w:space="0" w:color="auto"/>
          </w:divBdr>
        </w:div>
        <w:div w:id="806700609">
          <w:marLeft w:val="0"/>
          <w:marRight w:val="0"/>
          <w:marTop w:val="0"/>
          <w:marBottom w:val="0"/>
          <w:divBdr>
            <w:top w:val="none" w:sz="0" w:space="0" w:color="auto"/>
            <w:left w:val="none" w:sz="0" w:space="0" w:color="auto"/>
            <w:bottom w:val="none" w:sz="0" w:space="0" w:color="auto"/>
            <w:right w:val="none" w:sz="0" w:space="0" w:color="auto"/>
          </w:divBdr>
        </w:div>
        <w:div w:id="1434130128">
          <w:marLeft w:val="0"/>
          <w:marRight w:val="0"/>
          <w:marTop w:val="90"/>
          <w:marBottom w:val="45"/>
          <w:divBdr>
            <w:top w:val="none" w:sz="0" w:space="0" w:color="auto"/>
            <w:left w:val="none" w:sz="0" w:space="0" w:color="auto"/>
            <w:bottom w:val="none" w:sz="0" w:space="0" w:color="auto"/>
            <w:right w:val="none" w:sz="0" w:space="0" w:color="auto"/>
          </w:divBdr>
        </w:div>
        <w:div w:id="1105734517">
          <w:marLeft w:val="0"/>
          <w:marRight w:val="0"/>
          <w:marTop w:val="0"/>
          <w:marBottom w:val="90"/>
          <w:divBdr>
            <w:top w:val="none" w:sz="0" w:space="0" w:color="auto"/>
            <w:left w:val="none" w:sz="0" w:space="0" w:color="auto"/>
            <w:bottom w:val="none" w:sz="0" w:space="0" w:color="auto"/>
            <w:right w:val="none" w:sz="0" w:space="0" w:color="auto"/>
          </w:divBdr>
        </w:div>
        <w:div w:id="703094470">
          <w:marLeft w:val="0"/>
          <w:marRight w:val="0"/>
          <w:marTop w:val="0"/>
          <w:marBottom w:val="90"/>
          <w:divBdr>
            <w:top w:val="none" w:sz="0" w:space="0" w:color="auto"/>
            <w:left w:val="none" w:sz="0" w:space="0" w:color="auto"/>
            <w:bottom w:val="none" w:sz="0" w:space="0" w:color="auto"/>
            <w:right w:val="none" w:sz="0" w:space="0" w:color="auto"/>
          </w:divBdr>
        </w:div>
        <w:div w:id="1661732873">
          <w:marLeft w:val="0"/>
          <w:marRight w:val="0"/>
          <w:marTop w:val="0"/>
          <w:marBottom w:val="90"/>
          <w:divBdr>
            <w:top w:val="none" w:sz="0" w:space="0" w:color="auto"/>
            <w:left w:val="none" w:sz="0" w:space="0" w:color="auto"/>
            <w:bottom w:val="none" w:sz="0" w:space="0" w:color="auto"/>
            <w:right w:val="none" w:sz="0" w:space="0" w:color="auto"/>
          </w:divBdr>
        </w:div>
        <w:div w:id="1121873631">
          <w:marLeft w:val="0"/>
          <w:marRight w:val="0"/>
          <w:marTop w:val="0"/>
          <w:marBottom w:val="45"/>
          <w:divBdr>
            <w:top w:val="none" w:sz="0" w:space="0" w:color="auto"/>
            <w:left w:val="none" w:sz="0" w:space="0" w:color="auto"/>
            <w:bottom w:val="none" w:sz="0" w:space="0" w:color="auto"/>
            <w:right w:val="none" w:sz="0" w:space="0" w:color="auto"/>
          </w:divBdr>
        </w:div>
        <w:div w:id="1998224480">
          <w:marLeft w:val="0"/>
          <w:marRight w:val="0"/>
          <w:marTop w:val="0"/>
          <w:marBottom w:val="45"/>
          <w:divBdr>
            <w:top w:val="none" w:sz="0" w:space="0" w:color="auto"/>
            <w:left w:val="none" w:sz="0" w:space="0" w:color="auto"/>
            <w:bottom w:val="none" w:sz="0" w:space="0" w:color="auto"/>
            <w:right w:val="none" w:sz="0" w:space="0" w:color="auto"/>
          </w:divBdr>
        </w:div>
        <w:div w:id="219874027">
          <w:marLeft w:val="0"/>
          <w:marRight w:val="0"/>
          <w:marTop w:val="0"/>
          <w:marBottom w:val="45"/>
          <w:divBdr>
            <w:top w:val="none" w:sz="0" w:space="0" w:color="auto"/>
            <w:left w:val="none" w:sz="0" w:space="0" w:color="auto"/>
            <w:bottom w:val="none" w:sz="0" w:space="0" w:color="auto"/>
            <w:right w:val="none" w:sz="0" w:space="0" w:color="auto"/>
          </w:divBdr>
        </w:div>
        <w:div w:id="1761020239">
          <w:marLeft w:val="0"/>
          <w:marRight w:val="0"/>
          <w:marTop w:val="0"/>
          <w:marBottom w:val="45"/>
          <w:divBdr>
            <w:top w:val="none" w:sz="0" w:space="0" w:color="auto"/>
            <w:left w:val="none" w:sz="0" w:space="0" w:color="auto"/>
            <w:bottom w:val="none" w:sz="0" w:space="0" w:color="auto"/>
            <w:right w:val="none" w:sz="0" w:space="0" w:color="auto"/>
          </w:divBdr>
        </w:div>
        <w:div w:id="946811963">
          <w:marLeft w:val="0"/>
          <w:marRight w:val="0"/>
          <w:marTop w:val="0"/>
          <w:marBottom w:val="45"/>
          <w:divBdr>
            <w:top w:val="none" w:sz="0" w:space="0" w:color="auto"/>
            <w:left w:val="none" w:sz="0" w:space="0" w:color="auto"/>
            <w:bottom w:val="none" w:sz="0" w:space="0" w:color="auto"/>
            <w:right w:val="none" w:sz="0" w:space="0" w:color="auto"/>
          </w:divBdr>
        </w:div>
        <w:div w:id="1335498778">
          <w:marLeft w:val="0"/>
          <w:marRight w:val="0"/>
          <w:marTop w:val="0"/>
          <w:marBottom w:val="45"/>
          <w:divBdr>
            <w:top w:val="none" w:sz="0" w:space="0" w:color="auto"/>
            <w:left w:val="none" w:sz="0" w:space="0" w:color="auto"/>
            <w:bottom w:val="none" w:sz="0" w:space="0" w:color="auto"/>
            <w:right w:val="none" w:sz="0" w:space="0" w:color="auto"/>
          </w:divBdr>
        </w:div>
        <w:div w:id="711265689">
          <w:marLeft w:val="0"/>
          <w:marRight w:val="0"/>
          <w:marTop w:val="0"/>
          <w:marBottom w:val="45"/>
          <w:divBdr>
            <w:top w:val="none" w:sz="0" w:space="0" w:color="auto"/>
            <w:left w:val="none" w:sz="0" w:space="0" w:color="auto"/>
            <w:bottom w:val="none" w:sz="0" w:space="0" w:color="auto"/>
            <w:right w:val="none" w:sz="0" w:space="0" w:color="auto"/>
          </w:divBdr>
        </w:div>
        <w:div w:id="993341909">
          <w:marLeft w:val="0"/>
          <w:marRight w:val="0"/>
          <w:marTop w:val="0"/>
          <w:marBottom w:val="0"/>
          <w:divBdr>
            <w:top w:val="none" w:sz="0" w:space="0" w:color="auto"/>
            <w:left w:val="none" w:sz="0" w:space="0" w:color="auto"/>
            <w:bottom w:val="none" w:sz="0" w:space="0" w:color="auto"/>
            <w:right w:val="none" w:sz="0" w:space="0" w:color="auto"/>
          </w:divBdr>
        </w:div>
        <w:div w:id="1510295367">
          <w:marLeft w:val="0"/>
          <w:marRight w:val="0"/>
          <w:marTop w:val="0"/>
          <w:marBottom w:val="0"/>
          <w:divBdr>
            <w:top w:val="none" w:sz="0" w:space="0" w:color="auto"/>
            <w:left w:val="none" w:sz="0" w:space="0" w:color="auto"/>
            <w:bottom w:val="none" w:sz="0" w:space="0" w:color="auto"/>
            <w:right w:val="none" w:sz="0" w:space="0" w:color="auto"/>
          </w:divBdr>
        </w:div>
        <w:div w:id="2139372415">
          <w:marLeft w:val="0"/>
          <w:marRight w:val="0"/>
          <w:marTop w:val="0"/>
          <w:marBottom w:val="0"/>
          <w:divBdr>
            <w:top w:val="none" w:sz="0" w:space="0" w:color="auto"/>
            <w:left w:val="none" w:sz="0" w:space="0" w:color="auto"/>
            <w:bottom w:val="none" w:sz="0" w:space="0" w:color="auto"/>
            <w:right w:val="none" w:sz="0" w:space="0" w:color="auto"/>
          </w:divBdr>
        </w:div>
        <w:div w:id="297301724">
          <w:marLeft w:val="0"/>
          <w:marRight w:val="0"/>
          <w:marTop w:val="0"/>
          <w:marBottom w:val="0"/>
          <w:divBdr>
            <w:top w:val="none" w:sz="0" w:space="0" w:color="auto"/>
            <w:left w:val="none" w:sz="0" w:space="0" w:color="auto"/>
            <w:bottom w:val="none" w:sz="0" w:space="0" w:color="auto"/>
            <w:right w:val="none" w:sz="0" w:space="0" w:color="auto"/>
          </w:divBdr>
        </w:div>
        <w:div w:id="52975534">
          <w:marLeft w:val="0"/>
          <w:marRight w:val="0"/>
          <w:marTop w:val="90"/>
          <w:marBottom w:val="45"/>
          <w:divBdr>
            <w:top w:val="none" w:sz="0" w:space="0" w:color="auto"/>
            <w:left w:val="none" w:sz="0" w:space="0" w:color="auto"/>
            <w:bottom w:val="none" w:sz="0" w:space="0" w:color="auto"/>
            <w:right w:val="none" w:sz="0" w:space="0" w:color="auto"/>
          </w:divBdr>
        </w:div>
        <w:div w:id="1290820778">
          <w:marLeft w:val="0"/>
          <w:marRight w:val="0"/>
          <w:marTop w:val="0"/>
          <w:marBottom w:val="90"/>
          <w:divBdr>
            <w:top w:val="none" w:sz="0" w:space="0" w:color="auto"/>
            <w:left w:val="none" w:sz="0" w:space="0" w:color="auto"/>
            <w:bottom w:val="none" w:sz="0" w:space="0" w:color="auto"/>
            <w:right w:val="none" w:sz="0" w:space="0" w:color="auto"/>
          </w:divBdr>
        </w:div>
        <w:div w:id="828596972">
          <w:marLeft w:val="0"/>
          <w:marRight w:val="0"/>
          <w:marTop w:val="0"/>
          <w:marBottom w:val="90"/>
          <w:divBdr>
            <w:top w:val="none" w:sz="0" w:space="0" w:color="auto"/>
            <w:left w:val="none" w:sz="0" w:space="0" w:color="auto"/>
            <w:bottom w:val="none" w:sz="0" w:space="0" w:color="auto"/>
            <w:right w:val="none" w:sz="0" w:space="0" w:color="auto"/>
          </w:divBdr>
        </w:div>
        <w:div w:id="617763186">
          <w:marLeft w:val="0"/>
          <w:marRight w:val="0"/>
          <w:marTop w:val="0"/>
          <w:marBottom w:val="45"/>
          <w:divBdr>
            <w:top w:val="none" w:sz="0" w:space="0" w:color="auto"/>
            <w:left w:val="none" w:sz="0" w:space="0" w:color="auto"/>
            <w:bottom w:val="none" w:sz="0" w:space="0" w:color="auto"/>
            <w:right w:val="none" w:sz="0" w:space="0" w:color="auto"/>
          </w:divBdr>
        </w:div>
        <w:div w:id="444884960">
          <w:marLeft w:val="0"/>
          <w:marRight w:val="0"/>
          <w:marTop w:val="0"/>
          <w:marBottom w:val="45"/>
          <w:divBdr>
            <w:top w:val="none" w:sz="0" w:space="0" w:color="auto"/>
            <w:left w:val="none" w:sz="0" w:space="0" w:color="auto"/>
            <w:bottom w:val="none" w:sz="0" w:space="0" w:color="auto"/>
            <w:right w:val="none" w:sz="0" w:space="0" w:color="auto"/>
          </w:divBdr>
        </w:div>
        <w:div w:id="885487627">
          <w:marLeft w:val="0"/>
          <w:marRight w:val="0"/>
          <w:marTop w:val="0"/>
          <w:marBottom w:val="45"/>
          <w:divBdr>
            <w:top w:val="none" w:sz="0" w:space="0" w:color="auto"/>
            <w:left w:val="none" w:sz="0" w:space="0" w:color="auto"/>
            <w:bottom w:val="none" w:sz="0" w:space="0" w:color="auto"/>
            <w:right w:val="none" w:sz="0" w:space="0" w:color="auto"/>
          </w:divBdr>
        </w:div>
        <w:div w:id="1730688553">
          <w:marLeft w:val="0"/>
          <w:marRight w:val="0"/>
          <w:marTop w:val="0"/>
          <w:marBottom w:val="45"/>
          <w:divBdr>
            <w:top w:val="none" w:sz="0" w:space="0" w:color="auto"/>
            <w:left w:val="none" w:sz="0" w:space="0" w:color="auto"/>
            <w:bottom w:val="none" w:sz="0" w:space="0" w:color="auto"/>
            <w:right w:val="none" w:sz="0" w:space="0" w:color="auto"/>
          </w:divBdr>
        </w:div>
        <w:div w:id="1230069414">
          <w:marLeft w:val="0"/>
          <w:marRight w:val="0"/>
          <w:marTop w:val="0"/>
          <w:marBottom w:val="45"/>
          <w:divBdr>
            <w:top w:val="none" w:sz="0" w:space="0" w:color="auto"/>
            <w:left w:val="none" w:sz="0" w:space="0" w:color="auto"/>
            <w:bottom w:val="none" w:sz="0" w:space="0" w:color="auto"/>
            <w:right w:val="none" w:sz="0" w:space="0" w:color="auto"/>
          </w:divBdr>
        </w:div>
        <w:div w:id="879170600">
          <w:marLeft w:val="0"/>
          <w:marRight w:val="0"/>
          <w:marTop w:val="0"/>
          <w:marBottom w:val="45"/>
          <w:divBdr>
            <w:top w:val="none" w:sz="0" w:space="0" w:color="auto"/>
            <w:left w:val="none" w:sz="0" w:space="0" w:color="auto"/>
            <w:bottom w:val="none" w:sz="0" w:space="0" w:color="auto"/>
            <w:right w:val="none" w:sz="0" w:space="0" w:color="auto"/>
          </w:divBdr>
        </w:div>
        <w:div w:id="1466434792">
          <w:marLeft w:val="0"/>
          <w:marRight w:val="0"/>
          <w:marTop w:val="0"/>
          <w:marBottom w:val="45"/>
          <w:divBdr>
            <w:top w:val="none" w:sz="0" w:space="0" w:color="auto"/>
            <w:left w:val="none" w:sz="0" w:space="0" w:color="auto"/>
            <w:bottom w:val="none" w:sz="0" w:space="0" w:color="auto"/>
            <w:right w:val="none" w:sz="0" w:space="0" w:color="auto"/>
          </w:divBdr>
        </w:div>
        <w:div w:id="1056123026">
          <w:marLeft w:val="0"/>
          <w:marRight w:val="0"/>
          <w:marTop w:val="0"/>
          <w:marBottom w:val="0"/>
          <w:divBdr>
            <w:top w:val="none" w:sz="0" w:space="0" w:color="auto"/>
            <w:left w:val="none" w:sz="0" w:space="0" w:color="auto"/>
            <w:bottom w:val="none" w:sz="0" w:space="0" w:color="auto"/>
            <w:right w:val="none" w:sz="0" w:space="0" w:color="auto"/>
          </w:divBdr>
        </w:div>
        <w:div w:id="14427268">
          <w:marLeft w:val="0"/>
          <w:marRight w:val="0"/>
          <w:marTop w:val="0"/>
          <w:marBottom w:val="0"/>
          <w:divBdr>
            <w:top w:val="none" w:sz="0" w:space="0" w:color="auto"/>
            <w:left w:val="none" w:sz="0" w:space="0" w:color="auto"/>
            <w:bottom w:val="none" w:sz="0" w:space="0" w:color="auto"/>
            <w:right w:val="none" w:sz="0" w:space="0" w:color="auto"/>
          </w:divBdr>
        </w:div>
        <w:div w:id="1576090850">
          <w:marLeft w:val="0"/>
          <w:marRight w:val="0"/>
          <w:marTop w:val="0"/>
          <w:marBottom w:val="0"/>
          <w:divBdr>
            <w:top w:val="none" w:sz="0" w:space="0" w:color="auto"/>
            <w:left w:val="none" w:sz="0" w:space="0" w:color="auto"/>
            <w:bottom w:val="none" w:sz="0" w:space="0" w:color="auto"/>
            <w:right w:val="none" w:sz="0" w:space="0" w:color="auto"/>
          </w:divBdr>
        </w:div>
        <w:div w:id="1064648500">
          <w:marLeft w:val="0"/>
          <w:marRight w:val="0"/>
          <w:marTop w:val="0"/>
          <w:marBottom w:val="0"/>
          <w:divBdr>
            <w:top w:val="none" w:sz="0" w:space="0" w:color="auto"/>
            <w:left w:val="none" w:sz="0" w:space="0" w:color="auto"/>
            <w:bottom w:val="none" w:sz="0" w:space="0" w:color="auto"/>
            <w:right w:val="none" w:sz="0" w:space="0" w:color="auto"/>
          </w:divBdr>
        </w:div>
        <w:div w:id="1024479418">
          <w:marLeft w:val="0"/>
          <w:marRight w:val="0"/>
          <w:marTop w:val="90"/>
          <w:marBottom w:val="45"/>
          <w:divBdr>
            <w:top w:val="none" w:sz="0" w:space="0" w:color="auto"/>
            <w:left w:val="none" w:sz="0" w:space="0" w:color="auto"/>
            <w:bottom w:val="none" w:sz="0" w:space="0" w:color="auto"/>
            <w:right w:val="none" w:sz="0" w:space="0" w:color="auto"/>
          </w:divBdr>
        </w:div>
        <w:div w:id="494226611">
          <w:marLeft w:val="0"/>
          <w:marRight w:val="0"/>
          <w:marTop w:val="0"/>
          <w:marBottom w:val="90"/>
          <w:divBdr>
            <w:top w:val="none" w:sz="0" w:space="0" w:color="auto"/>
            <w:left w:val="none" w:sz="0" w:space="0" w:color="auto"/>
            <w:bottom w:val="none" w:sz="0" w:space="0" w:color="auto"/>
            <w:right w:val="none" w:sz="0" w:space="0" w:color="auto"/>
          </w:divBdr>
        </w:div>
        <w:div w:id="1860461709">
          <w:marLeft w:val="0"/>
          <w:marRight w:val="0"/>
          <w:marTop w:val="0"/>
          <w:marBottom w:val="90"/>
          <w:divBdr>
            <w:top w:val="none" w:sz="0" w:space="0" w:color="auto"/>
            <w:left w:val="none" w:sz="0" w:space="0" w:color="auto"/>
            <w:bottom w:val="none" w:sz="0" w:space="0" w:color="auto"/>
            <w:right w:val="none" w:sz="0" w:space="0" w:color="auto"/>
          </w:divBdr>
        </w:div>
        <w:div w:id="189690277">
          <w:marLeft w:val="0"/>
          <w:marRight w:val="0"/>
          <w:marTop w:val="0"/>
          <w:marBottom w:val="45"/>
          <w:divBdr>
            <w:top w:val="none" w:sz="0" w:space="0" w:color="auto"/>
            <w:left w:val="none" w:sz="0" w:space="0" w:color="auto"/>
            <w:bottom w:val="none" w:sz="0" w:space="0" w:color="auto"/>
            <w:right w:val="none" w:sz="0" w:space="0" w:color="auto"/>
          </w:divBdr>
        </w:div>
        <w:div w:id="1684285898">
          <w:marLeft w:val="0"/>
          <w:marRight w:val="0"/>
          <w:marTop w:val="0"/>
          <w:marBottom w:val="45"/>
          <w:divBdr>
            <w:top w:val="none" w:sz="0" w:space="0" w:color="auto"/>
            <w:left w:val="none" w:sz="0" w:space="0" w:color="auto"/>
            <w:bottom w:val="none" w:sz="0" w:space="0" w:color="auto"/>
            <w:right w:val="none" w:sz="0" w:space="0" w:color="auto"/>
          </w:divBdr>
        </w:div>
        <w:div w:id="871502577">
          <w:marLeft w:val="0"/>
          <w:marRight w:val="0"/>
          <w:marTop w:val="0"/>
          <w:marBottom w:val="45"/>
          <w:divBdr>
            <w:top w:val="none" w:sz="0" w:space="0" w:color="auto"/>
            <w:left w:val="none" w:sz="0" w:space="0" w:color="auto"/>
            <w:bottom w:val="none" w:sz="0" w:space="0" w:color="auto"/>
            <w:right w:val="none" w:sz="0" w:space="0" w:color="auto"/>
          </w:divBdr>
        </w:div>
        <w:div w:id="792601518">
          <w:marLeft w:val="0"/>
          <w:marRight w:val="0"/>
          <w:marTop w:val="0"/>
          <w:marBottom w:val="45"/>
          <w:divBdr>
            <w:top w:val="none" w:sz="0" w:space="0" w:color="auto"/>
            <w:left w:val="none" w:sz="0" w:space="0" w:color="auto"/>
            <w:bottom w:val="none" w:sz="0" w:space="0" w:color="auto"/>
            <w:right w:val="none" w:sz="0" w:space="0" w:color="auto"/>
          </w:divBdr>
        </w:div>
        <w:div w:id="1751122907">
          <w:marLeft w:val="0"/>
          <w:marRight w:val="0"/>
          <w:marTop w:val="0"/>
          <w:marBottom w:val="45"/>
          <w:divBdr>
            <w:top w:val="none" w:sz="0" w:space="0" w:color="auto"/>
            <w:left w:val="none" w:sz="0" w:space="0" w:color="auto"/>
            <w:bottom w:val="none" w:sz="0" w:space="0" w:color="auto"/>
            <w:right w:val="none" w:sz="0" w:space="0" w:color="auto"/>
          </w:divBdr>
        </w:div>
        <w:div w:id="1778982884">
          <w:marLeft w:val="0"/>
          <w:marRight w:val="0"/>
          <w:marTop w:val="0"/>
          <w:marBottom w:val="45"/>
          <w:divBdr>
            <w:top w:val="none" w:sz="0" w:space="0" w:color="auto"/>
            <w:left w:val="none" w:sz="0" w:space="0" w:color="auto"/>
            <w:bottom w:val="none" w:sz="0" w:space="0" w:color="auto"/>
            <w:right w:val="none" w:sz="0" w:space="0" w:color="auto"/>
          </w:divBdr>
        </w:div>
        <w:div w:id="2109109077">
          <w:marLeft w:val="0"/>
          <w:marRight w:val="0"/>
          <w:marTop w:val="0"/>
          <w:marBottom w:val="45"/>
          <w:divBdr>
            <w:top w:val="none" w:sz="0" w:space="0" w:color="auto"/>
            <w:left w:val="none" w:sz="0" w:space="0" w:color="auto"/>
            <w:bottom w:val="none" w:sz="0" w:space="0" w:color="auto"/>
            <w:right w:val="none" w:sz="0" w:space="0" w:color="auto"/>
          </w:divBdr>
        </w:div>
        <w:div w:id="523058074">
          <w:marLeft w:val="0"/>
          <w:marRight w:val="0"/>
          <w:marTop w:val="0"/>
          <w:marBottom w:val="0"/>
          <w:divBdr>
            <w:top w:val="none" w:sz="0" w:space="0" w:color="auto"/>
            <w:left w:val="none" w:sz="0" w:space="0" w:color="auto"/>
            <w:bottom w:val="none" w:sz="0" w:space="0" w:color="auto"/>
            <w:right w:val="none" w:sz="0" w:space="0" w:color="auto"/>
          </w:divBdr>
        </w:div>
        <w:div w:id="324090935">
          <w:marLeft w:val="0"/>
          <w:marRight w:val="0"/>
          <w:marTop w:val="0"/>
          <w:marBottom w:val="0"/>
          <w:divBdr>
            <w:top w:val="none" w:sz="0" w:space="0" w:color="auto"/>
            <w:left w:val="none" w:sz="0" w:space="0" w:color="auto"/>
            <w:bottom w:val="none" w:sz="0" w:space="0" w:color="auto"/>
            <w:right w:val="none" w:sz="0" w:space="0" w:color="auto"/>
          </w:divBdr>
        </w:div>
        <w:div w:id="515770506">
          <w:marLeft w:val="0"/>
          <w:marRight w:val="0"/>
          <w:marTop w:val="0"/>
          <w:marBottom w:val="0"/>
          <w:divBdr>
            <w:top w:val="none" w:sz="0" w:space="0" w:color="auto"/>
            <w:left w:val="none" w:sz="0" w:space="0" w:color="auto"/>
            <w:bottom w:val="none" w:sz="0" w:space="0" w:color="auto"/>
            <w:right w:val="none" w:sz="0" w:space="0" w:color="auto"/>
          </w:divBdr>
        </w:div>
        <w:div w:id="786237083">
          <w:marLeft w:val="0"/>
          <w:marRight w:val="0"/>
          <w:marTop w:val="0"/>
          <w:marBottom w:val="0"/>
          <w:divBdr>
            <w:top w:val="none" w:sz="0" w:space="0" w:color="auto"/>
            <w:left w:val="none" w:sz="0" w:space="0" w:color="auto"/>
            <w:bottom w:val="none" w:sz="0" w:space="0" w:color="auto"/>
            <w:right w:val="none" w:sz="0" w:space="0" w:color="auto"/>
          </w:divBdr>
        </w:div>
        <w:div w:id="1999263563">
          <w:marLeft w:val="0"/>
          <w:marRight w:val="0"/>
          <w:marTop w:val="90"/>
          <w:marBottom w:val="45"/>
          <w:divBdr>
            <w:top w:val="none" w:sz="0" w:space="0" w:color="auto"/>
            <w:left w:val="none" w:sz="0" w:space="0" w:color="auto"/>
            <w:bottom w:val="none" w:sz="0" w:space="0" w:color="auto"/>
            <w:right w:val="none" w:sz="0" w:space="0" w:color="auto"/>
          </w:divBdr>
        </w:div>
        <w:div w:id="22677245">
          <w:marLeft w:val="0"/>
          <w:marRight w:val="0"/>
          <w:marTop w:val="0"/>
          <w:marBottom w:val="90"/>
          <w:divBdr>
            <w:top w:val="none" w:sz="0" w:space="0" w:color="auto"/>
            <w:left w:val="none" w:sz="0" w:space="0" w:color="auto"/>
            <w:bottom w:val="none" w:sz="0" w:space="0" w:color="auto"/>
            <w:right w:val="none" w:sz="0" w:space="0" w:color="auto"/>
          </w:divBdr>
        </w:div>
      </w:divsChild>
    </w:div>
    <w:div w:id="114301853">
      <w:marLeft w:val="0"/>
      <w:marRight w:val="0"/>
      <w:marTop w:val="0"/>
      <w:marBottom w:val="0"/>
      <w:divBdr>
        <w:top w:val="none" w:sz="0" w:space="0" w:color="auto"/>
        <w:left w:val="none" w:sz="0" w:space="0" w:color="auto"/>
        <w:bottom w:val="none" w:sz="0" w:space="0" w:color="auto"/>
        <w:right w:val="none" w:sz="0" w:space="0" w:color="auto"/>
      </w:divBdr>
      <w:divsChild>
        <w:div w:id="1319109542">
          <w:marLeft w:val="0"/>
          <w:marRight w:val="0"/>
          <w:marTop w:val="0"/>
          <w:marBottom w:val="90"/>
          <w:divBdr>
            <w:top w:val="none" w:sz="0" w:space="0" w:color="auto"/>
            <w:left w:val="none" w:sz="0" w:space="0" w:color="auto"/>
            <w:bottom w:val="none" w:sz="0" w:space="0" w:color="auto"/>
            <w:right w:val="none" w:sz="0" w:space="0" w:color="auto"/>
          </w:divBdr>
        </w:div>
        <w:div w:id="1963415167">
          <w:marLeft w:val="0"/>
          <w:marRight w:val="0"/>
          <w:marTop w:val="0"/>
          <w:marBottom w:val="45"/>
          <w:divBdr>
            <w:top w:val="none" w:sz="0" w:space="0" w:color="auto"/>
            <w:left w:val="none" w:sz="0" w:space="0" w:color="auto"/>
            <w:bottom w:val="none" w:sz="0" w:space="0" w:color="auto"/>
            <w:right w:val="none" w:sz="0" w:space="0" w:color="auto"/>
          </w:divBdr>
        </w:div>
        <w:div w:id="1675843468">
          <w:marLeft w:val="0"/>
          <w:marRight w:val="0"/>
          <w:marTop w:val="0"/>
          <w:marBottom w:val="45"/>
          <w:divBdr>
            <w:top w:val="none" w:sz="0" w:space="0" w:color="auto"/>
            <w:left w:val="none" w:sz="0" w:space="0" w:color="auto"/>
            <w:bottom w:val="none" w:sz="0" w:space="0" w:color="auto"/>
            <w:right w:val="none" w:sz="0" w:space="0" w:color="auto"/>
          </w:divBdr>
        </w:div>
        <w:div w:id="1157922209">
          <w:marLeft w:val="0"/>
          <w:marRight w:val="0"/>
          <w:marTop w:val="0"/>
          <w:marBottom w:val="45"/>
          <w:divBdr>
            <w:top w:val="none" w:sz="0" w:space="0" w:color="auto"/>
            <w:left w:val="none" w:sz="0" w:space="0" w:color="auto"/>
            <w:bottom w:val="none" w:sz="0" w:space="0" w:color="auto"/>
            <w:right w:val="none" w:sz="0" w:space="0" w:color="auto"/>
          </w:divBdr>
        </w:div>
        <w:div w:id="1024750728">
          <w:marLeft w:val="0"/>
          <w:marRight w:val="0"/>
          <w:marTop w:val="0"/>
          <w:marBottom w:val="45"/>
          <w:divBdr>
            <w:top w:val="none" w:sz="0" w:space="0" w:color="auto"/>
            <w:left w:val="none" w:sz="0" w:space="0" w:color="auto"/>
            <w:bottom w:val="none" w:sz="0" w:space="0" w:color="auto"/>
            <w:right w:val="none" w:sz="0" w:space="0" w:color="auto"/>
          </w:divBdr>
        </w:div>
        <w:div w:id="992640860">
          <w:marLeft w:val="0"/>
          <w:marRight w:val="0"/>
          <w:marTop w:val="0"/>
          <w:marBottom w:val="45"/>
          <w:divBdr>
            <w:top w:val="none" w:sz="0" w:space="0" w:color="auto"/>
            <w:left w:val="none" w:sz="0" w:space="0" w:color="auto"/>
            <w:bottom w:val="none" w:sz="0" w:space="0" w:color="auto"/>
            <w:right w:val="none" w:sz="0" w:space="0" w:color="auto"/>
          </w:divBdr>
        </w:div>
        <w:div w:id="264700635">
          <w:marLeft w:val="0"/>
          <w:marRight w:val="0"/>
          <w:marTop w:val="0"/>
          <w:marBottom w:val="45"/>
          <w:divBdr>
            <w:top w:val="none" w:sz="0" w:space="0" w:color="auto"/>
            <w:left w:val="none" w:sz="0" w:space="0" w:color="auto"/>
            <w:bottom w:val="none" w:sz="0" w:space="0" w:color="auto"/>
            <w:right w:val="none" w:sz="0" w:space="0" w:color="auto"/>
          </w:divBdr>
        </w:div>
        <w:div w:id="145629547">
          <w:marLeft w:val="0"/>
          <w:marRight w:val="0"/>
          <w:marTop w:val="0"/>
          <w:marBottom w:val="45"/>
          <w:divBdr>
            <w:top w:val="none" w:sz="0" w:space="0" w:color="auto"/>
            <w:left w:val="none" w:sz="0" w:space="0" w:color="auto"/>
            <w:bottom w:val="none" w:sz="0" w:space="0" w:color="auto"/>
            <w:right w:val="none" w:sz="0" w:space="0" w:color="auto"/>
          </w:divBdr>
        </w:div>
        <w:div w:id="431363630">
          <w:marLeft w:val="0"/>
          <w:marRight w:val="0"/>
          <w:marTop w:val="0"/>
          <w:marBottom w:val="0"/>
          <w:divBdr>
            <w:top w:val="none" w:sz="0" w:space="0" w:color="auto"/>
            <w:left w:val="none" w:sz="0" w:space="0" w:color="auto"/>
            <w:bottom w:val="none" w:sz="0" w:space="0" w:color="auto"/>
            <w:right w:val="none" w:sz="0" w:space="0" w:color="auto"/>
          </w:divBdr>
        </w:div>
        <w:div w:id="1788575214">
          <w:marLeft w:val="0"/>
          <w:marRight w:val="0"/>
          <w:marTop w:val="0"/>
          <w:marBottom w:val="0"/>
          <w:divBdr>
            <w:top w:val="none" w:sz="0" w:space="0" w:color="auto"/>
            <w:left w:val="none" w:sz="0" w:space="0" w:color="auto"/>
            <w:bottom w:val="none" w:sz="0" w:space="0" w:color="auto"/>
            <w:right w:val="none" w:sz="0" w:space="0" w:color="auto"/>
          </w:divBdr>
        </w:div>
        <w:div w:id="1163861761">
          <w:marLeft w:val="0"/>
          <w:marRight w:val="0"/>
          <w:marTop w:val="0"/>
          <w:marBottom w:val="0"/>
          <w:divBdr>
            <w:top w:val="none" w:sz="0" w:space="0" w:color="auto"/>
            <w:left w:val="none" w:sz="0" w:space="0" w:color="auto"/>
            <w:bottom w:val="none" w:sz="0" w:space="0" w:color="auto"/>
            <w:right w:val="none" w:sz="0" w:space="0" w:color="auto"/>
          </w:divBdr>
        </w:div>
        <w:div w:id="2069918424">
          <w:marLeft w:val="0"/>
          <w:marRight w:val="0"/>
          <w:marTop w:val="0"/>
          <w:marBottom w:val="0"/>
          <w:divBdr>
            <w:top w:val="none" w:sz="0" w:space="0" w:color="auto"/>
            <w:left w:val="none" w:sz="0" w:space="0" w:color="auto"/>
            <w:bottom w:val="none" w:sz="0" w:space="0" w:color="auto"/>
            <w:right w:val="none" w:sz="0" w:space="0" w:color="auto"/>
          </w:divBdr>
        </w:div>
        <w:div w:id="1698777774">
          <w:marLeft w:val="0"/>
          <w:marRight w:val="0"/>
          <w:marTop w:val="0"/>
          <w:marBottom w:val="0"/>
          <w:divBdr>
            <w:top w:val="none" w:sz="0" w:space="0" w:color="auto"/>
            <w:left w:val="none" w:sz="0" w:space="0" w:color="auto"/>
            <w:bottom w:val="none" w:sz="0" w:space="0" w:color="auto"/>
            <w:right w:val="none" w:sz="0" w:space="0" w:color="auto"/>
          </w:divBdr>
        </w:div>
        <w:div w:id="12924773">
          <w:marLeft w:val="0"/>
          <w:marRight w:val="0"/>
          <w:marTop w:val="90"/>
          <w:marBottom w:val="45"/>
          <w:divBdr>
            <w:top w:val="none" w:sz="0" w:space="0" w:color="auto"/>
            <w:left w:val="none" w:sz="0" w:space="0" w:color="auto"/>
            <w:bottom w:val="none" w:sz="0" w:space="0" w:color="auto"/>
            <w:right w:val="none" w:sz="0" w:space="0" w:color="auto"/>
          </w:divBdr>
        </w:div>
        <w:div w:id="1119571994">
          <w:marLeft w:val="0"/>
          <w:marRight w:val="0"/>
          <w:marTop w:val="0"/>
          <w:marBottom w:val="90"/>
          <w:divBdr>
            <w:top w:val="none" w:sz="0" w:space="0" w:color="auto"/>
            <w:left w:val="none" w:sz="0" w:space="0" w:color="auto"/>
            <w:bottom w:val="none" w:sz="0" w:space="0" w:color="auto"/>
            <w:right w:val="none" w:sz="0" w:space="0" w:color="auto"/>
          </w:divBdr>
        </w:div>
        <w:div w:id="291445791">
          <w:marLeft w:val="0"/>
          <w:marRight w:val="0"/>
          <w:marTop w:val="0"/>
          <w:marBottom w:val="90"/>
          <w:divBdr>
            <w:top w:val="none" w:sz="0" w:space="0" w:color="auto"/>
            <w:left w:val="none" w:sz="0" w:space="0" w:color="auto"/>
            <w:bottom w:val="none" w:sz="0" w:space="0" w:color="auto"/>
            <w:right w:val="none" w:sz="0" w:space="0" w:color="auto"/>
          </w:divBdr>
        </w:div>
        <w:div w:id="1932933854">
          <w:marLeft w:val="0"/>
          <w:marRight w:val="0"/>
          <w:marTop w:val="0"/>
          <w:marBottom w:val="90"/>
          <w:divBdr>
            <w:top w:val="none" w:sz="0" w:space="0" w:color="auto"/>
            <w:left w:val="none" w:sz="0" w:space="0" w:color="auto"/>
            <w:bottom w:val="none" w:sz="0" w:space="0" w:color="auto"/>
            <w:right w:val="none" w:sz="0" w:space="0" w:color="auto"/>
          </w:divBdr>
        </w:div>
        <w:div w:id="1764304811">
          <w:marLeft w:val="0"/>
          <w:marRight w:val="0"/>
          <w:marTop w:val="0"/>
          <w:marBottom w:val="90"/>
          <w:divBdr>
            <w:top w:val="none" w:sz="0" w:space="0" w:color="auto"/>
            <w:left w:val="none" w:sz="0" w:space="0" w:color="auto"/>
            <w:bottom w:val="none" w:sz="0" w:space="0" w:color="auto"/>
            <w:right w:val="none" w:sz="0" w:space="0" w:color="auto"/>
          </w:divBdr>
        </w:div>
        <w:div w:id="1412700107">
          <w:marLeft w:val="0"/>
          <w:marRight w:val="0"/>
          <w:marTop w:val="0"/>
          <w:marBottom w:val="45"/>
          <w:divBdr>
            <w:top w:val="none" w:sz="0" w:space="0" w:color="auto"/>
            <w:left w:val="none" w:sz="0" w:space="0" w:color="auto"/>
            <w:bottom w:val="none" w:sz="0" w:space="0" w:color="auto"/>
            <w:right w:val="none" w:sz="0" w:space="0" w:color="auto"/>
          </w:divBdr>
        </w:div>
        <w:div w:id="1160274173">
          <w:marLeft w:val="0"/>
          <w:marRight w:val="0"/>
          <w:marTop w:val="0"/>
          <w:marBottom w:val="45"/>
          <w:divBdr>
            <w:top w:val="none" w:sz="0" w:space="0" w:color="auto"/>
            <w:left w:val="none" w:sz="0" w:space="0" w:color="auto"/>
            <w:bottom w:val="none" w:sz="0" w:space="0" w:color="auto"/>
            <w:right w:val="none" w:sz="0" w:space="0" w:color="auto"/>
          </w:divBdr>
        </w:div>
        <w:div w:id="1718116552">
          <w:marLeft w:val="0"/>
          <w:marRight w:val="0"/>
          <w:marTop w:val="0"/>
          <w:marBottom w:val="45"/>
          <w:divBdr>
            <w:top w:val="none" w:sz="0" w:space="0" w:color="auto"/>
            <w:left w:val="none" w:sz="0" w:space="0" w:color="auto"/>
            <w:bottom w:val="none" w:sz="0" w:space="0" w:color="auto"/>
            <w:right w:val="none" w:sz="0" w:space="0" w:color="auto"/>
          </w:divBdr>
        </w:div>
        <w:div w:id="2000500420">
          <w:marLeft w:val="0"/>
          <w:marRight w:val="0"/>
          <w:marTop w:val="0"/>
          <w:marBottom w:val="45"/>
          <w:divBdr>
            <w:top w:val="none" w:sz="0" w:space="0" w:color="auto"/>
            <w:left w:val="none" w:sz="0" w:space="0" w:color="auto"/>
            <w:bottom w:val="none" w:sz="0" w:space="0" w:color="auto"/>
            <w:right w:val="none" w:sz="0" w:space="0" w:color="auto"/>
          </w:divBdr>
        </w:div>
        <w:div w:id="383528839">
          <w:marLeft w:val="0"/>
          <w:marRight w:val="0"/>
          <w:marTop w:val="0"/>
          <w:marBottom w:val="45"/>
          <w:divBdr>
            <w:top w:val="none" w:sz="0" w:space="0" w:color="auto"/>
            <w:left w:val="none" w:sz="0" w:space="0" w:color="auto"/>
            <w:bottom w:val="none" w:sz="0" w:space="0" w:color="auto"/>
            <w:right w:val="none" w:sz="0" w:space="0" w:color="auto"/>
          </w:divBdr>
        </w:div>
        <w:div w:id="1388920280">
          <w:marLeft w:val="0"/>
          <w:marRight w:val="0"/>
          <w:marTop w:val="0"/>
          <w:marBottom w:val="45"/>
          <w:divBdr>
            <w:top w:val="none" w:sz="0" w:space="0" w:color="auto"/>
            <w:left w:val="none" w:sz="0" w:space="0" w:color="auto"/>
            <w:bottom w:val="none" w:sz="0" w:space="0" w:color="auto"/>
            <w:right w:val="none" w:sz="0" w:space="0" w:color="auto"/>
          </w:divBdr>
        </w:div>
        <w:div w:id="529491186">
          <w:marLeft w:val="0"/>
          <w:marRight w:val="0"/>
          <w:marTop w:val="0"/>
          <w:marBottom w:val="45"/>
          <w:divBdr>
            <w:top w:val="none" w:sz="0" w:space="0" w:color="auto"/>
            <w:left w:val="none" w:sz="0" w:space="0" w:color="auto"/>
            <w:bottom w:val="none" w:sz="0" w:space="0" w:color="auto"/>
            <w:right w:val="none" w:sz="0" w:space="0" w:color="auto"/>
          </w:divBdr>
        </w:div>
        <w:div w:id="1044868115">
          <w:marLeft w:val="0"/>
          <w:marRight w:val="0"/>
          <w:marTop w:val="0"/>
          <w:marBottom w:val="0"/>
          <w:divBdr>
            <w:top w:val="none" w:sz="0" w:space="0" w:color="auto"/>
            <w:left w:val="none" w:sz="0" w:space="0" w:color="auto"/>
            <w:bottom w:val="none" w:sz="0" w:space="0" w:color="auto"/>
            <w:right w:val="none" w:sz="0" w:space="0" w:color="auto"/>
          </w:divBdr>
        </w:div>
        <w:div w:id="1200512455">
          <w:marLeft w:val="0"/>
          <w:marRight w:val="0"/>
          <w:marTop w:val="0"/>
          <w:marBottom w:val="0"/>
          <w:divBdr>
            <w:top w:val="none" w:sz="0" w:space="0" w:color="auto"/>
            <w:left w:val="none" w:sz="0" w:space="0" w:color="auto"/>
            <w:bottom w:val="none" w:sz="0" w:space="0" w:color="auto"/>
            <w:right w:val="none" w:sz="0" w:space="0" w:color="auto"/>
          </w:divBdr>
        </w:div>
        <w:div w:id="901138322">
          <w:marLeft w:val="0"/>
          <w:marRight w:val="0"/>
          <w:marTop w:val="0"/>
          <w:marBottom w:val="0"/>
          <w:divBdr>
            <w:top w:val="none" w:sz="0" w:space="0" w:color="auto"/>
            <w:left w:val="none" w:sz="0" w:space="0" w:color="auto"/>
            <w:bottom w:val="none" w:sz="0" w:space="0" w:color="auto"/>
            <w:right w:val="none" w:sz="0" w:space="0" w:color="auto"/>
          </w:divBdr>
        </w:div>
        <w:div w:id="977955732">
          <w:marLeft w:val="0"/>
          <w:marRight w:val="0"/>
          <w:marTop w:val="0"/>
          <w:marBottom w:val="0"/>
          <w:divBdr>
            <w:top w:val="none" w:sz="0" w:space="0" w:color="auto"/>
            <w:left w:val="none" w:sz="0" w:space="0" w:color="auto"/>
            <w:bottom w:val="none" w:sz="0" w:space="0" w:color="auto"/>
            <w:right w:val="none" w:sz="0" w:space="0" w:color="auto"/>
          </w:divBdr>
        </w:div>
        <w:div w:id="1176921570">
          <w:marLeft w:val="0"/>
          <w:marRight w:val="0"/>
          <w:marTop w:val="90"/>
          <w:marBottom w:val="45"/>
          <w:divBdr>
            <w:top w:val="none" w:sz="0" w:space="0" w:color="auto"/>
            <w:left w:val="none" w:sz="0" w:space="0" w:color="auto"/>
            <w:bottom w:val="none" w:sz="0" w:space="0" w:color="auto"/>
            <w:right w:val="none" w:sz="0" w:space="0" w:color="auto"/>
          </w:divBdr>
        </w:div>
        <w:div w:id="674377503">
          <w:marLeft w:val="0"/>
          <w:marRight w:val="0"/>
          <w:marTop w:val="0"/>
          <w:marBottom w:val="90"/>
          <w:divBdr>
            <w:top w:val="none" w:sz="0" w:space="0" w:color="auto"/>
            <w:left w:val="none" w:sz="0" w:space="0" w:color="auto"/>
            <w:bottom w:val="none" w:sz="0" w:space="0" w:color="auto"/>
            <w:right w:val="none" w:sz="0" w:space="0" w:color="auto"/>
          </w:divBdr>
        </w:div>
        <w:div w:id="17046962">
          <w:marLeft w:val="0"/>
          <w:marRight w:val="0"/>
          <w:marTop w:val="0"/>
          <w:marBottom w:val="90"/>
          <w:divBdr>
            <w:top w:val="none" w:sz="0" w:space="0" w:color="auto"/>
            <w:left w:val="none" w:sz="0" w:space="0" w:color="auto"/>
            <w:bottom w:val="none" w:sz="0" w:space="0" w:color="auto"/>
            <w:right w:val="none" w:sz="0" w:space="0" w:color="auto"/>
          </w:divBdr>
        </w:div>
        <w:div w:id="885221718">
          <w:marLeft w:val="0"/>
          <w:marRight w:val="0"/>
          <w:marTop w:val="0"/>
          <w:marBottom w:val="45"/>
          <w:divBdr>
            <w:top w:val="none" w:sz="0" w:space="0" w:color="auto"/>
            <w:left w:val="none" w:sz="0" w:space="0" w:color="auto"/>
            <w:bottom w:val="none" w:sz="0" w:space="0" w:color="auto"/>
            <w:right w:val="none" w:sz="0" w:space="0" w:color="auto"/>
          </w:divBdr>
        </w:div>
        <w:div w:id="933561395">
          <w:marLeft w:val="0"/>
          <w:marRight w:val="0"/>
          <w:marTop w:val="0"/>
          <w:marBottom w:val="45"/>
          <w:divBdr>
            <w:top w:val="none" w:sz="0" w:space="0" w:color="auto"/>
            <w:left w:val="none" w:sz="0" w:space="0" w:color="auto"/>
            <w:bottom w:val="none" w:sz="0" w:space="0" w:color="auto"/>
            <w:right w:val="none" w:sz="0" w:space="0" w:color="auto"/>
          </w:divBdr>
        </w:div>
        <w:div w:id="553735987">
          <w:marLeft w:val="0"/>
          <w:marRight w:val="0"/>
          <w:marTop w:val="0"/>
          <w:marBottom w:val="45"/>
          <w:divBdr>
            <w:top w:val="none" w:sz="0" w:space="0" w:color="auto"/>
            <w:left w:val="none" w:sz="0" w:space="0" w:color="auto"/>
            <w:bottom w:val="none" w:sz="0" w:space="0" w:color="auto"/>
            <w:right w:val="none" w:sz="0" w:space="0" w:color="auto"/>
          </w:divBdr>
        </w:div>
        <w:div w:id="1426612406">
          <w:marLeft w:val="0"/>
          <w:marRight w:val="0"/>
          <w:marTop w:val="0"/>
          <w:marBottom w:val="45"/>
          <w:divBdr>
            <w:top w:val="none" w:sz="0" w:space="0" w:color="auto"/>
            <w:left w:val="none" w:sz="0" w:space="0" w:color="auto"/>
            <w:bottom w:val="none" w:sz="0" w:space="0" w:color="auto"/>
            <w:right w:val="none" w:sz="0" w:space="0" w:color="auto"/>
          </w:divBdr>
        </w:div>
        <w:div w:id="1278484042">
          <w:marLeft w:val="0"/>
          <w:marRight w:val="0"/>
          <w:marTop w:val="0"/>
          <w:marBottom w:val="45"/>
          <w:divBdr>
            <w:top w:val="none" w:sz="0" w:space="0" w:color="auto"/>
            <w:left w:val="none" w:sz="0" w:space="0" w:color="auto"/>
            <w:bottom w:val="none" w:sz="0" w:space="0" w:color="auto"/>
            <w:right w:val="none" w:sz="0" w:space="0" w:color="auto"/>
          </w:divBdr>
        </w:div>
        <w:div w:id="498472814">
          <w:marLeft w:val="0"/>
          <w:marRight w:val="0"/>
          <w:marTop w:val="0"/>
          <w:marBottom w:val="45"/>
          <w:divBdr>
            <w:top w:val="none" w:sz="0" w:space="0" w:color="auto"/>
            <w:left w:val="none" w:sz="0" w:space="0" w:color="auto"/>
            <w:bottom w:val="none" w:sz="0" w:space="0" w:color="auto"/>
            <w:right w:val="none" w:sz="0" w:space="0" w:color="auto"/>
          </w:divBdr>
        </w:div>
        <w:div w:id="1481263139">
          <w:marLeft w:val="0"/>
          <w:marRight w:val="0"/>
          <w:marTop w:val="0"/>
          <w:marBottom w:val="45"/>
          <w:divBdr>
            <w:top w:val="none" w:sz="0" w:space="0" w:color="auto"/>
            <w:left w:val="none" w:sz="0" w:space="0" w:color="auto"/>
            <w:bottom w:val="none" w:sz="0" w:space="0" w:color="auto"/>
            <w:right w:val="none" w:sz="0" w:space="0" w:color="auto"/>
          </w:divBdr>
        </w:div>
        <w:div w:id="147482164">
          <w:marLeft w:val="0"/>
          <w:marRight w:val="0"/>
          <w:marTop w:val="0"/>
          <w:marBottom w:val="0"/>
          <w:divBdr>
            <w:top w:val="none" w:sz="0" w:space="0" w:color="auto"/>
            <w:left w:val="none" w:sz="0" w:space="0" w:color="auto"/>
            <w:bottom w:val="none" w:sz="0" w:space="0" w:color="auto"/>
            <w:right w:val="none" w:sz="0" w:space="0" w:color="auto"/>
          </w:divBdr>
        </w:div>
        <w:div w:id="1902596763">
          <w:marLeft w:val="0"/>
          <w:marRight w:val="0"/>
          <w:marTop w:val="0"/>
          <w:marBottom w:val="0"/>
          <w:divBdr>
            <w:top w:val="none" w:sz="0" w:space="0" w:color="auto"/>
            <w:left w:val="none" w:sz="0" w:space="0" w:color="auto"/>
            <w:bottom w:val="none" w:sz="0" w:space="0" w:color="auto"/>
            <w:right w:val="none" w:sz="0" w:space="0" w:color="auto"/>
          </w:divBdr>
        </w:div>
        <w:div w:id="911699268">
          <w:marLeft w:val="0"/>
          <w:marRight w:val="0"/>
          <w:marTop w:val="0"/>
          <w:marBottom w:val="0"/>
          <w:divBdr>
            <w:top w:val="none" w:sz="0" w:space="0" w:color="auto"/>
            <w:left w:val="none" w:sz="0" w:space="0" w:color="auto"/>
            <w:bottom w:val="none" w:sz="0" w:space="0" w:color="auto"/>
            <w:right w:val="none" w:sz="0" w:space="0" w:color="auto"/>
          </w:divBdr>
        </w:div>
        <w:div w:id="1796752504">
          <w:marLeft w:val="0"/>
          <w:marRight w:val="0"/>
          <w:marTop w:val="0"/>
          <w:marBottom w:val="0"/>
          <w:divBdr>
            <w:top w:val="none" w:sz="0" w:space="0" w:color="auto"/>
            <w:left w:val="none" w:sz="0" w:space="0" w:color="auto"/>
            <w:bottom w:val="none" w:sz="0" w:space="0" w:color="auto"/>
            <w:right w:val="none" w:sz="0" w:space="0" w:color="auto"/>
          </w:divBdr>
        </w:div>
        <w:div w:id="1469007923">
          <w:marLeft w:val="0"/>
          <w:marRight w:val="0"/>
          <w:marTop w:val="90"/>
          <w:marBottom w:val="45"/>
          <w:divBdr>
            <w:top w:val="none" w:sz="0" w:space="0" w:color="auto"/>
            <w:left w:val="none" w:sz="0" w:space="0" w:color="auto"/>
            <w:bottom w:val="none" w:sz="0" w:space="0" w:color="auto"/>
            <w:right w:val="none" w:sz="0" w:space="0" w:color="auto"/>
          </w:divBdr>
        </w:div>
        <w:div w:id="1797989958">
          <w:marLeft w:val="0"/>
          <w:marRight w:val="0"/>
          <w:marTop w:val="0"/>
          <w:marBottom w:val="90"/>
          <w:divBdr>
            <w:top w:val="none" w:sz="0" w:space="0" w:color="auto"/>
            <w:left w:val="none" w:sz="0" w:space="0" w:color="auto"/>
            <w:bottom w:val="none" w:sz="0" w:space="0" w:color="auto"/>
            <w:right w:val="none" w:sz="0" w:space="0" w:color="auto"/>
          </w:divBdr>
        </w:div>
        <w:div w:id="418211730">
          <w:marLeft w:val="0"/>
          <w:marRight w:val="0"/>
          <w:marTop w:val="0"/>
          <w:marBottom w:val="90"/>
          <w:divBdr>
            <w:top w:val="none" w:sz="0" w:space="0" w:color="auto"/>
            <w:left w:val="none" w:sz="0" w:space="0" w:color="auto"/>
            <w:bottom w:val="none" w:sz="0" w:space="0" w:color="auto"/>
            <w:right w:val="none" w:sz="0" w:space="0" w:color="auto"/>
          </w:divBdr>
        </w:div>
        <w:div w:id="1943803531">
          <w:marLeft w:val="0"/>
          <w:marRight w:val="0"/>
          <w:marTop w:val="0"/>
          <w:marBottom w:val="45"/>
          <w:divBdr>
            <w:top w:val="none" w:sz="0" w:space="0" w:color="auto"/>
            <w:left w:val="none" w:sz="0" w:space="0" w:color="auto"/>
            <w:bottom w:val="none" w:sz="0" w:space="0" w:color="auto"/>
            <w:right w:val="none" w:sz="0" w:space="0" w:color="auto"/>
          </w:divBdr>
        </w:div>
        <w:div w:id="1425415043">
          <w:marLeft w:val="0"/>
          <w:marRight w:val="0"/>
          <w:marTop w:val="0"/>
          <w:marBottom w:val="45"/>
          <w:divBdr>
            <w:top w:val="none" w:sz="0" w:space="0" w:color="auto"/>
            <w:left w:val="none" w:sz="0" w:space="0" w:color="auto"/>
            <w:bottom w:val="none" w:sz="0" w:space="0" w:color="auto"/>
            <w:right w:val="none" w:sz="0" w:space="0" w:color="auto"/>
          </w:divBdr>
        </w:div>
        <w:div w:id="277953662">
          <w:marLeft w:val="0"/>
          <w:marRight w:val="0"/>
          <w:marTop w:val="0"/>
          <w:marBottom w:val="45"/>
          <w:divBdr>
            <w:top w:val="none" w:sz="0" w:space="0" w:color="auto"/>
            <w:left w:val="none" w:sz="0" w:space="0" w:color="auto"/>
            <w:bottom w:val="none" w:sz="0" w:space="0" w:color="auto"/>
            <w:right w:val="none" w:sz="0" w:space="0" w:color="auto"/>
          </w:divBdr>
        </w:div>
        <w:div w:id="1452506606">
          <w:marLeft w:val="0"/>
          <w:marRight w:val="0"/>
          <w:marTop w:val="0"/>
          <w:marBottom w:val="45"/>
          <w:divBdr>
            <w:top w:val="none" w:sz="0" w:space="0" w:color="auto"/>
            <w:left w:val="none" w:sz="0" w:space="0" w:color="auto"/>
            <w:bottom w:val="none" w:sz="0" w:space="0" w:color="auto"/>
            <w:right w:val="none" w:sz="0" w:space="0" w:color="auto"/>
          </w:divBdr>
        </w:div>
        <w:div w:id="1284271216">
          <w:marLeft w:val="0"/>
          <w:marRight w:val="0"/>
          <w:marTop w:val="0"/>
          <w:marBottom w:val="45"/>
          <w:divBdr>
            <w:top w:val="none" w:sz="0" w:space="0" w:color="auto"/>
            <w:left w:val="none" w:sz="0" w:space="0" w:color="auto"/>
            <w:bottom w:val="none" w:sz="0" w:space="0" w:color="auto"/>
            <w:right w:val="none" w:sz="0" w:space="0" w:color="auto"/>
          </w:divBdr>
        </w:div>
        <w:div w:id="887649809">
          <w:marLeft w:val="0"/>
          <w:marRight w:val="0"/>
          <w:marTop w:val="0"/>
          <w:marBottom w:val="45"/>
          <w:divBdr>
            <w:top w:val="none" w:sz="0" w:space="0" w:color="auto"/>
            <w:left w:val="none" w:sz="0" w:space="0" w:color="auto"/>
            <w:bottom w:val="none" w:sz="0" w:space="0" w:color="auto"/>
            <w:right w:val="none" w:sz="0" w:space="0" w:color="auto"/>
          </w:divBdr>
        </w:div>
        <w:div w:id="111287366">
          <w:marLeft w:val="0"/>
          <w:marRight w:val="0"/>
          <w:marTop w:val="0"/>
          <w:marBottom w:val="45"/>
          <w:divBdr>
            <w:top w:val="none" w:sz="0" w:space="0" w:color="auto"/>
            <w:left w:val="none" w:sz="0" w:space="0" w:color="auto"/>
            <w:bottom w:val="none" w:sz="0" w:space="0" w:color="auto"/>
            <w:right w:val="none" w:sz="0" w:space="0" w:color="auto"/>
          </w:divBdr>
        </w:div>
        <w:div w:id="713582298">
          <w:marLeft w:val="0"/>
          <w:marRight w:val="0"/>
          <w:marTop w:val="0"/>
          <w:marBottom w:val="0"/>
          <w:divBdr>
            <w:top w:val="none" w:sz="0" w:space="0" w:color="auto"/>
            <w:left w:val="none" w:sz="0" w:space="0" w:color="auto"/>
            <w:bottom w:val="none" w:sz="0" w:space="0" w:color="auto"/>
            <w:right w:val="none" w:sz="0" w:space="0" w:color="auto"/>
          </w:divBdr>
        </w:div>
        <w:div w:id="1868594193">
          <w:marLeft w:val="0"/>
          <w:marRight w:val="0"/>
          <w:marTop w:val="0"/>
          <w:marBottom w:val="0"/>
          <w:divBdr>
            <w:top w:val="none" w:sz="0" w:space="0" w:color="auto"/>
            <w:left w:val="none" w:sz="0" w:space="0" w:color="auto"/>
            <w:bottom w:val="none" w:sz="0" w:space="0" w:color="auto"/>
            <w:right w:val="none" w:sz="0" w:space="0" w:color="auto"/>
          </w:divBdr>
        </w:div>
        <w:div w:id="1187252364">
          <w:marLeft w:val="0"/>
          <w:marRight w:val="0"/>
          <w:marTop w:val="0"/>
          <w:marBottom w:val="0"/>
          <w:divBdr>
            <w:top w:val="none" w:sz="0" w:space="0" w:color="auto"/>
            <w:left w:val="none" w:sz="0" w:space="0" w:color="auto"/>
            <w:bottom w:val="none" w:sz="0" w:space="0" w:color="auto"/>
            <w:right w:val="none" w:sz="0" w:space="0" w:color="auto"/>
          </w:divBdr>
        </w:div>
        <w:div w:id="1617981260">
          <w:marLeft w:val="0"/>
          <w:marRight w:val="0"/>
          <w:marTop w:val="0"/>
          <w:marBottom w:val="0"/>
          <w:divBdr>
            <w:top w:val="none" w:sz="0" w:space="0" w:color="auto"/>
            <w:left w:val="none" w:sz="0" w:space="0" w:color="auto"/>
            <w:bottom w:val="none" w:sz="0" w:space="0" w:color="auto"/>
            <w:right w:val="none" w:sz="0" w:space="0" w:color="auto"/>
          </w:divBdr>
        </w:div>
        <w:div w:id="1313870377">
          <w:marLeft w:val="0"/>
          <w:marRight w:val="0"/>
          <w:marTop w:val="0"/>
          <w:marBottom w:val="0"/>
          <w:divBdr>
            <w:top w:val="none" w:sz="0" w:space="0" w:color="auto"/>
            <w:left w:val="none" w:sz="0" w:space="0" w:color="auto"/>
            <w:bottom w:val="none" w:sz="0" w:space="0" w:color="auto"/>
            <w:right w:val="none" w:sz="0" w:space="0" w:color="auto"/>
          </w:divBdr>
        </w:div>
        <w:div w:id="947129209">
          <w:marLeft w:val="0"/>
          <w:marRight w:val="0"/>
          <w:marTop w:val="90"/>
          <w:marBottom w:val="45"/>
          <w:divBdr>
            <w:top w:val="none" w:sz="0" w:space="0" w:color="auto"/>
            <w:left w:val="none" w:sz="0" w:space="0" w:color="auto"/>
            <w:bottom w:val="none" w:sz="0" w:space="0" w:color="auto"/>
            <w:right w:val="none" w:sz="0" w:space="0" w:color="auto"/>
          </w:divBdr>
        </w:div>
        <w:div w:id="558054082">
          <w:marLeft w:val="0"/>
          <w:marRight w:val="0"/>
          <w:marTop w:val="0"/>
          <w:marBottom w:val="90"/>
          <w:divBdr>
            <w:top w:val="none" w:sz="0" w:space="0" w:color="auto"/>
            <w:left w:val="none" w:sz="0" w:space="0" w:color="auto"/>
            <w:bottom w:val="none" w:sz="0" w:space="0" w:color="auto"/>
            <w:right w:val="none" w:sz="0" w:space="0" w:color="auto"/>
          </w:divBdr>
        </w:div>
      </w:divsChild>
    </w:div>
    <w:div w:id="223613206">
      <w:marLeft w:val="0"/>
      <w:marRight w:val="0"/>
      <w:marTop w:val="0"/>
      <w:marBottom w:val="0"/>
      <w:divBdr>
        <w:top w:val="none" w:sz="0" w:space="0" w:color="auto"/>
        <w:left w:val="none" w:sz="0" w:space="0" w:color="auto"/>
        <w:bottom w:val="none" w:sz="0" w:space="0" w:color="auto"/>
        <w:right w:val="none" w:sz="0" w:space="0" w:color="auto"/>
      </w:divBdr>
      <w:divsChild>
        <w:div w:id="1379162160">
          <w:marLeft w:val="0"/>
          <w:marRight w:val="0"/>
          <w:marTop w:val="0"/>
          <w:marBottom w:val="90"/>
          <w:divBdr>
            <w:top w:val="none" w:sz="0" w:space="0" w:color="auto"/>
            <w:left w:val="none" w:sz="0" w:space="0" w:color="auto"/>
            <w:bottom w:val="none" w:sz="0" w:space="0" w:color="auto"/>
            <w:right w:val="none" w:sz="0" w:space="0" w:color="auto"/>
          </w:divBdr>
        </w:div>
        <w:div w:id="1403334856">
          <w:marLeft w:val="0"/>
          <w:marRight w:val="0"/>
          <w:marTop w:val="0"/>
          <w:marBottom w:val="45"/>
          <w:divBdr>
            <w:top w:val="none" w:sz="0" w:space="0" w:color="auto"/>
            <w:left w:val="none" w:sz="0" w:space="0" w:color="auto"/>
            <w:bottom w:val="none" w:sz="0" w:space="0" w:color="auto"/>
            <w:right w:val="none" w:sz="0" w:space="0" w:color="auto"/>
          </w:divBdr>
        </w:div>
        <w:div w:id="2129816570">
          <w:marLeft w:val="0"/>
          <w:marRight w:val="0"/>
          <w:marTop w:val="0"/>
          <w:marBottom w:val="45"/>
          <w:divBdr>
            <w:top w:val="none" w:sz="0" w:space="0" w:color="auto"/>
            <w:left w:val="none" w:sz="0" w:space="0" w:color="auto"/>
            <w:bottom w:val="none" w:sz="0" w:space="0" w:color="auto"/>
            <w:right w:val="none" w:sz="0" w:space="0" w:color="auto"/>
          </w:divBdr>
        </w:div>
        <w:div w:id="168523189">
          <w:marLeft w:val="0"/>
          <w:marRight w:val="0"/>
          <w:marTop w:val="0"/>
          <w:marBottom w:val="45"/>
          <w:divBdr>
            <w:top w:val="none" w:sz="0" w:space="0" w:color="auto"/>
            <w:left w:val="none" w:sz="0" w:space="0" w:color="auto"/>
            <w:bottom w:val="none" w:sz="0" w:space="0" w:color="auto"/>
            <w:right w:val="none" w:sz="0" w:space="0" w:color="auto"/>
          </w:divBdr>
        </w:div>
        <w:div w:id="1299188813">
          <w:marLeft w:val="0"/>
          <w:marRight w:val="0"/>
          <w:marTop w:val="0"/>
          <w:marBottom w:val="45"/>
          <w:divBdr>
            <w:top w:val="none" w:sz="0" w:space="0" w:color="auto"/>
            <w:left w:val="none" w:sz="0" w:space="0" w:color="auto"/>
            <w:bottom w:val="none" w:sz="0" w:space="0" w:color="auto"/>
            <w:right w:val="none" w:sz="0" w:space="0" w:color="auto"/>
          </w:divBdr>
        </w:div>
        <w:div w:id="1814299253">
          <w:marLeft w:val="0"/>
          <w:marRight w:val="0"/>
          <w:marTop w:val="0"/>
          <w:marBottom w:val="45"/>
          <w:divBdr>
            <w:top w:val="none" w:sz="0" w:space="0" w:color="auto"/>
            <w:left w:val="none" w:sz="0" w:space="0" w:color="auto"/>
            <w:bottom w:val="none" w:sz="0" w:space="0" w:color="auto"/>
            <w:right w:val="none" w:sz="0" w:space="0" w:color="auto"/>
          </w:divBdr>
        </w:div>
        <w:div w:id="1083527083">
          <w:marLeft w:val="0"/>
          <w:marRight w:val="0"/>
          <w:marTop w:val="0"/>
          <w:marBottom w:val="45"/>
          <w:divBdr>
            <w:top w:val="none" w:sz="0" w:space="0" w:color="auto"/>
            <w:left w:val="none" w:sz="0" w:space="0" w:color="auto"/>
            <w:bottom w:val="none" w:sz="0" w:space="0" w:color="auto"/>
            <w:right w:val="none" w:sz="0" w:space="0" w:color="auto"/>
          </w:divBdr>
        </w:div>
        <w:div w:id="1918127349">
          <w:marLeft w:val="0"/>
          <w:marRight w:val="0"/>
          <w:marTop w:val="0"/>
          <w:marBottom w:val="45"/>
          <w:divBdr>
            <w:top w:val="none" w:sz="0" w:space="0" w:color="auto"/>
            <w:left w:val="none" w:sz="0" w:space="0" w:color="auto"/>
            <w:bottom w:val="none" w:sz="0" w:space="0" w:color="auto"/>
            <w:right w:val="none" w:sz="0" w:space="0" w:color="auto"/>
          </w:divBdr>
        </w:div>
        <w:div w:id="57174793">
          <w:marLeft w:val="0"/>
          <w:marRight w:val="0"/>
          <w:marTop w:val="0"/>
          <w:marBottom w:val="0"/>
          <w:divBdr>
            <w:top w:val="none" w:sz="0" w:space="0" w:color="auto"/>
            <w:left w:val="none" w:sz="0" w:space="0" w:color="auto"/>
            <w:bottom w:val="none" w:sz="0" w:space="0" w:color="auto"/>
            <w:right w:val="none" w:sz="0" w:space="0" w:color="auto"/>
          </w:divBdr>
        </w:div>
        <w:div w:id="1390568265">
          <w:marLeft w:val="0"/>
          <w:marRight w:val="0"/>
          <w:marTop w:val="0"/>
          <w:marBottom w:val="0"/>
          <w:divBdr>
            <w:top w:val="none" w:sz="0" w:space="0" w:color="auto"/>
            <w:left w:val="none" w:sz="0" w:space="0" w:color="auto"/>
            <w:bottom w:val="none" w:sz="0" w:space="0" w:color="auto"/>
            <w:right w:val="none" w:sz="0" w:space="0" w:color="auto"/>
          </w:divBdr>
        </w:div>
        <w:div w:id="351340070">
          <w:marLeft w:val="0"/>
          <w:marRight w:val="0"/>
          <w:marTop w:val="0"/>
          <w:marBottom w:val="0"/>
          <w:divBdr>
            <w:top w:val="none" w:sz="0" w:space="0" w:color="auto"/>
            <w:left w:val="none" w:sz="0" w:space="0" w:color="auto"/>
            <w:bottom w:val="none" w:sz="0" w:space="0" w:color="auto"/>
            <w:right w:val="none" w:sz="0" w:space="0" w:color="auto"/>
          </w:divBdr>
        </w:div>
        <w:div w:id="2030449687">
          <w:marLeft w:val="0"/>
          <w:marRight w:val="0"/>
          <w:marTop w:val="0"/>
          <w:marBottom w:val="0"/>
          <w:divBdr>
            <w:top w:val="none" w:sz="0" w:space="0" w:color="auto"/>
            <w:left w:val="none" w:sz="0" w:space="0" w:color="auto"/>
            <w:bottom w:val="none" w:sz="0" w:space="0" w:color="auto"/>
            <w:right w:val="none" w:sz="0" w:space="0" w:color="auto"/>
          </w:divBdr>
        </w:div>
        <w:div w:id="2029061831">
          <w:marLeft w:val="0"/>
          <w:marRight w:val="0"/>
          <w:marTop w:val="0"/>
          <w:marBottom w:val="0"/>
          <w:divBdr>
            <w:top w:val="none" w:sz="0" w:space="0" w:color="auto"/>
            <w:left w:val="none" w:sz="0" w:space="0" w:color="auto"/>
            <w:bottom w:val="none" w:sz="0" w:space="0" w:color="auto"/>
            <w:right w:val="none" w:sz="0" w:space="0" w:color="auto"/>
          </w:divBdr>
        </w:div>
        <w:div w:id="2111001132">
          <w:marLeft w:val="0"/>
          <w:marRight w:val="0"/>
          <w:marTop w:val="90"/>
          <w:marBottom w:val="45"/>
          <w:divBdr>
            <w:top w:val="none" w:sz="0" w:space="0" w:color="auto"/>
            <w:left w:val="none" w:sz="0" w:space="0" w:color="auto"/>
            <w:bottom w:val="none" w:sz="0" w:space="0" w:color="auto"/>
            <w:right w:val="none" w:sz="0" w:space="0" w:color="auto"/>
          </w:divBdr>
        </w:div>
        <w:div w:id="1984308822">
          <w:marLeft w:val="0"/>
          <w:marRight w:val="0"/>
          <w:marTop w:val="0"/>
          <w:marBottom w:val="90"/>
          <w:divBdr>
            <w:top w:val="none" w:sz="0" w:space="0" w:color="auto"/>
            <w:left w:val="none" w:sz="0" w:space="0" w:color="auto"/>
            <w:bottom w:val="none" w:sz="0" w:space="0" w:color="auto"/>
            <w:right w:val="none" w:sz="0" w:space="0" w:color="auto"/>
          </w:divBdr>
        </w:div>
        <w:div w:id="1059671927">
          <w:marLeft w:val="0"/>
          <w:marRight w:val="0"/>
          <w:marTop w:val="0"/>
          <w:marBottom w:val="90"/>
          <w:divBdr>
            <w:top w:val="none" w:sz="0" w:space="0" w:color="auto"/>
            <w:left w:val="none" w:sz="0" w:space="0" w:color="auto"/>
            <w:bottom w:val="none" w:sz="0" w:space="0" w:color="auto"/>
            <w:right w:val="none" w:sz="0" w:space="0" w:color="auto"/>
          </w:divBdr>
        </w:div>
        <w:div w:id="445469400">
          <w:marLeft w:val="0"/>
          <w:marRight w:val="0"/>
          <w:marTop w:val="0"/>
          <w:marBottom w:val="90"/>
          <w:divBdr>
            <w:top w:val="none" w:sz="0" w:space="0" w:color="auto"/>
            <w:left w:val="none" w:sz="0" w:space="0" w:color="auto"/>
            <w:bottom w:val="none" w:sz="0" w:space="0" w:color="auto"/>
            <w:right w:val="none" w:sz="0" w:space="0" w:color="auto"/>
          </w:divBdr>
        </w:div>
        <w:div w:id="1027292454">
          <w:marLeft w:val="0"/>
          <w:marRight w:val="0"/>
          <w:marTop w:val="0"/>
          <w:marBottom w:val="45"/>
          <w:divBdr>
            <w:top w:val="none" w:sz="0" w:space="0" w:color="auto"/>
            <w:left w:val="none" w:sz="0" w:space="0" w:color="auto"/>
            <w:bottom w:val="none" w:sz="0" w:space="0" w:color="auto"/>
            <w:right w:val="none" w:sz="0" w:space="0" w:color="auto"/>
          </w:divBdr>
        </w:div>
        <w:div w:id="39407307">
          <w:marLeft w:val="0"/>
          <w:marRight w:val="0"/>
          <w:marTop w:val="0"/>
          <w:marBottom w:val="45"/>
          <w:divBdr>
            <w:top w:val="none" w:sz="0" w:space="0" w:color="auto"/>
            <w:left w:val="none" w:sz="0" w:space="0" w:color="auto"/>
            <w:bottom w:val="none" w:sz="0" w:space="0" w:color="auto"/>
            <w:right w:val="none" w:sz="0" w:space="0" w:color="auto"/>
          </w:divBdr>
        </w:div>
        <w:div w:id="1821800471">
          <w:marLeft w:val="0"/>
          <w:marRight w:val="0"/>
          <w:marTop w:val="0"/>
          <w:marBottom w:val="45"/>
          <w:divBdr>
            <w:top w:val="none" w:sz="0" w:space="0" w:color="auto"/>
            <w:left w:val="none" w:sz="0" w:space="0" w:color="auto"/>
            <w:bottom w:val="none" w:sz="0" w:space="0" w:color="auto"/>
            <w:right w:val="none" w:sz="0" w:space="0" w:color="auto"/>
          </w:divBdr>
        </w:div>
        <w:div w:id="865942375">
          <w:marLeft w:val="0"/>
          <w:marRight w:val="0"/>
          <w:marTop w:val="0"/>
          <w:marBottom w:val="45"/>
          <w:divBdr>
            <w:top w:val="none" w:sz="0" w:space="0" w:color="auto"/>
            <w:left w:val="none" w:sz="0" w:space="0" w:color="auto"/>
            <w:bottom w:val="none" w:sz="0" w:space="0" w:color="auto"/>
            <w:right w:val="none" w:sz="0" w:space="0" w:color="auto"/>
          </w:divBdr>
        </w:div>
        <w:div w:id="1937520621">
          <w:marLeft w:val="0"/>
          <w:marRight w:val="0"/>
          <w:marTop w:val="0"/>
          <w:marBottom w:val="45"/>
          <w:divBdr>
            <w:top w:val="none" w:sz="0" w:space="0" w:color="auto"/>
            <w:left w:val="none" w:sz="0" w:space="0" w:color="auto"/>
            <w:bottom w:val="none" w:sz="0" w:space="0" w:color="auto"/>
            <w:right w:val="none" w:sz="0" w:space="0" w:color="auto"/>
          </w:divBdr>
        </w:div>
        <w:div w:id="146555805">
          <w:marLeft w:val="0"/>
          <w:marRight w:val="0"/>
          <w:marTop w:val="0"/>
          <w:marBottom w:val="45"/>
          <w:divBdr>
            <w:top w:val="none" w:sz="0" w:space="0" w:color="auto"/>
            <w:left w:val="none" w:sz="0" w:space="0" w:color="auto"/>
            <w:bottom w:val="none" w:sz="0" w:space="0" w:color="auto"/>
            <w:right w:val="none" w:sz="0" w:space="0" w:color="auto"/>
          </w:divBdr>
        </w:div>
        <w:div w:id="166017925">
          <w:marLeft w:val="0"/>
          <w:marRight w:val="0"/>
          <w:marTop w:val="0"/>
          <w:marBottom w:val="45"/>
          <w:divBdr>
            <w:top w:val="none" w:sz="0" w:space="0" w:color="auto"/>
            <w:left w:val="none" w:sz="0" w:space="0" w:color="auto"/>
            <w:bottom w:val="none" w:sz="0" w:space="0" w:color="auto"/>
            <w:right w:val="none" w:sz="0" w:space="0" w:color="auto"/>
          </w:divBdr>
        </w:div>
        <w:div w:id="2143308110">
          <w:marLeft w:val="0"/>
          <w:marRight w:val="0"/>
          <w:marTop w:val="0"/>
          <w:marBottom w:val="0"/>
          <w:divBdr>
            <w:top w:val="none" w:sz="0" w:space="0" w:color="auto"/>
            <w:left w:val="none" w:sz="0" w:space="0" w:color="auto"/>
            <w:bottom w:val="none" w:sz="0" w:space="0" w:color="auto"/>
            <w:right w:val="none" w:sz="0" w:space="0" w:color="auto"/>
          </w:divBdr>
        </w:div>
        <w:div w:id="1415976215">
          <w:marLeft w:val="0"/>
          <w:marRight w:val="0"/>
          <w:marTop w:val="0"/>
          <w:marBottom w:val="0"/>
          <w:divBdr>
            <w:top w:val="none" w:sz="0" w:space="0" w:color="auto"/>
            <w:left w:val="none" w:sz="0" w:space="0" w:color="auto"/>
            <w:bottom w:val="none" w:sz="0" w:space="0" w:color="auto"/>
            <w:right w:val="none" w:sz="0" w:space="0" w:color="auto"/>
          </w:divBdr>
        </w:div>
        <w:div w:id="451485718">
          <w:marLeft w:val="0"/>
          <w:marRight w:val="0"/>
          <w:marTop w:val="0"/>
          <w:marBottom w:val="0"/>
          <w:divBdr>
            <w:top w:val="none" w:sz="0" w:space="0" w:color="auto"/>
            <w:left w:val="none" w:sz="0" w:space="0" w:color="auto"/>
            <w:bottom w:val="none" w:sz="0" w:space="0" w:color="auto"/>
            <w:right w:val="none" w:sz="0" w:space="0" w:color="auto"/>
          </w:divBdr>
        </w:div>
        <w:div w:id="1936284361">
          <w:marLeft w:val="0"/>
          <w:marRight w:val="0"/>
          <w:marTop w:val="0"/>
          <w:marBottom w:val="0"/>
          <w:divBdr>
            <w:top w:val="none" w:sz="0" w:space="0" w:color="auto"/>
            <w:left w:val="none" w:sz="0" w:space="0" w:color="auto"/>
            <w:bottom w:val="none" w:sz="0" w:space="0" w:color="auto"/>
            <w:right w:val="none" w:sz="0" w:space="0" w:color="auto"/>
          </w:divBdr>
        </w:div>
        <w:div w:id="1645348178">
          <w:marLeft w:val="0"/>
          <w:marRight w:val="0"/>
          <w:marTop w:val="90"/>
          <w:marBottom w:val="45"/>
          <w:divBdr>
            <w:top w:val="none" w:sz="0" w:space="0" w:color="auto"/>
            <w:left w:val="none" w:sz="0" w:space="0" w:color="auto"/>
            <w:bottom w:val="none" w:sz="0" w:space="0" w:color="auto"/>
            <w:right w:val="none" w:sz="0" w:space="0" w:color="auto"/>
          </w:divBdr>
        </w:div>
        <w:div w:id="467817928">
          <w:marLeft w:val="0"/>
          <w:marRight w:val="0"/>
          <w:marTop w:val="0"/>
          <w:marBottom w:val="90"/>
          <w:divBdr>
            <w:top w:val="none" w:sz="0" w:space="0" w:color="auto"/>
            <w:left w:val="none" w:sz="0" w:space="0" w:color="auto"/>
            <w:bottom w:val="none" w:sz="0" w:space="0" w:color="auto"/>
            <w:right w:val="none" w:sz="0" w:space="0" w:color="auto"/>
          </w:divBdr>
        </w:div>
        <w:div w:id="124933194">
          <w:marLeft w:val="0"/>
          <w:marRight w:val="0"/>
          <w:marTop w:val="0"/>
          <w:marBottom w:val="90"/>
          <w:divBdr>
            <w:top w:val="none" w:sz="0" w:space="0" w:color="auto"/>
            <w:left w:val="none" w:sz="0" w:space="0" w:color="auto"/>
            <w:bottom w:val="none" w:sz="0" w:space="0" w:color="auto"/>
            <w:right w:val="none" w:sz="0" w:space="0" w:color="auto"/>
          </w:divBdr>
        </w:div>
        <w:div w:id="1744713299">
          <w:marLeft w:val="0"/>
          <w:marRight w:val="0"/>
          <w:marTop w:val="0"/>
          <w:marBottom w:val="90"/>
          <w:divBdr>
            <w:top w:val="none" w:sz="0" w:space="0" w:color="auto"/>
            <w:left w:val="none" w:sz="0" w:space="0" w:color="auto"/>
            <w:bottom w:val="none" w:sz="0" w:space="0" w:color="auto"/>
            <w:right w:val="none" w:sz="0" w:space="0" w:color="auto"/>
          </w:divBdr>
        </w:div>
        <w:div w:id="618804871">
          <w:marLeft w:val="0"/>
          <w:marRight w:val="0"/>
          <w:marTop w:val="0"/>
          <w:marBottom w:val="45"/>
          <w:divBdr>
            <w:top w:val="none" w:sz="0" w:space="0" w:color="auto"/>
            <w:left w:val="none" w:sz="0" w:space="0" w:color="auto"/>
            <w:bottom w:val="none" w:sz="0" w:space="0" w:color="auto"/>
            <w:right w:val="none" w:sz="0" w:space="0" w:color="auto"/>
          </w:divBdr>
        </w:div>
        <w:div w:id="1595165440">
          <w:marLeft w:val="0"/>
          <w:marRight w:val="0"/>
          <w:marTop w:val="0"/>
          <w:marBottom w:val="45"/>
          <w:divBdr>
            <w:top w:val="none" w:sz="0" w:space="0" w:color="auto"/>
            <w:left w:val="none" w:sz="0" w:space="0" w:color="auto"/>
            <w:bottom w:val="none" w:sz="0" w:space="0" w:color="auto"/>
            <w:right w:val="none" w:sz="0" w:space="0" w:color="auto"/>
          </w:divBdr>
        </w:div>
        <w:div w:id="1454327637">
          <w:marLeft w:val="0"/>
          <w:marRight w:val="0"/>
          <w:marTop w:val="0"/>
          <w:marBottom w:val="45"/>
          <w:divBdr>
            <w:top w:val="none" w:sz="0" w:space="0" w:color="auto"/>
            <w:left w:val="none" w:sz="0" w:space="0" w:color="auto"/>
            <w:bottom w:val="none" w:sz="0" w:space="0" w:color="auto"/>
            <w:right w:val="none" w:sz="0" w:space="0" w:color="auto"/>
          </w:divBdr>
        </w:div>
        <w:div w:id="778722913">
          <w:marLeft w:val="0"/>
          <w:marRight w:val="0"/>
          <w:marTop w:val="0"/>
          <w:marBottom w:val="45"/>
          <w:divBdr>
            <w:top w:val="none" w:sz="0" w:space="0" w:color="auto"/>
            <w:left w:val="none" w:sz="0" w:space="0" w:color="auto"/>
            <w:bottom w:val="none" w:sz="0" w:space="0" w:color="auto"/>
            <w:right w:val="none" w:sz="0" w:space="0" w:color="auto"/>
          </w:divBdr>
        </w:div>
        <w:div w:id="1413701679">
          <w:marLeft w:val="0"/>
          <w:marRight w:val="0"/>
          <w:marTop w:val="0"/>
          <w:marBottom w:val="45"/>
          <w:divBdr>
            <w:top w:val="none" w:sz="0" w:space="0" w:color="auto"/>
            <w:left w:val="none" w:sz="0" w:space="0" w:color="auto"/>
            <w:bottom w:val="none" w:sz="0" w:space="0" w:color="auto"/>
            <w:right w:val="none" w:sz="0" w:space="0" w:color="auto"/>
          </w:divBdr>
        </w:div>
        <w:div w:id="380520287">
          <w:marLeft w:val="0"/>
          <w:marRight w:val="0"/>
          <w:marTop w:val="0"/>
          <w:marBottom w:val="45"/>
          <w:divBdr>
            <w:top w:val="none" w:sz="0" w:space="0" w:color="auto"/>
            <w:left w:val="none" w:sz="0" w:space="0" w:color="auto"/>
            <w:bottom w:val="none" w:sz="0" w:space="0" w:color="auto"/>
            <w:right w:val="none" w:sz="0" w:space="0" w:color="auto"/>
          </w:divBdr>
        </w:div>
        <w:div w:id="660280286">
          <w:marLeft w:val="0"/>
          <w:marRight w:val="0"/>
          <w:marTop w:val="0"/>
          <w:marBottom w:val="45"/>
          <w:divBdr>
            <w:top w:val="none" w:sz="0" w:space="0" w:color="auto"/>
            <w:left w:val="none" w:sz="0" w:space="0" w:color="auto"/>
            <w:bottom w:val="none" w:sz="0" w:space="0" w:color="auto"/>
            <w:right w:val="none" w:sz="0" w:space="0" w:color="auto"/>
          </w:divBdr>
        </w:div>
        <w:div w:id="1278029519">
          <w:marLeft w:val="0"/>
          <w:marRight w:val="0"/>
          <w:marTop w:val="0"/>
          <w:marBottom w:val="0"/>
          <w:divBdr>
            <w:top w:val="none" w:sz="0" w:space="0" w:color="auto"/>
            <w:left w:val="none" w:sz="0" w:space="0" w:color="auto"/>
            <w:bottom w:val="none" w:sz="0" w:space="0" w:color="auto"/>
            <w:right w:val="none" w:sz="0" w:space="0" w:color="auto"/>
          </w:divBdr>
        </w:div>
        <w:div w:id="1565751621">
          <w:marLeft w:val="0"/>
          <w:marRight w:val="0"/>
          <w:marTop w:val="0"/>
          <w:marBottom w:val="0"/>
          <w:divBdr>
            <w:top w:val="none" w:sz="0" w:space="0" w:color="auto"/>
            <w:left w:val="none" w:sz="0" w:space="0" w:color="auto"/>
            <w:bottom w:val="none" w:sz="0" w:space="0" w:color="auto"/>
            <w:right w:val="none" w:sz="0" w:space="0" w:color="auto"/>
          </w:divBdr>
        </w:div>
        <w:div w:id="173109542">
          <w:marLeft w:val="0"/>
          <w:marRight w:val="0"/>
          <w:marTop w:val="0"/>
          <w:marBottom w:val="0"/>
          <w:divBdr>
            <w:top w:val="none" w:sz="0" w:space="0" w:color="auto"/>
            <w:left w:val="none" w:sz="0" w:space="0" w:color="auto"/>
            <w:bottom w:val="none" w:sz="0" w:space="0" w:color="auto"/>
            <w:right w:val="none" w:sz="0" w:space="0" w:color="auto"/>
          </w:divBdr>
        </w:div>
        <w:div w:id="1777288277">
          <w:marLeft w:val="0"/>
          <w:marRight w:val="0"/>
          <w:marTop w:val="0"/>
          <w:marBottom w:val="0"/>
          <w:divBdr>
            <w:top w:val="none" w:sz="0" w:space="0" w:color="auto"/>
            <w:left w:val="none" w:sz="0" w:space="0" w:color="auto"/>
            <w:bottom w:val="none" w:sz="0" w:space="0" w:color="auto"/>
            <w:right w:val="none" w:sz="0" w:space="0" w:color="auto"/>
          </w:divBdr>
        </w:div>
        <w:div w:id="1006981391">
          <w:marLeft w:val="0"/>
          <w:marRight w:val="0"/>
          <w:marTop w:val="0"/>
          <w:marBottom w:val="90"/>
          <w:divBdr>
            <w:top w:val="none" w:sz="0" w:space="0" w:color="auto"/>
            <w:left w:val="none" w:sz="0" w:space="0" w:color="auto"/>
            <w:bottom w:val="none" w:sz="0" w:space="0" w:color="auto"/>
            <w:right w:val="none" w:sz="0" w:space="0" w:color="auto"/>
          </w:divBdr>
        </w:div>
        <w:div w:id="1171874856">
          <w:marLeft w:val="0"/>
          <w:marRight w:val="0"/>
          <w:marTop w:val="0"/>
          <w:marBottom w:val="45"/>
          <w:divBdr>
            <w:top w:val="none" w:sz="0" w:space="0" w:color="auto"/>
            <w:left w:val="none" w:sz="0" w:space="0" w:color="auto"/>
            <w:bottom w:val="none" w:sz="0" w:space="0" w:color="auto"/>
            <w:right w:val="none" w:sz="0" w:space="0" w:color="auto"/>
          </w:divBdr>
        </w:div>
        <w:div w:id="110562888">
          <w:marLeft w:val="0"/>
          <w:marRight w:val="0"/>
          <w:marTop w:val="0"/>
          <w:marBottom w:val="45"/>
          <w:divBdr>
            <w:top w:val="none" w:sz="0" w:space="0" w:color="auto"/>
            <w:left w:val="none" w:sz="0" w:space="0" w:color="auto"/>
            <w:bottom w:val="none" w:sz="0" w:space="0" w:color="auto"/>
            <w:right w:val="none" w:sz="0" w:space="0" w:color="auto"/>
          </w:divBdr>
        </w:div>
        <w:div w:id="1522817893">
          <w:marLeft w:val="0"/>
          <w:marRight w:val="0"/>
          <w:marTop w:val="0"/>
          <w:marBottom w:val="45"/>
          <w:divBdr>
            <w:top w:val="none" w:sz="0" w:space="0" w:color="auto"/>
            <w:left w:val="none" w:sz="0" w:space="0" w:color="auto"/>
            <w:bottom w:val="none" w:sz="0" w:space="0" w:color="auto"/>
            <w:right w:val="none" w:sz="0" w:space="0" w:color="auto"/>
          </w:divBdr>
        </w:div>
        <w:div w:id="1694845089">
          <w:marLeft w:val="0"/>
          <w:marRight w:val="0"/>
          <w:marTop w:val="0"/>
          <w:marBottom w:val="45"/>
          <w:divBdr>
            <w:top w:val="none" w:sz="0" w:space="0" w:color="auto"/>
            <w:left w:val="none" w:sz="0" w:space="0" w:color="auto"/>
            <w:bottom w:val="none" w:sz="0" w:space="0" w:color="auto"/>
            <w:right w:val="none" w:sz="0" w:space="0" w:color="auto"/>
          </w:divBdr>
        </w:div>
        <w:div w:id="1874729512">
          <w:marLeft w:val="0"/>
          <w:marRight w:val="0"/>
          <w:marTop w:val="0"/>
          <w:marBottom w:val="45"/>
          <w:divBdr>
            <w:top w:val="none" w:sz="0" w:space="0" w:color="auto"/>
            <w:left w:val="none" w:sz="0" w:space="0" w:color="auto"/>
            <w:bottom w:val="none" w:sz="0" w:space="0" w:color="auto"/>
            <w:right w:val="none" w:sz="0" w:space="0" w:color="auto"/>
          </w:divBdr>
        </w:div>
        <w:div w:id="2055541155">
          <w:marLeft w:val="0"/>
          <w:marRight w:val="0"/>
          <w:marTop w:val="0"/>
          <w:marBottom w:val="45"/>
          <w:divBdr>
            <w:top w:val="none" w:sz="0" w:space="0" w:color="auto"/>
            <w:left w:val="none" w:sz="0" w:space="0" w:color="auto"/>
            <w:bottom w:val="none" w:sz="0" w:space="0" w:color="auto"/>
            <w:right w:val="none" w:sz="0" w:space="0" w:color="auto"/>
          </w:divBdr>
        </w:div>
        <w:div w:id="455225074">
          <w:marLeft w:val="0"/>
          <w:marRight w:val="0"/>
          <w:marTop w:val="0"/>
          <w:marBottom w:val="45"/>
          <w:divBdr>
            <w:top w:val="none" w:sz="0" w:space="0" w:color="auto"/>
            <w:left w:val="none" w:sz="0" w:space="0" w:color="auto"/>
            <w:bottom w:val="none" w:sz="0" w:space="0" w:color="auto"/>
            <w:right w:val="none" w:sz="0" w:space="0" w:color="auto"/>
          </w:divBdr>
        </w:div>
        <w:div w:id="363016266">
          <w:marLeft w:val="0"/>
          <w:marRight w:val="0"/>
          <w:marTop w:val="0"/>
          <w:marBottom w:val="0"/>
          <w:divBdr>
            <w:top w:val="none" w:sz="0" w:space="0" w:color="auto"/>
            <w:left w:val="none" w:sz="0" w:space="0" w:color="auto"/>
            <w:bottom w:val="none" w:sz="0" w:space="0" w:color="auto"/>
            <w:right w:val="none" w:sz="0" w:space="0" w:color="auto"/>
          </w:divBdr>
        </w:div>
        <w:div w:id="360593660">
          <w:marLeft w:val="0"/>
          <w:marRight w:val="0"/>
          <w:marTop w:val="0"/>
          <w:marBottom w:val="0"/>
          <w:divBdr>
            <w:top w:val="none" w:sz="0" w:space="0" w:color="auto"/>
            <w:left w:val="none" w:sz="0" w:space="0" w:color="auto"/>
            <w:bottom w:val="none" w:sz="0" w:space="0" w:color="auto"/>
            <w:right w:val="none" w:sz="0" w:space="0" w:color="auto"/>
          </w:divBdr>
        </w:div>
        <w:div w:id="713892382">
          <w:marLeft w:val="0"/>
          <w:marRight w:val="0"/>
          <w:marTop w:val="0"/>
          <w:marBottom w:val="0"/>
          <w:divBdr>
            <w:top w:val="none" w:sz="0" w:space="0" w:color="auto"/>
            <w:left w:val="none" w:sz="0" w:space="0" w:color="auto"/>
            <w:bottom w:val="none" w:sz="0" w:space="0" w:color="auto"/>
            <w:right w:val="none" w:sz="0" w:space="0" w:color="auto"/>
          </w:divBdr>
        </w:div>
        <w:div w:id="1764884712">
          <w:marLeft w:val="0"/>
          <w:marRight w:val="0"/>
          <w:marTop w:val="0"/>
          <w:marBottom w:val="0"/>
          <w:divBdr>
            <w:top w:val="none" w:sz="0" w:space="0" w:color="auto"/>
            <w:left w:val="none" w:sz="0" w:space="0" w:color="auto"/>
            <w:bottom w:val="none" w:sz="0" w:space="0" w:color="auto"/>
            <w:right w:val="none" w:sz="0" w:space="0" w:color="auto"/>
          </w:divBdr>
        </w:div>
        <w:div w:id="1456173818">
          <w:marLeft w:val="0"/>
          <w:marRight w:val="0"/>
          <w:marTop w:val="0"/>
          <w:marBottom w:val="0"/>
          <w:divBdr>
            <w:top w:val="none" w:sz="0" w:space="0" w:color="auto"/>
            <w:left w:val="none" w:sz="0" w:space="0" w:color="auto"/>
            <w:bottom w:val="none" w:sz="0" w:space="0" w:color="auto"/>
            <w:right w:val="none" w:sz="0" w:space="0" w:color="auto"/>
          </w:divBdr>
        </w:div>
        <w:div w:id="309674845">
          <w:marLeft w:val="0"/>
          <w:marRight w:val="0"/>
          <w:marTop w:val="0"/>
          <w:marBottom w:val="90"/>
          <w:divBdr>
            <w:top w:val="none" w:sz="0" w:space="0" w:color="auto"/>
            <w:left w:val="none" w:sz="0" w:space="0" w:color="auto"/>
            <w:bottom w:val="none" w:sz="0" w:space="0" w:color="auto"/>
            <w:right w:val="none" w:sz="0" w:space="0" w:color="auto"/>
          </w:divBdr>
        </w:div>
        <w:div w:id="1531718747">
          <w:marLeft w:val="0"/>
          <w:marRight w:val="0"/>
          <w:marTop w:val="0"/>
          <w:marBottom w:val="45"/>
          <w:divBdr>
            <w:top w:val="none" w:sz="0" w:space="0" w:color="auto"/>
            <w:left w:val="none" w:sz="0" w:space="0" w:color="auto"/>
            <w:bottom w:val="none" w:sz="0" w:space="0" w:color="auto"/>
            <w:right w:val="none" w:sz="0" w:space="0" w:color="auto"/>
          </w:divBdr>
        </w:div>
        <w:div w:id="844903296">
          <w:marLeft w:val="0"/>
          <w:marRight w:val="0"/>
          <w:marTop w:val="0"/>
          <w:marBottom w:val="45"/>
          <w:divBdr>
            <w:top w:val="none" w:sz="0" w:space="0" w:color="auto"/>
            <w:left w:val="none" w:sz="0" w:space="0" w:color="auto"/>
            <w:bottom w:val="none" w:sz="0" w:space="0" w:color="auto"/>
            <w:right w:val="none" w:sz="0" w:space="0" w:color="auto"/>
          </w:divBdr>
        </w:div>
        <w:div w:id="1558393049">
          <w:marLeft w:val="0"/>
          <w:marRight w:val="0"/>
          <w:marTop w:val="0"/>
          <w:marBottom w:val="45"/>
          <w:divBdr>
            <w:top w:val="none" w:sz="0" w:space="0" w:color="auto"/>
            <w:left w:val="none" w:sz="0" w:space="0" w:color="auto"/>
            <w:bottom w:val="none" w:sz="0" w:space="0" w:color="auto"/>
            <w:right w:val="none" w:sz="0" w:space="0" w:color="auto"/>
          </w:divBdr>
        </w:div>
        <w:div w:id="260068907">
          <w:marLeft w:val="0"/>
          <w:marRight w:val="0"/>
          <w:marTop w:val="0"/>
          <w:marBottom w:val="45"/>
          <w:divBdr>
            <w:top w:val="none" w:sz="0" w:space="0" w:color="auto"/>
            <w:left w:val="none" w:sz="0" w:space="0" w:color="auto"/>
            <w:bottom w:val="none" w:sz="0" w:space="0" w:color="auto"/>
            <w:right w:val="none" w:sz="0" w:space="0" w:color="auto"/>
          </w:divBdr>
        </w:div>
        <w:div w:id="1322125428">
          <w:marLeft w:val="0"/>
          <w:marRight w:val="0"/>
          <w:marTop w:val="0"/>
          <w:marBottom w:val="45"/>
          <w:divBdr>
            <w:top w:val="none" w:sz="0" w:space="0" w:color="auto"/>
            <w:left w:val="none" w:sz="0" w:space="0" w:color="auto"/>
            <w:bottom w:val="none" w:sz="0" w:space="0" w:color="auto"/>
            <w:right w:val="none" w:sz="0" w:space="0" w:color="auto"/>
          </w:divBdr>
        </w:div>
        <w:div w:id="1192450556">
          <w:marLeft w:val="0"/>
          <w:marRight w:val="0"/>
          <w:marTop w:val="0"/>
          <w:marBottom w:val="45"/>
          <w:divBdr>
            <w:top w:val="none" w:sz="0" w:space="0" w:color="auto"/>
            <w:left w:val="none" w:sz="0" w:space="0" w:color="auto"/>
            <w:bottom w:val="none" w:sz="0" w:space="0" w:color="auto"/>
            <w:right w:val="none" w:sz="0" w:space="0" w:color="auto"/>
          </w:divBdr>
        </w:div>
        <w:div w:id="750197977">
          <w:marLeft w:val="0"/>
          <w:marRight w:val="0"/>
          <w:marTop w:val="0"/>
          <w:marBottom w:val="45"/>
          <w:divBdr>
            <w:top w:val="none" w:sz="0" w:space="0" w:color="auto"/>
            <w:left w:val="none" w:sz="0" w:space="0" w:color="auto"/>
            <w:bottom w:val="none" w:sz="0" w:space="0" w:color="auto"/>
            <w:right w:val="none" w:sz="0" w:space="0" w:color="auto"/>
          </w:divBdr>
        </w:div>
        <w:div w:id="904756950">
          <w:marLeft w:val="0"/>
          <w:marRight w:val="0"/>
          <w:marTop w:val="0"/>
          <w:marBottom w:val="0"/>
          <w:divBdr>
            <w:top w:val="none" w:sz="0" w:space="0" w:color="auto"/>
            <w:left w:val="none" w:sz="0" w:space="0" w:color="auto"/>
            <w:bottom w:val="none" w:sz="0" w:space="0" w:color="auto"/>
            <w:right w:val="none" w:sz="0" w:space="0" w:color="auto"/>
          </w:divBdr>
        </w:div>
        <w:div w:id="133566840">
          <w:marLeft w:val="0"/>
          <w:marRight w:val="0"/>
          <w:marTop w:val="0"/>
          <w:marBottom w:val="0"/>
          <w:divBdr>
            <w:top w:val="none" w:sz="0" w:space="0" w:color="auto"/>
            <w:left w:val="none" w:sz="0" w:space="0" w:color="auto"/>
            <w:bottom w:val="none" w:sz="0" w:space="0" w:color="auto"/>
            <w:right w:val="none" w:sz="0" w:space="0" w:color="auto"/>
          </w:divBdr>
        </w:div>
        <w:div w:id="1174995695">
          <w:marLeft w:val="0"/>
          <w:marRight w:val="0"/>
          <w:marTop w:val="0"/>
          <w:marBottom w:val="0"/>
          <w:divBdr>
            <w:top w:val="none" w:sz="0" w:space="0" w:color="auto"/>
            <w:left w:val="none" w:sz="0" w:space="0" w:color="auto"/>
            <w:bottom w:val="none" w:sz="0" w:space="0" w:color="auto"/>
            <w:right w:val="none" w:sz="0" w:space="0" w:color="auto"/>
          </w:divBdr>
        </w:div>
        <w:div w:id="128011229">
          <w:marLeft w:val="0"/>
          <w:marRight w:val="0"/>
          <w:marTop w:val="0"/>
          <w:marBottom w:val="0"/>
          <w:divBdr>
            <w:top w:val="none" w:sz="0" w:space="0" w:color="auto"/>
            <w:left w:val="none" w:sz="0" w:space="0" w:color="auto"/>
            <w:bottom w:val="none" w:sz="0" w:space="0" w:color="auto"/>
            <w:right w:val="none" w:sz="0" w:space="0" w:color="auto"/>
          </w:divBdr>
        </w:div>
      </w:divsChild>
    </w:div>
    <w:div w:id="265775070">
      <w:marLeft w:val="0"/>
      <w:marRight w:val="0"/>
      <w:marTop w:val="0"/>
      <w:marBottom w:val="0"/>
      <w:divBdr>
        <w:top w:val="none" w:sz="0" w:space="0" w:color="auto"/>
        <w:left w:val="none" w:sz="0" w:space="0" w:color="auto"/>
        <w:bottom w:val="none" w:sz="0" w:space="0" w:color="auto"/>
        <w:right w:val="none" w:sz="0" w:space="0" w:color="auto"/>
      </w:divBdr>
      <w:divsChild>
        <w:div w:id="974219206">
          <w:marLeft w:val="0"/>
          <w:marRight w:val="0"/>
          <w:marTop w:val="0"/>
          <w:marBottom w:val="90"/>
          <w:divBdr>
            <w:top w:val="none" w:sz="0" w:space="0" w:color="auto"/>
            <w:left w:val="none" w:sz="0" w:space="0" w:color="auto"/>
            <w:bottom w:val="none" w:sz="0" w:space="0" w:color="auto"/>
            <w:right w:val="none" w:sz="0" w:space="0" w:color="auto"/>
          </w:divBdr>
          <w:divsChild>
            <w:div w:id="2091614168">
              <w:marLeft w:val="0"/>
              <w:marRight w:val="0"/>
              <w:marTop w:val="30"/>
              <w:marBottom w:val="0"/>
              <w:divBdr>
                <w:top w:val="none" w:sz="0" w:space="0" w:color="auto"/>
                <w:left w:val="none" w:sz="0" w:space="0" w:color="auto"/>
                <w:bottom w:val="none" w:sz="0" w:space="0" w:color="auto"/>
                <w:right w:val="none" w:sz="0" w:space="0" w:color="auto"/>
              </w:divBdr>
              <w:divsChild>
                <w:div w:id="47985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467197">
          <w:marLeft w:val="0"/>
          <w:marRight w:val="0"/>
          <w:marTop w:val="0"/>
          <w:marBottom w:val="45"/>
          <w:divBdr>
            <w:top w:val="none" w:sz="0" w:space="0" w:color="auto"/>
            <w:left w:val="none" w:sz="0" w:space="0" w:color="auto"/>
            <w:bottom w:val="none" w:sz="0" w:space="0" w:color="auto"/>
            <w:right w:val="none" w:sz="0" w:space="0" w:color="auto"/>
          </w:divBdr>
        </w:div>
        <w:div w:id="1283877683">
          <w:marLeft w:val="0"/>
          <w:marRight w:val="0"/>
          <w:marTop w:val="0"/>
          <w:marBottom w:val="45"/>
          <w:divBdr>
            <w:top w:val="none" w:sz="0" w:space="0" w:color="auto"/>
            <w:left w:val="none" w:sz="0" w:space="0" w:color="auto"/>
            <w:bottom w:val="none" w:sz="0" w:space="0" w:color="auto"/>
            <w:right w:val="none" w:sz="0" w:space="0" w:color="auto"/>
          </w:divBdr>
        </w:div>
        <w:div w:id="516426837">
          <w:marLeft w:val="0"/>
          <w:marRight w:val="0"/>
          <w:marTop w:val="0"/>
          <w:marBottom w:val="45"/>
          <w:divBdr>
            <w:top w:val="none" w:sz="0" w:space="0" w:color="auto"/>
            <w:left w:val="none" w:sz="0" w:space="0" w:color="auto"/>
            <w:bottom w:val="none" w:sz="0" w:space="0" w:color="auto"/>
            <w:right w:val="none" w:sz="0" w:space="0" w:color="auto"/>
          </w:divBdr>
        </w:div>
        <w:div w:id="323435114">
          <w:marLeft w:val="0"/>
          <w:marRight w:val="0"/>
          <w:marTop w:val="0"/>
          <w:marBottom w:val="45"/>
          <w:divBdr>
            <w:top w:val="none" w:sz="0" w:space="0" w:color="auto"/>
            <w:left w:val="none" w:sz="0" w:space="0" w:color="auto"/>
            <w:bottom w:val="none" w:sz="0" w:space="0" w:color="auto"/>
            <w:right w:val="none" w:sz="0" w:space="0" w:color="auto"/>
          </w:divBdr>
        </w:div>
        <w:div w:id="201328540">
          <w:marLeft w:val="0"/>
          <w:marRight w:val="0"/>
          <w:marTop w:val="0"/>
          <w:marBottom w:val="45"/>
          <w:divBdr>
            <w:top w:val="none" w:sz="0" w:space="0" w:color="auto"/>
            <w:left w:val="none" w:sz="0" w:space="0" w:color="auto"/>
            <w:bottom w:val="none" w:sz="0" w:space="0" w:color="auto"/>
            <w:right w:val="none" w:sz="0" w:space="0" w:color="auto"/>
          </w:divBdr>
        </w:div>
        <w:div w:id="2018651501">
          <w:marLeft w:val="0"/>
          <w:marRight w:val="0"/>
          <w:marTop w:val="0"/>
          <w:marBottom w:val="45"/>
          <w:divBdr>
            <w:top w:val="none" w:sz="0" w:space="0" w:color="auto"/>
            <w:left w:val="none" w:sz="0" w:space="0" w:color="auto"/>
            <w:bottom w:val="none" w:sz="0" w:space="0" w:color="auto"/>
            <w:right w:val="none" w:sz="0" w:space="0" w:color="auto"/>
          </w:divBdr>
        </w:div>
        <w:div w:id="1426462915">
          <w:marLeft w:val="0"/>
          <w:marRight w:val="0"/>
          <w:marTop w:val="0"/>
          <w:marBottom w:val="45"/>
          <w:divBdr>
            <w:top w:val="none" w:sz="0" w:space="0" w:color="auto"/>
            <w:left w:val="none" w:sz="0" w:space="0" w:color="auto"/>
            <w:bottom w:val="none" w:sz="0" w:space="0" w:color="auto"/>
            <w:right w:val="none" w:sz="0" w:space="0" w:color="auto"/>
          </w:divBdr>
        </w:div>
        <w:div w:id="77945107">
          <w:marLeft w:val="0"/>
          <w:marRight w:val="0"/>
          <w:marTop w:val="0"/>
          <w:marBottom w:val="0"/>
          <w:divBdr>
            <w:top w:val="none" w:sz="0" w:space="0" w:color="auto"/>
            <w:left w:val="none" w:sz="0" w:space="0" w:color="auto"/>
            <w:bottom w:val="none" w:sz="0" w:space="0" w:color="auto"/>
            <w:right w:val="none" w:sz="0" w:space="0" w:color="auto"/>
          </w:divBdr>
        </w:div>
        <w:div w:id="1295133226">
          <w:marLeft w:val="0"/>
          <w:marRight w:val="0"/>
          <w:marTop w:val="0"/>
          <w:marBottom w:val="0"/>
          <w:divBdr>
            <w:top w:val="none" w:sz="0" w:space="0" w:color="auto"/>
            <w:left w:val="none" w:sz="0" w:space="0" w:color="auto"/>
            <w:bottom w:val="none" w:sz="0" w:space="0" w:color="auto"/>
            <w:right w:val="none" w:sz="0" w:space="0" w:color="auto"/>
          </w:divBdr>
        </w:div>
        <w:div w:id="260840713">
          <w:marLeft w:val="0"/>
          <w:marRight w:val="0"/>
          <w:marTop w:val="0"/>
          <w:marBottom w:val="0"/>
          <w:divBdr>
            <w:top w:val="none" w:sz="0" w:space="0" w:color="auto"/>
            <w:left w:val="none" w:sz="0" w:space="0" w:color="auto"/>
            <w:bottom w:val="none" w:sz="0" w:space="0" w:color="auto"/>
            <w:right w:val="none" w:sz="0" w:space="0" w:color="auto"/>
          </w:divBdr>
        </w:div>
        <w:div w:id="1968464707">
          <w:marLeft w:val="0"/>
          <w:marRight w:val="0"/>
          <w:marTop w:val="0"/>
          <w:marBottom w:val="0"/>
          <w:divBdr>
            <w:top w:val="none" w:sz="0" w:space="0" w:color="auto"/>
            <w:left w:val="none" w:sz="0" w:space="0" w:color="auto"/>
            <w:bottom w:val="none" w:sz="0" w:space="0" w:color="auto"/>
            <w:right w:val="none" w:sz="0" w:space="0" w:color="auto"/>
          </w:divBdr>
        </w:div>
        <w:div w:id="835652265">
          <w:marLeft w:val="0"/>
          <w:marRight w:val="0"/>
          <w:marTop w:val="90"/>
          <w:marBottom w:val="45"/>
          <w:divBdr>
            <w:top w:val="none" w:sz="0" w:space="0" w:color="auto"/>
            <w:left w:val="none" w:sz="0" w:space="0" w:color="auto"/>
            <w:bottom w:val="none" w:sz="0" w:space="0" w:color="auto"/>
            <w:right w:val="none" w:sz="0" w:space="0" w:color="auto"/>
          </w:divBdr>
        </w:div>
        <w:div w:id="1881087315">
          <w:marLeft w:val="0"/>
          <w:marRight w:val="0"/>
          <w:marTop w:val="0"/>
          <w:marBottom w:val="90"/>
          <w:divBdr>
            <w:top w:val="none" w:sz="0" w:space="0" w:color="auto"/>
            <w:left w:val="none" w:sz="0" w:space="0" w:color="auto"/>
            <w:bottom w:val="none" w:sz="0" w:space="0" w:color="auto"/>
            <w:right w:val="none" w:sz="0" w:space="0" w:color="auto"/>
          </w:divBdr>
        </w:div>
        <w:div w:id="2131781814">
          <w:marLeft w:val="0"/>
          <w:marRight w:val="0"/>
          <w:marTop w:val="0"/>
          <w:marBottom w:val="90"/>
          <w:divBdr>
            <w:top w:val="none" w:sz="0" w:space="0" w:color="auto"/>
            <w:left w:val="none" w:sz="0" w:space="0" w:color="auto"/>
            <w:bottom w:val="none" w:sz="0" w:space="0" w:color="auto"/>
            <w:right w:val="none" w:sz="0" w:space="0" w:color="auto"/>
          </w:divBdr>
        </w:div>
        <w:div w:id="1078088561">
          <w:marLeft w:val="0"/>
          <w:marRight w:val="0"/>
          <w:marTop w:val="0"/>
          <w:marBottom w:val="90"/>
          <w:divBdr>
            <w:top w:val="none" w:sz="0" w:space="0" w:color="auto"/>
            <w:left w:val="none" w:sz="0" w:space="0" w:color="auto"/>
            <w:bottom w:val="none" w:sz="0" w:space="0" w:color="auto"/>
            <w:right w:val="none" w:sz="0" w:space="0" w:color="auto"/>
          </w:divBdr>
        </w:div>
        <w:div w:id="718286283">
          <w:marLeft w:val="0"/>
          <w:marRight w:val="0"/>
          <w:marTop w:val="0"/>
          <w:marBottom w:val="90"/>
          <w:divBdr>
            <w:top w:val="none" w:sz="0" w:space="0" w:color="auto"/>
            <w:left w:val="none" w:sz="0" w:space="0" w:color="auto"/>
            <w:bottom w:val="none" w:sz="0" w:space="0" w:color="auto"/>
            <w:right w:val="none" w:sz="0" w:space="0" w:color="auto"/>
          </w:divBdr>
        </w:div>
        <w:div w:id="692463063">
          <w:marLeft w:val="0"/>
          <w:marRight w:val="0"/>
          <w:marTop w:val="0"/>
          <w:marBottom w:val="90"/>
          <w:divBdr>
            <w:top w:val="none" w:sz="0" w:space="0" w:color="auto"/>
            <w:left w:val="none" w:sz="0" w:space="0" w:color="auto"/>
            <w:bottom w:val="none" w:sz="0" w:space="0" w:color="auto"/>
            <w:right w:val="none" w:sz="0" w:space="0" w:color="auto"/>
          </w:divBdr>
        </w:div>
        <w:div w:id="1053382627">
          <w:marLeft w:val="0"/>
          <w:marRight w:val="0"/>
          <w:marTop w:val="0"/>
          <w:marBottom w:val="45"/>
          <w:divBdr>
            <w:top w:val="none" w:sz="0" w:space="0" w:color="auto"/>
            <w:left w:val="none" w:sz="0" w:space="0" w:color="auto"/>
            <w:bottom w:val="none" w:sz="0" w:space="0" w:color="auto"/>
            <w:right w:val="none" w:sz="0" w:space="0" w:color="auto"/>
          </w:divBdr>
        </w:div>
        <w:div w:id="1084574814">
          <w:marLeft w:val="0"/>
          <w:marRight w:val="0"/>
          <w:marTop w:val="0"/>
          <w:marBottom w:val="45"/>
          <w:divBdr>
            <w:top w:val="none" w:sz="0" w:space="0" w:color="auto"/>
            <w:left w:val="none" w:sz="0" w:space="0" w:color="auto"/>
            <w:bottom w:val="none" w:sz="0" w:space="0" w:color="auto"/>
            <w:right w:val="none" w:sz="0" w:space="0" w:color="auto"/>
          </w:divBdr>
        </w:div>
        <w:div w:id="1398045241">
          <w:marLeft w:val="0"/>
          <w:marRight w:val="0"/>
          <w:marTop w:val="0"/>
          <w:marBottom w:val="45"/>
          <w:divBdr>
            <w:top w:val="none" w:sz="0" w:space="0" w:color="auto"/>
            <w:left w:val="none" w:sz="0" w:space="0" w:color="auto"/>
            <w:bottom w:val="none" w:sz="0" w:space="0" w:color="auto"/>
            <w:right w:val="none" w:sz="0" w:space="0" w:color="auto"/>
          </w:divBdr>
        </w:div>
        <w:div w:id="432481567">
          <w:marLeft w:val="0"/>
          <w:marRight w:val="0"/>
          <w:marTop w:val="0"/>
          <w:marBottom w:val="45"/>
          <w:divBdr>
            <w:top w:val="none" w:sz="0" w:space="0" w:color="auto"/>
            <w:left w:val="none" w:sz="0" w:space="0" w:color="auto"/>
            <w:bottom w:val="none" w:sz="0" w:space="0" w:color="auto"/>
            <w:right w:val="none" w:sz="0" w:space="0" w:color="auto"/>
          </w:divBdr>
        </w:div>
        <w:div w:id="814832929">
          <w:marLeft w:val="0"/>
          <w:marRight w:val="0"/>
          <w:marTop w:val="0"/>
          <w:marBottom w:val="45"/>
          <w:divBdr>
            <w:top w:val="none" w:sz="0" w:space="0" w:color="auto"/>
            <w:left w:val="none" w:sz="0" w:space="0" w:color="auto"/>
            <w:bottom w:val="none" w:sz="0" w:space="0" w:color="auto"/>
            <w:right w:val="none" w:sz="0" w:space="0" w:color="auto"/>
          </w:divBdr>
        </w:div>
        <w:div w:id="1668744901">
          <w:marLeft w:val="0"/>
          <w:marRight w:val="0"/>
          <w:marTop w:val="0"/>
          <w:marBottom w:val="45"/>
          <w:divBdr>
            <w:top w:val="none" w:sz="0" w:space="0" w:color="auto"/>
            <w:left w:val="none" w:sz="0" w:space="0" w:color="auto"/>
            <w:bottom w:val="none" w:sz="0" w:space="0" w:color="auto"/>
            <w:right w:val="none" w:sz="0" w:space="0" w:color="auto"/>
          </w:divBdr>
        </w:div>
        <w:div w:id="1206522013">
          <w:marLeft w:val="0"/>
          <w:marRight w:val="0"/>
          <w:marTop w:val="0"/>
          <w:marBottom w:val="45"/>
          <w:divBdr>
            <w:top w:val="none" w:sz="0" w:space="0" w:color="auto"/>
            <w:left w:val="none" w:sz="0" w:space="0" w:color="auto"/>
            <w:bottom w:val="none" w:sz="0" w:space="0" w:color="auto"/>
            <w:right w:val="none" w:sz="0" w:space="0" w:color="auto"/>
          </w:divBdr>
        </w:div>
        <w:div w:id="1847163288">
          <w:marLeft w:val="0"/>
          <w:marRight w:val="0"/>
          <w:marTop w:val="0"/>
          <w:marBottom w:val="0"/>
          <w:divBdr>
            <w:top w:val="none" w:sz="0" w:space="0" w:color="auto"/>
            <w:left w:val="none" w:sz="0" w:space="0" w:color="auto"/>
            <w:bottom w:val="none" w:sz="0" w:space="0" w:color="auto"/>
            <w:right w:val="none" w:sz="0" w:space="0" w:color="auto"/>
          </w:divBdr>
        </w:div>
        <w:div w:id="1698123259">
          <w:marLeft w:val="0"/>
          <w:marRight w:val="0"/>
          <w:marTop w:val="0"/>
          <w:marBottom w:val="0"/>
          <w:divBdr>
            <w:top w:val="none" w:sz="0" w:space="0" w:color="auto"/>
            <w:left w:val="none" w:sz="0" w:space="0" w:color="auto"/>
            <w:bottom w:val="none" w:sz="0" w:space="0" w:color="auto"/>
            <w:right w:val="none" w:sz="0" w:space="0" w:color="auto"/>
          </w:divBdr>
        </w:div>
        <w:div w:id="666905714">
          <w:marLeft w:val="0"/>
          <w:marRight w:val="0"/>
          <w:marTop w:val="0"/>
          <w:marBottom w:val="0"/>
          <w:divBdr>
            <w:top w:val="none" w:sz="0" w:space="0" w:color="auto"/>
            <w:left w:val="none" w:sz="0" w:space="0" w:color="auto"/>
            <w:bottom w:val="none" w:sz="0" w:space="0" w:color="auto"/>
            <w:right w:val="none" w:sz="0" w:space="0" w:color="auto"/>
          </w:divBdr>
        </w:div>
        <w:div w:id="736824828">
          <w:marLeft w:val="0"/>
          <w:marRight w:val="0"/>
          <w:marTop w:val="0"/>
          <w:marBottom w:val="0"/>
          <w:divBdr>
            <w:top w:val="none" w:sz="0" w:space="0" w:color="auto"/>
            <w:left w:val="none" w:sz="0" w:space="0" w:color="auto"/>
            <w:bottom w:val="none" w:sz="0" w:space="0" w:color="auto"/>
            <w:right w:val="none" w:sz="0" w:space="0" w:color="auto"/>
          </w:divBdr>
        </w:div>
        <w:div w:id="294333486">
          <w:marLeft w:val="0"/>
          <w:marRight w:val="0"/>
          <w:marTop w:val="90"/>
          <w:marBottom w:val="45"/>
          <w:divBdr>
            <w:top w:val="none" w:sz="0" w:space="0" w:color="auto"/>
            <w:left w:val="none" w:sz="0" w:space="0" w:color="auto"/>
            <w:bottom w:val="none" w:sz="0" w:space="0" w:color="auto"/>
            <w:right w:val="none" w:sz="0" w:space="0" w:color="auto"/>
          </w:divBdr>
        </w:div>
        <w:div w:id="1965187968">
          <w:marLeft w:val="0"/>
          <w:marRight w:val="0"/>
          <w:marTop w:val="0"/>
          <w:marBottom w:val="90"/>
          <w:divBdr>
            <w:top w:val="none" w:sz="0" w:space="0" w:color="auto"/>
            <w:left w:val="none" w:sz="0" w:space="0" w:color="auto"/>
            <w:bottom w:val="none" w:sz="0" w:space="0" w:color="auto"/>
            <w:right w:val="none" w:sz="0" w:space="0" w:color="auto"/>
          </w:divBdr>
        </w:div>
        <w:div w:id="1007635575">
          <w:marLeft w:val="0"/>
          <w:marRight w:val="0"/>
          <w:marTop w:val="0"/>
          <w:marBottom w:val="90"/>
          <w:divBdr>
            <w:top w:val="none" w:sz="0" w:space="0" w:color="auto"/>
            <w:left w:val="none" w:sz="0" w:space="0" w:color="auto"/>
            <w:bottom w:val="none" w:sz="0" w:space="0" w:color="auto"/>
            <w:right w:val="none" w:sz="0" w:space="0" w:color="auto"/>
          </w:divBdr>
        </w:div>
        <w:div w:id="76947949">
          <w:marLeft w:val="0"/>
          <w:marRight w:val="0"/>
          <w:marTop w:val="0"/>
          <w:marBottom w:val="90"/>
          <w:divBdr>
            <w:top w:val="none" w:sz="0" w:space="0" w:color="auto"/>
            <w:left w:val="none" w:sz="0" w:space="0" w:color="auto"/>
            <w:bottom w:val="none" w:sz="0" w:space="0" w:color="auto"/>
            <w:right w:val="none" w:sz="0" w:space="0" w:color="auto"/>
          </w:divBdr>
        </w:div>
        <w:div w:id="1962884232">
          <w:marLeft w:val="0"/>
          <w:marRight w:val="0"/>
          <w:marTop w:val="0"/>
          <w:marBottom w:val="90"/>
          <w:divBdr>
            <w:top w:val="none" w:sz="0" w:space="0" w:color="auto"/>
            <w:left w:val="none" w:sz="0" w:space="0" w:color="auto"/>
            <w:bottom w:val="none" w:sz="0" w:space="0" w:color="auto"/>
            <w:right w:val="none" w:sz="0" w:space="0" w:color="auto"/>
          </w:divBdr>
        </w:div>
        <w:div w:id="1436515012">
          <w:marLeft w:val="0"/>
          <w:marRight w:val="0"/>
          <w:marTop w:val="0"/>
          <w:marBottom w:val="45"/>
          <w:divBdr>
            <w:top w:val="none" w:sz="0" w:space="0" w:color="auto"/>
            <w:left w:val="none" w:sz="0" w:space="0" w:color="auto"/>
            <w:bottom w:val="none" w:sz="0" w:space="0" w:color="auto"/>
            <w:right w:val="none" w:sz="0" w:space="0" w:color="auto"/>
          </w:divBdr>
        </w:div>
        <w:div w:id="1489202603">
          <w:marLeft w:val="0"/>
          <w:marRight w:val="0"/>
          <w:marTop w:val="0"/>
          <w:marBottom w:val="45"/>
          <w:divBdr>
            <w:top w:val="none" w:sz="0" w:space="0" w:color="auto"/>
            <w:left w:val="none" w:sz="0" w:space="0" w:color="auto"/>
            <w:bottom w:val="none" w:sz="0" w:space="0" w:color="auto"/>
            <w:right w:val="none" w:sz="0" w:space="0" w:color="auto"/>
          </w:divBdr>
        </w:div>
        <w:div w:id="1705867251">
          <w:marLeft w:val="0"/>
          <w:marRight w:val="0"/>
          <w:marTop w:val="0"/>
          <w:marBottom w:val="45"/>
          <w:divBdr>
            <w:top w:val="none" w:sz="0" w:space="0" w:color="auto"/>
            <w:left w:val="none" w:sz="0" w:space="0" w:color="auto"/>
            <w:bottom w:val="none" w:sz="0" w:space="0" w:color="auto"/>
            <w:right w:val="none" w:sz="0" w:space="0" w:color="auto"/>
          </w:divBdr>
        </w:div>
        <w:div w:id="1540433312">
          <w:marLeft w:val="0"/>
          <w:marRight w:val="0"/>
          <w:marTop w:val="0"/>
          <w:marBottom w:val="45"/>
          <w:divBdr>
            <w:top w:val="none" w:sz="0" w:space="0" w:color="auto"/>
            <w:left w:val="none" w:sz="0" w:space="0" w:color="auto"/>
            <w:bottom w:val="none" w:sz="0" w:space="0" w:color="auto"/>
            <w:right w:val="none" w:sz="0" w:space="0" w:color="auto"/>
          </w:divBdr>
        </w:div>
        <w:div w:id="1952201817">
          <w:marLeft w:val="0"/>
          <w:marRight w:val="0"/>
          <w:marTop w:val="0"/>
          <w:marBottom w:val="45"/>
          <w:divBdr>
            <w:top w:val="none" w:sz="0" w:space="0" w:color="auto"/>
            <w:left w:val="none" w:sz="0" w:space="0" w:color="auto"/>
            <w:bottom w:val="none" w:sz="0" w:space="0" w:color="auto"/>
            <w:right w:val="none" w:sz="0" w:space="0" w:color="auto"/>
          </w:divBdr>
        </w:div>
        <w:div w:id="816536030">
          <w:marLeft w:val="0"/>
          <w:marRight w:val="0"/>
          <w:marTop w:val="0"/>
          <w:marBottom w:val="45"/>
          <w:divBdr>
            <w:top w:val="none" w:sz="0" w:space="0" w:color="auto"/>
            <w:left w:val="none" w:sz="0" w:space="0" w:color="auto"/>
            <w:bottom w:val="none" w:sz="0" w:space="0" w:color="auto"/>
            <w:right w:val="none" w:sz="0" w:space="0" w:color="auto"/>
          </w:divBdr>
        </w:div>
        <w:div w:id="1126580774">
          <w:marLeft w:val="0"/>
          <w:marRight w:val="0"/>
          <w:marTop w:val="0"/>
          <w:marBottom w:val="45"/>
          <w:divBdr>
            <w:top w:val="none" w:sz="0" w:space="0" w:color="auto"/>
            <w:left w:val="none" w:sz="0" w:space="0" w:color="auto"/>
            <w:bottom w:val="none" w:sz="0" w:space="0" w:color="auto"/>
            <w:right w:val="none" w:sz="0" w:space="0" w:color="auto"/>
          </w:divBdr>
        </w:div>
        <w:div w:id="1377465895">
          <w:marLeft w:val="0"/>
          <w:marRight w:val="0"/>
          <w:marTop w:val="0"/>
          <w:marBottom w:val="0"/>
          <w:divBdr>
            <w:top w:val="none" w:sz="0" w:space="0" w:color="auto"/>
            <w:left w:val="none" w:sz="0" w:space="0" w:color="auto"/>
            <w:bottom w:val="none" w:sz="0" w:space="0" w:color="auto"/>
            <w:right w:val="none" w:sz="0" w:space="0" w:color="auto"/>
          </w:divBdr>
        </w:div>
        <w:div w:id="1850485890">
          <w:marLeft w:val="0"/>
          <w:marRight w:val="0"/>
          <w:marTop w:val="0"/>
          <w:marBottom w:val="0"/>
          <w:divBdr>
            <w:top w:val="none" w:sz="0" w:space="0" w:color="auto"/>
            <w:left w:val="none" w:sz="0" w:space="0" w:color="auto"/>
            <w:bottom w:val="none" w:sz="0" w:space="0" w:color="auto"/>
            <w:right w:val="none" w:sz="0" w:space="0" w:color="auto"/>
          </w:divBdr>
        </w:div>
        <w:div w:id="172383667">
          <w:marLeft w:val="0"/>
          <w:marRight w:val="0"/>
          <w:marTop w:val="0"/>
          <w:marBottom w:val="0"/>
          <w:divBdr>
            <w:top w:val="none" w:sz="0" w:space="0" w:color="auto"/>
            <w:left w:val="none" w:sz="0" w:space="0" w:color="auto"/>
            <w:bottom w:val="none" w:sz="0" w:space="0" w:color="auto"/>
            <w:right w:val="none" w:sz="0" w:space="0" w:color="auto"/>
          </w:divBdr>
        </w:div>
        <w:div w:id="1305499702">
          <w:marLeft w:val="0"/>
          <w:marRight w:val="0"/>
          <w:marTop w:val="0"/>
          <w:marBottom w:val="0"/>
          <w:divBdr>
            <w:top w:val="none" w:sz="0" w:space="0" w:color="auto"/>
            <w:left w:val="none" w:sz="0" w:space="0" w:color="auto"/>
            <w:bottom w:val="none" w:sz="0" w:space="0" w:color="auto"/>
            <w:right w:val="none" w:sz="0" w:space="0" w:color="auto"/>
          </w:divBdr>
        </w:div>
        <w:div w:id="692339287">
          <w:marLeft w:val="0"/>
          <w:marRight w:val="0"/>
          <w:marTop w:val="0"/>
          <w:marBottom w:val="0"/>
          <w:divBdr>
            <w:top w:val="none" w:sz="0" w:space="0" w:color="auto"/>
            <w:left w:val="none" w:sz="0" w:space="0" w:color="auto"/>
            <w:bottom w:val="none" w:sz="0" w:space="0" w:color="auto"/>
            <w:right w:val="none" w:sz="0" w:space="0" w:color="auto"/>
          </w:divBdr>
        </w:div>
        <w:div w:id="484704436">
          <w:marLeft w:val="0"/>
          <w:marRight w:val="0"/>
          <w:marTop w:val="90"/>
          <w:marBottom w:val="45"/>
          <w:divBdr>
            <w:top w:val="none" w:sz="0" w:space="0" w:color="auto"/>
            <w:left w:val="none" w:sz="0" w:space="0" w:color="auto"/>
            <w:bottom w:val="none" w:sz="0" w:space="0" w:color="auto"/>
            <w:right w:val="none" w:sz="0" w:space="0" w:color="auto"/>
          </w:divBdr>
        </w:div>
        <w:div w:id="2069377589">
          <w:marLeft w:val="0"/>
          <w:marRight w:val="0"/>
          <w:marTop w:val="0"/>
          <w:marBottom w:val="90"/>
          <w:divBdr>
            <w:top w:val="none" w:sz="0" w:space="0" w:color="auto"/>
            <w:left w:val="none" w:sz="0" w:space="0" w:color="auto"/>
            <w:bottom w:val="none" w:sz="0" w:space="0" w:color="auto"/>
            <w:right w:val="none" w:sz="0" w:space="0" w:color="auto"/>
          </w:divBdr>
        </w:div>
        <w:div w:id="656736609">
          <w:marLeft w:val="0"/>
          <w:marRight w:val="0"/>
          <w:marTop w:val="0"/>
          <w:marBottom w:val="90"/>
          <w:divBdr>
            <w:top w:val="none" w:sz="0" w:space="0" w:color="auto"/>
            <w:left w:val="none" w:sz="0" w:space="0" w:color="auto"/>
            <w:bottom w:val="none" w:sz="0" w:space="0" w:color="auto"/>
            <w:right w:val="none" w:sz="0" w:space="0" w:color="auto"/>
          </w:divBdr>
        </w:div>
        <w:div w:id="1877041417">
          <w:marLeft w:val="0"/>
          <w:marRight w:val="0"/>
          <w:marTop w:val="0"/>
          <w:marBottom w:val="90"/>
          <w:divBdr>
            <w:top w:val="none" w:sz="0" w:space="0" w:color="auto"/>
            <w:left w:val="none" w:sz="0" w:space="0" w:color="auto"/>
            <w:bottom w:val="none" w:sz="0" w:space="0" w:color="auto"/>
            <w:right w:val="none" w:sz="0" w:space="0" w:color="auto"/>
          </w:divBdr>
        </w:div>
        <w:div w:id="800726594">
          <w:marLeft w:val="0"/>
          <w:marRight w:val="0"/>
          <w:marTop w:val="0"/>
          <w:marBottom w:val="90"/>
          <w:divBdr>
            <w:top w:val="none" w:sz="0" w:space="0" w:color="auto"/>
            <w:left w:val="none" w:sz="0" w:space="0" w:color="auto"/>
            <w:bottom w:val="none" w:sz="0" w:space="0" w:color="auto"/>
            <w:right w:val="none" w:sz="0" w:space="0" w:color="auto"/>
          </w:divBdr>
        </w:div>
        <w:div w:id="1579364611">
          <w:marLeft w:val="0"/>
          <w:marRight w:val="0"/>
          <w:marTop w:val="0"/>
          <w:marBottom w:val="90"/>
          <w:divBdr>
            <w:top w:val="none" w:sz="0" w:space="0" w:color="auto"/>
            <w:left w:val="none" w:sz="0" w:space="0" w:color="auto"/>
            <w:bottom w:val="none" w:sz="0" w:space="0" w:color="auto"/>
            <w:right w:val="none" w:sz="0" w:space="0" w:color="auto"/>
          </w:divBdr>
        </w:div>
        <w:div w:id="1241403987">
          <w:marLeft w:val="0"/>
          <w:marRight w:val="0"/>
          <w:marTop w:val="0"/>
          <w:marBottom w:val="90"/>
          <w:divBdr>
            <w:top w:val="none" w:sz="0" w:space="0" w:color="auto"/>
            <w:left w:val="none" w:sz="0" w:space="0" w:color="auto"/>
            <w:bottom w:val="none" w:sz="0" w:space="0" w:color="auto"/>
            <w:right w:val="none" w:sz="0" w:space="0" w:color="auto"/>
          </w:divBdr>
        </w:div>
        <w:div w:id="1720669709">
          <w:marLeft w:val="0"/>
          <w:marRight w:val="0"/>
          <w:marTop w:val="0"/>
          <w:marBottom w:val="90"/>
          <w:divBdr>
            <w:top w:val="none" w:sz="0" w:space="0" w:color="auto"/>
            <w:left w:val="none" w:sz="0" w:space="0" w:color="auto"/>
            <w:bottom w:val="none" w:sz="0" w:space="0" w:color="auto"/>
            <w:right w:val="none" w:sz="0" w:space="0" w:color="auto"/>
          </w:divBdr>
        </w:div>
        <w:div w:id="1386375875">
          <w:marLeft w:val="0"/>
          <w:marRight w:val="0"/>
          <w:marTop w:val="0"/>
          <w:marBottom w:val="90"/>
          <w:divBdr>
            <w:top w:val="none" w:sz="0" w:space="0" w:color="auto"/>
            <w:left w:val="none" w:sz="0" w:space="0" w:color="auto"/>
            <w:bottom w:val="none" w:sz="0" w:space="0" w:color="auto"/>
            <w:right w:val="none" w:sz="0" w:space="0" w:color="auto"/>
          </w:divBdr>
        </w:div>
        <w:div w:id="1883052253">
          <w:marLeft w:val="0"/>
          <w:marRight w:val="0"/>
          <w:marTop w:val="0"/>
          <w:marBottom w:val="90"/>
          <w:divBdr>
            <w:top w:val="none" w:sz="0" w:space="0" w:color="auto"/>
            <w:left w:val="none" w:sz="0" w:space="0" w:color="auto"/>
            <w:bottom w:val="none" w:sz="0" w:space="0" w:color="auto"/>
            <w:right w:val="none" w:sz="0" w:space="0" w:color="auto"/>
          </w:divBdr>
        </w:div>
        <w:div w:id="662705390">
          <w:marLeft w:val="0"/>
          <w:marRight w:val="0"/>
          <w:marTop w:val="0"/>
          <w:marBottom w:val="90"/>
          <w:divBdr>
            <w:top w:val="none" w:sz="0" w:space="0" w:color="auto"/>
            <w:left w:val="none" w:sz="0" w:space="0" w:color="auto"/>
            <w:bottom w:val="none" w:sz="0" w:space="0" w:color="auto"/>
            <w:right w:val="none" w:sz="0" w:space="0" w:color="auto"/>
          </w:divBdr>
        </w:div>
        <w:div w:id="1918787194">
          <w:marLeft w:val="0"/>
          <w:marRight w:val="0"/>
          <w:marTop w:val="0"/>
          <w:marBottom w:val="45"/>
          <w:divBdr>
            <w:top w:val="none" w:sz="0" w:space="0" w:color="auto"/>
            <w:left w:val="none" w:sz="0" w:space="0" w:color="auto"/>
            <w:bottom w:val="none" w:sz="0" w:space="0" w:color="auto"/>
            <w:right w:val="none" w:sz="0" w:space="0" w:color="auto"/>
          </w:divBdr>
        </w:div>
        <w:div w:id="226914744">
          <w:marLeft w:val="0"/>
          <w:marRight w:val="0"/>
          <w:marTop w:val="0"/>
          <w:marBottom w:val="45"/>
          <w:divBdr>
            <w:top w:val="none" w:sz="0" w:space="0" w:color="auto"/>
            <w:left w:val="none" w:sz="0" w:space="0" w:color="auto"/>
            <w:bottom w:val="none" w:sz="0" w:space="0" w:color="auto"/>
            <w:right w:val="none" w:sz="0" w:space="0" w:color="auto"/>
          </w:divBdr>
        </w:div>
        <w:div w:id="972253915">
          <w:marLeft w:val="0"/>
          <w:marRight w:val="0"/>
          <w:marTop w:val="0"/>
          <w:marBottom w:val="45"/>
          <w:divBdr>
            <w:top w:val="none" w:sz="0" w:space="0" w:color="auto"/>
            <w:left w:val="none" w:sz="0" w:space="0" w:color="auto"/>
            <w:bottom w:val="none" w:sz="0" w:space="0" w:color="auto"/>
            <w:right w:val="none" w:sz="0" w:space="0" w:color="auto"/>
          </w:divBdr>
        </w:div>
        <w:div w:id="2094204488">
          <w:marLeft w:val="0"/>
          <w:marRight w:val="0"/>
          <w:marTop w:val="0"/>
          <w:marBottom w:val="45"/>
          <w:divBdr>
            <w:top w:val="none" w:sz="0" w:space="0" w:color="auto"/>
            <w:left w:val="none" w:sz="0" w:space="0" w:color="auto"/>
            <w:bottom w:val="none" w:sz="0" w:space="0" w:color="auto"/>
            <w:right w:val="none" w:sz="0" w:space="0" w:color="auto"/>
          </w:divBdr>
        </w:div>
        <w:div w:id="1945531328">
          <w:marLeft w:val="0"/>
          <w:marRight w:val="0"/>
          <w:marTop w:val="0"/>
          <w:marBottom w:val="45"/>
          <w:divBdr>
            <w:top w:val="none" w:sz="0" w:space="0" w:color="auto"/>
            <w:left w:val="none" w:sz="0" w:space="0" w:color="auto"/>
            <w:bottom w:val="none" w:sz="0" w:space="0" w:color="auto"/>
            <w:right w:val="none" w:sz="0" w:space="0" w:color="auto"/>
          </w:divBdr>
        </w:div>
        <w:div w:id="986207412">
          <w:marLeft w:val="0"/>
          <w:marRight w:val="0"/>
          <w:marTop w:val="0"/>
          <w:marBottom w:val="45"/>
          <w:divBdr>
            <w:top w:val="none" w:sz="0" w:space="0" w:color="auto"/>
            <w:left w:val="none" w:sz="0" w:space="0" w:color="auto"/>
            <w:bottom w:val="none" w:sz="0" w:space="0" w:color="auto"/>
            <w:right w:val="none" w:sz="0" w:space="0" w:color="auto"/>
          </w:divBdr>
        </w:div>
        <w:div w:id="659425627">
          <w:marLeft w:val="0"/>
          <w:marRight w:val="0"/>
          <w:marTop w:val="0"/>
          <w:marBottom w:val="45"/>
          <w:divBdr>
            <w:top w:val="none" w:sz="0" w:space="0" w:color="auto"/>
            <w:left w:val="none" w:sz="0" w:space="0" w:color="auto"/>
            <w:bottom w:val="none" w:sz="0" w:space="0" w:color="auto"/>
            <w:right w:val="none" w:sz="0" w:space="0" w:color="auto"/>
          </w:divBdr>
        </w:div>
        <w:div w:id="34283660">
          <w:marLeft w:val="0"/>
          <w:marRight w:val="0"/>
          <w:marTop w:val="0"/>
          <w:marBottom w:val="0"/>
          <w:divBdr>
            <w:top w:val="none" w:sz="0" w:space="0" w:color="auto"/>
            <w:left w:val="none" w:sz="0" w:space="0" w:color="auto"/>
            <w:bottom w:val="none" w:sz="0" w:space="0" w:color="auto"/>
            <w:right w:val="none" w:sz="0" w:space="0" w:color="auto"/>
          </w:divBdr>
        </w:div>
        <w:div w:id="581061686">
          <w:marLeft w:val="0"/>
          <w:marRight w:val="0"/>
          <w:marTop w:val="0"/>
          <w:marBottom w:val="0"/>
          <w:divBdr>
            <w:top w:val="none" w:sz="0" w:space="0" w:color="auto"/>
            <w:left w:val="none" w:sz="0" w:space="0" w:color="auto"/>
            <w:bottom w:val="none" w:sz="0" w:space="0" w:color="auto"/>
            <w:right w:val="none" w:sz="0" w:space="0" w:color="auto"/>
          </w:divBdr>
        </w:div>
        <w:div w:id="1243174289">
          <w:marLeft w:val="0"/>
          <w:marRight w:val="0"/>
          <w:marTop w:val="0"/>
          <w:marBottom w:val="0"/>
          <w:divBdr>
            <w:top w:val="none" w:sz="0" w:space="0" w:color="auto"/>
            <w:left w:val="none" w:sz="0" w:space="0" w:color="auto"/>
            <w:bottom w:val="none" w:sz="0" w:space="0" w:color="auto"/>
            <w:right w:val="none" w:sz="0" w:space="0" w:color="auto"/>
          </w:divBdr>
        </w:div>
        <w:div w:id="842932773">
          <w:marLeft w:val="0"/>
          <w:marRight w:val="0"/>
          <w:marTop w:val="0"/>
          <w:marBottom w:val="0"/>
          <w:divBdr>
            <w:top w:val="none" w:sz="0" w:space="0" w:color="auto"/>
            <w:left w:val="none" w:sz="0" w:space="0" w:color="auto"/>
            <w:bottom w:val="none" w:sz="0" w:space="0" w:color="auto"/>
            <w:right w:val="none" w:sz="0" w:space="0" w:color="auto"/>
          </w:divBdr>
        </w:div>
        <w:div w:id="2136367333">
          <w:marLeft w:val="0"/>
          <w:marRight w:val="0"/>
          <w:marTop w:val="90"/>
          <w:marBottom w:val="45"/>
          <w:divBdr>
            <w:top w:val="none" w:sz="0" w:space="0" w:color="auto"/>
            <w:left w:val="none" w:sz="0" w:space="0" w:color="auto"/>
            <w:bottom w:val="none" w:sz="0" w:space="0" w:color="auto"/>
            <w:right w:val="none" w:sz="0" w:space="0" w:color="auto"/>
          </w:divBdr>
        </w:div>
        <w:div w:id="1373069319">
          <w:marLeft w:val="0"/>
          <w:marRight w:val="0"/>
          <w:marTop w:val="0"/>
          <w:marBottom w:val="90"/>
          <w:divBdr>
            <w:top w:val="none" w:sz="0" w:space="0" w:color="auto"/>
            <w:left w:val="none" w:sz="0" w:space="0" w:color="auto"/>
            <w:bottom w:val="none" w:sz="0" w:space="0" w:color="auto"/>
            <w:right w:val="none" w:sz="0" w:space="0" w:color="auto"/>
          </w:divBdr>
        </w:div>
        <w:div w:id="16540658">
          <w:marLeft w:val="0"/>
          <w:marRight w:val="0"/>
          <w:marTop w:val="0"/>
          <w:marBottom w:val="90"/>
          <w:divBdr>
            <w:top w:val="none" w:sz="0" w:space="0" w:color="auto"/>
            <w:left w:val="none" w:sz="0" w:space="0" w:color="auto"/>
            <w:bottom w:val="none" w:sz="0" w:space="0" w:color="auto"/>
            <w:right w:val="none" w:sz="0" w:space="0" w:color="auto"/>
          </w:divBdr>
        </w:div>
        <w:div w:id="195629048">
          <w:marLeft w:val="0"/>
          <w:marRight w:val="0"/>
          <w:marTop w:val="0"/>
          <w:marBottom w:val="90"/>
          <w:divBdr>
            <w:top w:val="none" w:sz="0" w:space="0" w:color="auto"/>
            <w:left w:val="none" w:sz="0" w:space="0" w:color="auto"/>
            <w:bottom w:val="none" w:sz="0" w:space="0" w:color="auto"/>
            <w:right w:val="none" w:sz="0" w:space="0" w:color="auto"/>
          </w:divBdr>
          <w:divsChild>
            <w:div w:id="78478975">
              <w:marLeft w:val="0"/>
              <w:marRight w:val="0"/>
              <w:marTop w:val="30"/>
              <w:marBottom w:val="0"/>
              <w:divBdr>
                <w:top w:val="none" w:sz="0" w:space="0" w:color="auto"/>
                <w:left w:val="none" w:sz="0" w:space="0" w:color="auto"/>
                <w:bottom w:val="none" w:sz="0" w:space="0" w:color="auto"/>
                <w:right w:val="none" w:sz="0" w:space="0" w:color="auto"/>
              </w:divBdr>
              <w:divsChild>
                <w:div w:id="190147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4484">
          <w:marLeft w:val="0"/>
          <w:marRight w:val="0"/>
          <w:marTop w:val="0"/>
          <w:marBottom w:val="45"/>
          <w:divBdr>
            <w:top w:val="none" w:sz="0" w:space="0" w:color="auto"/>
            <w:left w:val="none" w:sz="0" w:space="0" w:color="auto"/>
            <w:bottom w:val="none" w:sz="0" w:space="0" w:color="auto"/>
            <w:right w:val="none" w:sz="0" w:space="0" w:color="auto"/>
          </w:divBdr>
        </w:div>
        <w:div w:id="917792139">
          <w:marLeft w:val="0"/>
          <w:marRight w:val="0"/>
          <w:marTop w:val="0"/>
          <w:marBottom w:val="45"/>
          <w:divBdr>
            <w:top w:val="none" w:sz="0" w:space="0" w:color="auto"/>
            <w:left w:val="none" w:sz="0" w:space="0" w:color="auto"/>
            <w:bottom w:val="none" w:sz="0" w:space="0" w:color="auto"/>
            <w:right w:val="none" w:sz="0" w:space="0" w:color="auto"/>
          </w:divBdr>
        </w:div>
        <w:div w:id="594019615">
          <w:marLeft w:val="0"/>
          <w:marRight w:val="0"/>
          <w:marTop w:val="0"/>
          <w:marBottom w:val="45"/>
          <w:divBdr>
            <w:top w:val="none" w:sz="0" w:space="0" w:color="auto"/>
            <w:left w:val="none" w:sz="0" w:space="0" w:color="auto"/>
            <w:bottom w:val="none" w:sz="0" w:space="0" w:color="auto"/>
            <w:right w:val="none" w:sz="0" w:space="0" w:color="auto"/>
          </w:divBdr>
        </w:div>
        <w:div w:id="1949845058">
          <w:marLeft w:val="0"/>
          <w:marRight w:val="0"/>
          <w:marTop w:val="0"/>
          <w:marBottom w:val="45"/>
          <w:divBdr>
            <w:top w:val="none" w:sz="0" w:space="0" w:color="auto"/>
            <w:left w:val="none" w:sz="0" w:space="0" w:color="auto"/>
            <w:bottom w:val="none" w:sz="0" w:space="0" w:color="auto"/>
            <w:right w:val="none" w:sz="0" w:space="0" w:color="auto"/>
          </w:divBdr>
        </w:div>
        <w:div w:id="2075201888">
          <w:marLeft w:val="0"/>
          <w:marRight w:val="0"/>
          <w:marTop w:val="0"/>
          <w:marBottom w:val="45"/>
          <w:divBdr>
            <w:top w:val="none" w:sz="0" w:space="0" w:color="auto"/>
            <w:left w:val="none" w:sz="0" w:space="0" w:color="auto"/>
            <w:bottom w:val="none" w:sz="0" w:space="0" w:color="auto"/>
            <w:right w:val="none" w:sz="0" w:space="0" w:color="auto"/>
          </w:divBdr>
        </w:div>
        <w:div w:id="752972916">
          <w:marLeft w:val="0"/>
          <w:marRight w:val="0"/>
          <w:marTop w:val="0"/>
          <w:marBottom w:val="45"/>
          <w:divBdr>
            <w:top w:val="none" w:sz="0" w:space="0" w:color="auto"/>
            <w:left w:val="none" w:sz="0" w:space="0" w:color="auto"/>
            <w:bottom w:val="none" w:sz="0" w:space="0" w:color="auto"/>
            <w:right w:val="none" w:sz="0" w:space="0" w:color="auto"/>
          </w:divBdr>
        </w:div>
        <w:div w:id="827555129">
          <w:marLeft w:val="0"/>
          <w:marRight w:val="0"/>
          <w:marTop w:val="0"/>
          <w:marBottom w:val="45"/>
          <w:divBdr>
            <w:top w:val="none" w:sz="0" w:space="0" w:color="auto"/>
            <w:left w:val="none" w:sz="0" w:space="0" w:color="auto"/>
            <w:bottom w:val="none" w:sz="0" w:space="0" w:color="auto"/>
            <w:right w:val="none" w:sz="0" w:space="0" w:color="auto"/>
          </w:divBdr>
        </w:div>
        <w:div w:id="786195027">
          <w:marLeft w:val="0"/>
          <w:marRight w:val="0"/>
          <w:marTop w:val="0"/>
          <w:marBottom w:val="0"/>
          <w:divBdr>
            <w:top w:val="none" w:sz="0" w:space="0" w:color="auto"/>
            <w:left w:val="none" w:sz="0" w:space="0" w:color="auto"/>
            <w:bottom w:val="none" w:sz="0" w:space="0" w:color="auto"/>
            <w:right w:val="none" w:sz="0" w:space="0" w:color="auto"/>
          </w:divBdr>
        </w:div>
        <w:div w:id="1021668234">
          <w:marLeft w:val="0"/>
          <w:marRight w:val="0"/>
          <w:marTop w:val="0"/>
          <w:marBottom w:val="0"/>
          <w:divBdr>
            <w:top w:val="none" w:sz="0" w:space="0" w:color="auto"/>
            <w:left w:val="none" w:sz="0" w:space="0" w:color="auto"/>
            <w:bottom w:val="none" w:sz="0" w:space="0" w:color="auto"/>
            <w:right w:val="none" w:sz="0" w:space="0" w:color="auto"/>
          </w:divBdr>
        </w:div>
        <w:div w:id="846865795">
          <w:marLeft w:val="0"/>
          <w:marRight w:val="0"/>
          <w:marTop w:val="0"/>
          <w:marBottom w:val="0"/>
          <w:divBdr>
            <w:top w:val="none" w:sz="0" w:space="0" w:color="auto"/>
            <w:left w:val="none" w:sz="0" w:space="0" w:color="auto"/>
            <w:bottom w:val="none" w:sz="0" w:space="0" w:color="auto"/>
            <w:right w:val="none" w:sz="0" w:space="0" w:color="auto"/>
          </w:divBdr>
        </w:div>
        <w:div w:id="382220209">
          <w:marLeft w:val="0"/>
          <w:marRight w:val="0"/>
          <w:marTop w:val="0"/>
          <w:marBottom w:val="0"/>
          <w:divBdr>
            <w:top w:val="none" w:sz="0" w:space="0" w:color="auto"/>
            <w:left w:val="none" w:sz="0" w:space="0" w:color="auto"/>
            <w:bottom w:val="none" w:sz="0" w:space="0" w:color="auto"/>
            <w:right w:val="none" w:sz="0" w:space="0" w:color="auto"/>
          </w:divBdr>
        </w:div>
        <w:div w:id="510069509">
          <w:marLeft w:val="0"/>
          <w:marRight w:val="0"/>
          <w:marTop w:val="0"/>
          <w:marBottom w:val="0"/>
          <w:divBdr>
            <w:top w:val="none" w:sz="0" w:space="0" w:color="auto"/>
            <w:left w:val="none" w:sz="0" w:space="0" w:color="auto"/>
            <w:bottom w:val="none" w:sz="0" w:space="0" w:color="auto"/>
            <w:right w:val="none" w:sz="0" w:space="0" w:color="auto"/>
          </w:divBdr>
        </w:div>
        <w:div w:id="1279723097">
          <w:marLeft w:val="0"/>
          <w:marRight w:val="0"/>
          <w:marTop w:val="90"/>
          <w:marBottom w:val="45"/>
          <w:divBdr>
            <w:top w:val="none" w:sz="0" w:space="0" w:color="auto"/>
            <w:left w:val="none" w:sz="0" w:space="0" w:color="auto"/>
            <w:bottom w:val="none" w:sz="0" w:space="0" w:color="auto"/>
            <w:right w:val="none" w:sz="0" w:space="0" w:color="auto"/>
          </w:divBdr>
        </w:div>
        <w:div w:id="216548925">
          <w:marLeft w:val="0"/>
          <w:marRight w:val="0"/>
          <w:marTop w:val="0"/>
          <w:marBottom w:val="90"/>
          <w:divBdr>
            <w:top w:val="none" w:sz="0" w:space="0" w:color="auto"/>
            <w:left w:val="none" w:sz="0" w:space="0" w:color="auto"/>
            <w:bottom w:val="none" w:sz="0" w:space="0" w:color="auto"/>
            <w:right w:val="none" w:sz="0" w:space="0" w:color="auto"/>
          </w:divBdr>
        </w:div>
      </w:divsChild>
    </w:div>
    <w:div w:id="285820360">
      <w:marLeft w:val="0"/>
      <w:marRight w:val="0"/>
      <w:marTop w:val="0"/>
      <w:marBottom w:val="0"/>
      <w:divBdr>
        <w:top w:val="none" w:sz="0" w:space="0" w:color="auto"/>
        <w:left w:val="none" w:sz="0" w:space="0" w:color="auto"/>
        <w:bottom w:val="none" w:sz="0" w:space="0" w:color="auto"/>
        <w:right w:val="none" w:sz="0" w:space="0" w:color="auto"/>
      </w:divBdr>
      <w:divsChild>
        <w:div w:id="1624339423">
          <w:marLeft w:val="0"/>
          <w:marRight w:val="0"/>
          <w:marTop w:val="0"/>
          <w:marBottom w:val="90"/>
          <w:divBdr>
            <w:top w:val="none" w:sz="0" w:space="0" w:color="auto"/>
            <w:left w:val="none" w:sz="0" w:space="0" w:color="auto"/>
            <w:bottom w:val="none" w:sz="0" w:space="0" w:color="auto"/>
            <w:right w:val="none" w:sz="0" w:space="0" w:color="auto"/>
          </w:divBdr>
        </w:div>
        <w:div w:id="1770194674">
          <w:marLeft w:val="0"/>
          <w:marRight w:val="0"/>
          <w:marTop w:val="0"/>
          <w:marBottom w:val="45"/>
          <w:divBdr>
            <w:top w:val="none" w:sz="0" w:space="0" w:color="auto"/>
            <w:left w:val="none" w:sz="0" w:space="0" w:color="auto"/>
            <w:bottom w:val="none" w:sz="0" w:space="0" w:color="auto"/>
            <w:right w:val="none" w:sz="0" w:space="0" w:color="auto"/>
          </w:divBdr>
        </w:div>
        <w:div w:id="224530598">
          <w:marLeft w:val="0"/>
          <w:marRight w:val="0"/>
          <w:marTop w:val="0"/>
          <w:marBottom w:val="45"/>
          <w:divBdr>
            <w:top w:val="none" w:sz="0" w:space="0" w:color="auto"/>
            <w:left w:val="none" w:sz="0" w:space="0" w:color="auto"/>
            <w:bottom w:val="none" w:sz="0" w:space="0" w:color="auto"/>
            <w:right w:val="none" w:sz="0" w:space="0" w:color="auto"/>
          </w:divBdr>
        </w:div>
        <w:div w:id="1245992215">
          <w:marLeft w:val="0"/>
          <w:marRight w:val="0"/>
          <w:marTop w:val="0"/>
          <w:marBottom w:val="45"/>
          <w:divBdr>
            <w:top w:val="none" w:sz="0" w:space="0" w:color="auto"/>
            <w:left w:val="none" w:sz="0" w:space="0" w:color="auto"/>
            <w:bottom w:val="none" w:sz="0" w:space="0" w:color="auto"/>
            <w:right w:val="none" w:sz="0" w:space="0" w:color="auto"/>
          </w:divBdr>
        </w:div>
        <w:div w:id="1704750925">
          <w:marLeft w:val="0"/>
          <w:marRight w:val="0"/>
          <w:marTop w:val="0"/>
          <w:marBottom w:val="45"/>
          <w:divBdr>
            <w:top w:val="none" w:sz="0" w:space="0" w:color="auto"/>
            <w:left w:val="none" w:sz="0" w:space="0" w:color="auto"/>
            <w:bottom w:val="none" w:sz="0" w:space="0" w:color="auto"/>
            <w:right w:val="none" w:sz="0" w:space="0" w:color="auto"/>
          </w:divBdr>
        </w:div>
        <w:div w:id="306250257">
          <w:marLeft w:val="0"/>
          <w:marRight w:val="0"/>
          <w:marTop w:val="0"/>
          <w:marBottom w:val="45"/>
          <w:divBdr>
            <w:top w:val="none" w:sz="0" w:space="0" w:color="auto"/>
            <w:left w:val="none" w:sz="0" w:space="0" w:color="auto"/>
            <w:bottom w:val="none" w:sz="0" w:space="0" w:color="auto"/>
            <w:right w:val="none" w:sz="0" w:space="0" w:color="auto"/>
          </w:divBdr>
        </w:div>
        <w:div w:id="998268981">
          <w:marLeft w:val="0"/>
          <w:marRight w:val="0"/>
          <w:marTop w:val="0"/>
          <w:marBottom w:val="45"/>
          <w:divBdr>
            <w:top w:val="none" w:sz="0" w:space="0" w:color="auto"/>
            <w:left w:val="none" w:sz="0" w:space="0" w:color="auto"/>
            <w:bottom w:val="none" w:sz="0" w:space="0" w:color="auto"/>
            <w:right w:val="none" w:sz="0" w:space="0" w:color="auto"/>
          </w:divBdr>
        </w:div>
        <w:div w:id="1891988725">
          <w:marLeft w:val="0"/>
          <w:marRight w:val="0"/>
          <w:marTop w:val="0"/>
          <w:marBottom w:val="45"/>
          <w:divBdr>
            <w:top w:val="none" w:sz="0" w:space="0" w:color="auto"/>
            <w:left w:val="none" w:sz="0" w:space="0" w:color="auto"/>
            <w:bottom w:val="none" w:sz="0" w:space="0" w:color="auto"/>
            <w:right w:val="none" w:sz="0" w:space="0" w:color="auto"/>
          </w:divBdr>
        </w:div>
        <w:div w:id="2086947447">
          <w:marLeft w:val="0"/>
          <w:marRight w:val="0"/>
          <w:marTop w:val="0"/>
          <w:marBottom w:val="0"/>
          <w:divBdr>
            <w:top w:val="none" w:sz="0" w:space="0" w:color="auto"/>
            <w:left w:val="none" w:sz="0" w:space="0" w:color="auto"/>
            <w:bottom w:val="none" w:sz="0" w:space="0" w:color="auto"/>
            <w:right w:val="none" w:sz="0" w:space="0" w:color="auto"/>
          </w:divBdr>
        </w:div>
        <w:div w:id="1245451366">
          <w:marLeft w:val="0"/>
          <w:marRight w:val="0"/>
          <w:marTop w:val="0"/>
          <w:marBottom w:val="0"/>
          <w:divBdr>
            <w:top w:val="none" w:sz="0" w:space="0" w:color="auto"/>
            <w:left w:val="none" w:sz="0" w:space="0" w:color="auto"/>
            <w:bottom w:val="none" w:sz="0" w:space="0" w:color="auto"/>
            <w:right w:val="none" w:sz="0" w:space="0" w:color="auto"/>
          </w:divBdr>
        </w:div>
        <w:div w:id="359864351">
          <w:marLeft w:val="0"/>
          <w:marRight w:val="0"/>
          <w:marTop w:val="0"/>
          <w:marBottom w:val="0"/>
          <w:divBdr>
            <w:top w:val="none" w:sz="0" w:space="0" w:color="auto"/>
            <w:left w:val="none" w:sz="0" w:space="0" w:color="auto"/>
            <w:bottom w:val="none" w:sz="0" w:space="0" w:color="auto"/>
            <w:right w:val="none" w:sz="0" w:space="0" w:color="auto"/>
          </w:divBdr>
        </w:div>
        <w:div w:id="1866359420">
          <w:marLeft w:val="0"/>
          <w:marRight w:val="0"/>
          <w:marTop w:val="0"/>
          <w:marBottom w:val="0"/>
          <w:divBdr>
            <w:top w:val="none" w:sz="0" w:space="0" w:color="auto"/>
            <w:left w:val="none" w:sz="0" w:space="0" w:color="auto"/>
            <w:bottom w:val="none" w:sz="0" w:space="0" w:color="auto"/>
            <w:right w:val="none" w:sz="0" w:space="0" w:color="auto"/>
          </w:divBdr>
        </w:div>
        <w:div w:id="1557428681">
          <w:marLeft w:val="0"/>
          <w:marRight w:val="0"/>
          <w:marTop w:val="90"/>
          <w:marBottom w:val="45"/>
          <w:divBdr>
            <w:top w:val="none" w:sz="0" w:space="0" w:color="auto"/>
            <w:left w:val="none" w:sz="0" w:space="0" w:color="auto"/>
            <w:bottom w:val="none" w:sz="0" w:space="0" w:color="auto"/>
            <w:right w:val="none" w:sz="0" w:space="0" w:color="auto"/>
          </w:divBdr>
        </w:div>
        <w:div w:id="1374231988">
          <w:marLeft w:val="0"/>
          <w:marRight w:val="0"/>
          <w:marTop w:val="0"/>
          <w:marBottom w:val="90"/>
          <w:divBdr>
            <w:top w:val="none" w:sz="0" w:space="0" w:color="auto"/>
            <w:left w:val="none" w:sz="0" w:space="0" w:color="auto"/>
            <w:bottom w:val="none" w:sz="0" w:space="0" w:color="auto"/>
            <w:right w:val="none" w:sz="0" w:space="0" w:color="auto"/>
          </w:divBdr>
        </w:div>
        <w:div w:id="256524375">
          <w:marLeft w:val="0"/>
          <w:marRight w:val="0"/>
          <w:marTop w:val="0"/>
          <w:marBottom w:val="90"/>
          <w:divBdr>
            <w:top w:val="none" w:sz="0" w:space="0" w:color="auto"/>
            <w:left w:val="none" w:sz="0" w:space="0" w:color="auto"/>
            <w:bottom w:val="none" w:sz="0" w:space="0" w:color="auto"/>
            <w:right w:val="none" w:sz="0" w:space="0" w:color="auto"/>
          </w:divBdr>
        </w:div>
        <w:div w:id="1494757643">
          <w:marLeft w:val="0"/>
          <w:marRight w:val="0"/>
          <w:marTop w:val="0"/>
          <w:marBottom w:val="45"/>
          <w:divBdr>
            <w:top w:val="none" w:sz="0" w:space="0" w:color="auto"/>
            <w:left w:val="none" w:sz="0" w:space="0" w:color="auto"/>
            <w:bottom w:val="none" w:sz="0" w:space="0" w:color="auto"/>
            <w:right w:val="none" w:sz="0" w:space="0" w:color="auto"/>
          </w:divBdr>
        </w:div>
        <w:div w:id="153372643">
          <w:marLeft w:val="0"/>
          <w:marRight w:val="0"/>
          <w:marTop w:val="0"/>
          <w:marBottom w:val="45"/>
          <w:divBdr>
            <w:top w:val="none" w:sz="0" w:space="0" w:color="auto"/>
            <w:left w:val="none" w:sz="0" w:space="0" w:color="auto"/>
            <w:bottom w:val="none" w:sz="0" w:space="0" w:color="auto"/>
            <w:right w:val="none" w:sz="0" w:space="0" w:color="auto"/>
          </w:divBdr>
        </w:div>
        <w:div w:id="1924608616">
          <w:marLeft w:val="0"/>
          <w:marRight w:val="0"/>
          <w:marTop w:val="0"/>
          <w:marBottom w:val="45"/>
          <w:divBdr>
            <w:top w:val="none" w:sz="0" w:space="0" w:color="auto"/>
            <w:left w:val="none" w:sz="0" w:space="0" w:color="auto"/>
            <w:bottom w:val="none" w:sz="0" w:space="0" w:color="auto"/>
            <w:right w:val="none" w:sz="0" w:space="0" w:color="auto"/>
          </w:divBdr>
        </w:div>
        <w:div w:id="1173106467">
          <w:marLeft w:val="0"/>
          <w:marRight w:val="0"/>
          <w:marTop w:val="0"/>
          <w:marBottom w:val="45"/>
          <w:divBdr>
            <w:top w:val="none" w:sz="0" w:space="0" w:color="auto"/>
            <w:left w:val="none" w:sz="0" w:space="0" w:color="auto"/>
            <w:bottom w:val="none" w:sz="0" w:space="0" w:color="auto"/>
            <w:right w:val="none" w:sz="0" w:space="0" w:color="auto"/>
          </w:divBdr>
        </w:div>
        <w:div w:id="1461343450">
          <w:marLeft w:val="0"/>
          <w:marRight w:val="0"/>
          <w:marTop w:val="0"/>
          <w:marBottom w:val="45"/>
          <w:divBdr>
            <w:top w:val="none" w:sz="0" w:space="0" w:color="auto"/>
            <w:left w:val="none" w:sz="0" w:space="0" w:color="auto"/>
            <w:bottom w:val="none" w:sz="0" w:space="0" w:color="auto"/>
            <w:right w:val="none" w:sz="0" w:space="0" w:color="auto"/>
          </w:divBdr>
        </w:div>
        <w:div w:id="1504583730">
          <w:marLeft w:val="0"/>
          <w:marRight w:val="0"/>
          <w:marTop w:val="0"/>
          <w:marBottom w:val="45"/>
          <w:divBdr>
            <w:top w:val="none" w:sz="0" w:space="0" w:color="auto"/>
            <w:left w:val="none" w:sz="0" w:space="0" w:color="auto"/>
            <w:bottom w:val="none" w:sz="0" w:space="0" w:color="auto"/>
            <w:right w:val="none" w:sz="0" w:space="0" w:color="auto"/>
          </w:divBdr>
        </w:div>
        <w:div w:id="736979409">
          <w:marLeft w:val="0"/>
          <w:marRight w:val="0"/>
          <w:marTop w:val="0"/>
          <w:marBottom w:val="45"/>
          <w:divBdr>
            <w:top w:val="none" w:sz="0" w:space="0" w:color="auto"/>
            <w:left w:val="none" w:sz="0" w:space="0" w:color="auto"/>
            <w:bottom w:val="none" w:sz="0" w:space="0" w:color="auto"/>
            <w:right w:val="none" w:sz="0" w:space="0" w:color="auto"/>
          </w:divBdr>
        </w:div>
        <w:div w:id="291448239">
          <w:marLeft w:val="0"/>
          <w:marRight w:val="0"/>
          <w:marTop w:val="0"/>
          <w:marBottom w:val="0"/>
          <w:divBdr>
            <w:top w:val="none" w:sz="0" w:space="0" w:color="auto"/>
            <w:left w:val="none" w:sz="0" w:space="0" w:color="auto"/>
            <w:bottom w:val="none" w:sz="0" w:space="0" w:color="auto"/>
            <w:right w:val="none" w:sz="0" w:space="0" w:color="auto"/>
          </w:divBdr>
        </w:div>
        <w:div w:id="1105033856">
          <w:marLeft w:val="0"/>
          <w:marRight w:val="0"/>
          <w:marTop w:val="0"/>
          <w:marBottom w:val="0"/>
          <w:divBdr>
            <w:top w:val="none" w:sz="0" w:space="0" w:color="auto"/>
            <w:left w:val="none" w:sz="0" w:space="0" w:color="auto"/>
            <w:bottom w:val="none" w:sz="0" w:space="0" w:color="auto"/>
            <w:right w:val="none" w:sz="0" w:space="0" w:color="auto"/>
          </w:divBdr>
        </w:div>
        <w:div w:id="538977309">
          <w:marLeft w:val="0"/>
          <w:marRight w:val="0"/>
          <w:marTop w:val="0"/>
          <w:marBottom w:val="0"/>
          <w:divBdr>
            <w:top w:val="none" w:sz="0" w:space="0" w:color="auto"/>
            <w:left w:val="none" w:sz="0" w:space="0" w:color="auto"/>
            <w:bottom w:val="none" w:sz="0" w:space="0" w:color="auto"/>
            <w:right w:val="none" w:sz="0" w:space="0" w:color="auto"/>
          </w:divBdr>
        </w:div>
        <w:div w:id="61761853">
          <w:marLeft w:val="0"/>
          <w:marRight w:val="0"/>
          <w:marTop w:val="0"/>
          <w:marBottom w:val="0"/>
          <w:divBdr>
            <w:top w:val="none" w:sz="0" w:space="0" w:color="auto"/>
            <w:left w:val="none" w:sz="0" w:space="0" w:color="auto"/>
            <w:bottom w:val="none" w:sz="0" w:space="0" w:color="auto"/>
            <w:right w:val="none" w:sz="0" w:space="0" w:color="auto"/>
          </w:divBdr>
        </w:div>
        <w:div w:id="1594050557">
          <w:marLeft w:val="0"/>
          <w:marRight w:val="0"/>
          <w:marTop w:val="90"/>
          <w:marBottom w:val="45"/>
          <w:divBdr>
            <w:top w:val="none" w:sz="0" w:space="0" w:color="auto"/>
            <w:left w:val="none" w:sz="0" w:space="0" w:color="auto"/>
            <w:bottom w:val="none" w:sz="0" w:space="0" w:color="auto"/>
            <w:right w:val="none" w:sz="0" w:space="0" w:color="auto"/>
          </w:divBdr>
        </w:div>
        <w:div w:id="1386492871">
          <w:marLeft w:val="0"/>
          <w:marRight w:val="0"/>
          <w:marTop w:val="0"/>
          <w:marBottom w:val="90"/>
          <w:divBdr>
            <w:top w:val="none" w:sz="0" w:space="0" w:color="auto"/>
            <w:left w:val="none" w:sz="0" w:space="0" w:color="auto"/>
            <w:bottom w:val="none" w:sz="0" w:space="0" w:color="auto"/>
            <w:right w:val="none" w:sz="0" w:space="0" w:color="auto"/>
          </w:divBdr>
        </w:div>
        <w:div w:id="2140996064">
          <w:marLeft w:val="0"/>
          <w:marRight w:val="0"/>
          <w:marTop w:val="0"/>
          <w:marBottom w:val="90"/>
          <w:divBdr>
            <w:top w:val="none" w:sz="0" w:space="0" w:color="auto"/>
            <w:left w:val="none" w:sz="0" w:space="0" w:color="auto"/>
            <w:bottom w:val="none" w:sz="0" w:space="0" w:color="auto"/>
            <w:right w:val="none" w:sz="0" w:space="0" w:color="auto"/>
          </w:divBdr>
        </w:div>
        <w:div w:id="1987934357">
          <w:marLeft w:val="0"/>
          <w:marRight w:val="0"/>
          <w:marTop w:val="0"/>
          <w:marBottom w:val="90"/>
          <w:divBdr>
            <w:top w:val="none" w:sz="0" w:space="0" w:color="auto"/>
            <w:left w:val="none" w:sz="0" w:space="0" w:color="auto"/>
            <w:bottom w:val="none" w:sz="0" w:space="0" w:color="auto"/>
            <w:right w:val="none" w:sz="0" w:space="0" w:color="auto"/>
          </w:divBdr>
        </w:div>
        <w:div w:id="714622199">
          <w:marLeft w:val="0"/>
          <w:marRight w:val="0"/>
          <w:marTop w:val="0"/>
          <w:marBottom w:val="90"/>
          <w:divBdr>
            <w:top w:val="none" w:sz="0" w:space="0" w:color="auto"/>
            <w:left w:val="none" w:sz="0" w:space="0" w:color="auto"/>
            <w:bottom w:val="none" w:sz="0" w:space="0" w:color="auto"/>
            <w:right w:val="none" w:sz="0" w:space="0" w:color="auto"/>
          </w:divBdr>
        </w:div>
      </w:divsChild>
    </w:div>
    <w:div w:id="297344858">
      <w:marLeft w:val="0"/>
      <w:marRight w:val="0"/>
      <w:marTop w:val="0"/>
      <w:marBottom w:val="0"/>
      <w:divBdr>
        <w:top w:val="none" w:sz="0" w:space="0" w:color="auto"/>
        <w:left w:val="none" w:sz="0" w:space="0" w:color="auto"/>
        <w:bottom w:val="none" w:sz="0" w:space="0" w:color="auto"/>
        <w:right w:val="none" w:sz="0" w:space="0" w:color="auto"/>
      </w:divBdr>
      <w:divsChild>
        <w:div w:id="962423119">
          <w:marLeft w:val="0"/>
          <w:marRight w:val="0"/>
          <w:marTop w:val="0"/>
          <w:marBottom w:val="90"/>
          <w:divBdr>
            <w:top w:val="none" w:sz="0" w:space="0" w:color="auto"/>
            <w:left w:val="none" w:sz="0" w:space="0" w:color="auto"/>
            <w:bottom w:val="none" w:sz="0" w:space="0" w:color="auto"/>
            <w:right w:val="none" w:sz="0" w:space="0" w:color="auto"/>
          </w:divBdr>
        </w:div>
        <w:div w:id="566385031">
          <w:marLeft w:val="0"/>
          <w:marRight w:val="0"/>
          <w:marTop w:val="0"/>
          <w:marBottom w:val="45"/>
          <w:divBdr>
            <w:top w:val="none" w:sz="0" w:space="0" w:color="auto"/>
            <w:left w:val="none" w:sz="0" w:space="0" w:color="auto"/>
            <w:bottom w:val="none" w:sz="0" w:space="0" w:color="auto"/>
            <w:right w:val="none" w:sz="0" w:space="0" w:color="auto"/>
          </w:divBdr>
        </w:div>
        <w:div w:id="895775782">
          <w:marLeft w:val="0"/>
          <w:marRight w:val="0"/>
          <w:marTop w:val="0"/>
          <w:marBottom w:val="45"/>
          <w:divBdr>
            <w:top w:val="none" w:sz="0" w:space="0" w:color="auto"/>
            <w:left w:val="none" w:sz="0" w:space="0" w:color="auto"/>
            <w:bottom w:val="none" w:sz="0" w:space="0" w:color="auto"/>
            <w:right w:val="none" w:sz="0" w:space="0" w:color="auto"/>
          </w:divBdr>
        </w:div>
        <w:div w:id="1902935329">
          <w:marLeft w:val="0"/>
          <w:marRight w:val="0"/>
          <w:marTop w:val="0"/>
          <w:marBottom w:val="45"/>
          <w:divBdr>
            <w:top w:val="none" w:sz="0" w:space="0" w:color="auto"/>
            <w:left w:val="none" w:sz="0" w:space="0" w:color="auto"/>
            <w:bottom w:val="none" w:sz="0" w:space="0" w:color="auto"/>
            <w:right w:val="none" w:sz="0" w:space="0" w:color="auto"/>
          </w:divBdr>
        </w:div>
        <w:div w:id="326134594">
          <w:marLeft w:val="0"/>
          <w:marRight w:val="0"/>
          <w:marTop w:val="0"/>
          <w:marBottom w:val="45"/>
          <w:divBdr>
            <w:top w:val="none" w:sz="0" w:space="0" w:color="auto"/>
            <w:left w:val="none" w:sz="0" w:space="0" w:color="auto"/>
            <w:bottom w:val="none" w:sz="0" w:space="0" w:color="auto"/>
            <w:right w:val="none" w:sz="0" w:space="0" w:color="auto"/>
          </w:divBdr>
        </w:div>
        <w:div w:id="2098283084">
          <w:marLeft w:val="0"/>
          <w:marRight w:val="0"/>
          <w:marTop w:val="0"/>
          <w:marBottom w:val="45"/>
          <w:divBdr>
            <w:top w:val="none" w:sz="0" w:space="0" w:color="auto"/>
            <w:left w:val="none" w:sz="0" w:space="0" w:color="auto"/>
            <w:bottom w:val="none" w:sz="0" w:space="0" w:color="auto"/>
            <w:right w:val="none" w:sz="0" w:space="0" w:color="auto"/>
          </w:divBdr>
        </w:div>
        <w:div w:id="22874850">
          <w:marLeft w:val="0"/>
          <w:marRight w:val="0"/>
          <w:marTop w:val="0"/>
          <w:marBottom w:val="45"/>
          <w:divBdr>
            <w:top w:val="none" w:sz="0" w:space="0" w:color="auto"/>
            <w:left w:val="none" w:sz="0" w:space="0" w:color="auto"/>
            <w:bottom w:val="none" w:sz="0" w:space="0" w:color="auto"/>
            <w:right w:val="none" w:sz="0" w:space="0" w:color="auto"/>
          </w:divBdr>
        </w:div>
        <w:div w:id="145706357">
          <w:marLeft w:val="0"/>
          <w:marRight w:val="0"/>
          <w:marTop w:val="0"/>
          <w:marBottom w:val="45"/>
          <w:divBdr>
            <w:top w:val="none" w:sz="0" w:space="0" w:color="auto"/>
            <w:left w:val="none" w:sz="0" w:space="0" w:color="auto"/>
            <w:bottom w:val="none" w:sz="0" w:space="0" w:color="auto"/>
            <w:right w:val="none" w:sz="0" w:space="0" w:color="auto"/>
          </w:divBdr>
        </w:div>
        <w:div w:id="579678661">
          <w:marLeft w:val="0"/>
          <w:marRight w:val="0"/>
          <w:marTop w:val="0"/>
          <w:marBottom w:val="0"/>
          <w:divBdr>
            <w:top w:val="none" w:sz="0" w:space="0" w:color="auto"/>
            <w:left w:val="none" w:sz="0" w:space="0" w:color="auto"/>
            <w:bottom w:val="none" w:sz="0" w:space="0" w:color="auto"/>
            <w:right w:val="none" w:sz="0" w:space="0" w:color="auto"/>
          </w:divBdr>
        </w:div>
        <w:div w:id="1540168802">
          <w:marLeft w:val="0"/>
          <w:marRight w:val="0"/>
          <w:marTop w:val="0"/>
          <w:marBottom w:val="0"/>
          <w:divBdr>
            <w:top w:val="none" w:sz="0" w:space="0" w:color="auto"/>
            <w:left w:val="none" w:sz="0" w:space="0" w:color="auto"/>
            <w:bottom w:val="none" w:sz="0" w:space="0" w:color="auto"/>
            <w:right w:val="none" w:sz="0" w:space="0" w:color="auto"/>
          </w:divBdr>
        </w:div>
        <w:div w:id="1845363956">
          <w:marLeft w:val="0"/>
          <w:marRight w:val="0"/>
          <w:marTop w:val="0"/>
          <w:marBottom w:val="0"/>
          <w:divBdr>
            <w:top w:val="none" w:sz="0" w:space="0" w:color="auto"/>
            <w:left w:val="none" w:sz="0" w:space="0" w:color="auto"/>
            <w:bottom w:val="none" w:sz="0" w:space="0" w:color="auto"/>
            <w:right w:val="none" w:sz="0" w:space="0" w:color="auto"/>
          </w:divBdr>
        </w:div>
        <w:div w:id="201407328">
          <w:marLeft w:val="0"/>
          <w:marRight w:val="0"/>
          <w:marTop w:val="0"/>
          <w:marBottom w:val="0"/>
          <w:divBdr>
            <w:top w:val="none" w:sz="0" w:space="0" w:color="auto"/>
            <w:left w:val="none" w:sz="0" w:space="0" w:color="auto"/>
            <w:bottom w:val="none" w:sz="0" w:space="0" w:color="auto"/>
            <w:right w:val="none" w:sz="0" w:space="0" w:color="auto"/>
          </w:divBdr>
        </w:div>
        <w:div w:id="2008436905">
          <w:marLeft w:val="0"/>
          <w:marRight w:val="0"/>
          <w:marTop w:val="0"/>
          <w:marBottom w:val="0"/>
          <w:divBdr>
            <w:top w:val="none" w:sz="0" w:space="0" w:color="auto"/>
            <w:left w:val="none" w:sz="0" w:space="0" w:color="auto"/>
            <w:bottom w:val="none" w:sz="0" w:space="0" w:color="auto"/>
            <w:right w:val="none" w:sz="0" w:space="0" w:color="auto"/>
          </w:divBdr>
        </w:div>
        <w:div w:id="313795648">
          <w:marLeft w:val="0"/>
          <w:marRight w:val="0"/>
          <w:marTop w:val="90"/>
          <w:marBottom w:val="45"/>
          <w:divBdr>
            <w:top w:val="none" w:sz="0" w:space="0" w:color="auto"/>
            <w:left w:val="none" w:sz="0" w:space="0" w:color="auto"/>
            <w:bottom w:val="none" w:sz="0" w:space="0" w:color="auto"/>
            <w:right w:val="none" w:sz="0" w:space="0" w:color="auto"/>
          </w:divBdr>
        </w:div>
        <w:div w:id="1076325171">
          <w:marLeft w:val="0"/>
          <w:marRight w:val="0"/>
          <w:marTop w:val="0"/>
          <w:marBottom w:val="90"/>
          <w:divBdr>
            <w:top w:val="none" w:sz="0" w:space="0" w:color="auto"/>
            <w:left w:val="none" w:sz="0" w:space="0" w:color="auto"/>
            <w:bottom w:val="none" w:sz="0" w:space="0" w:color="auto"/>
            <w:right w:val="none" w:sz="0" w:space="0" w:color="auto"/>
          </w:divBdr>
        </w:div>
        <w:div w:id="552161684">
          <w:marLeft w:val="0"/>
          <w:marRight w:val="0"/>
          <w:marTop w:val="0"/>
          <w:marBottom w:val="90"/>
          <w:divBdr>
            <w:top w:val="none" w:sz="0" w:space="0" w:color="auto"/>
            <w:left w:val="none" w:sz="0" w:space="0" w:color="auto"/>
            <w:bottom w:val="none" w:sz="0" w:space="0" w:color="auto"/>
            <w:right w:val="none" w:sz="0" w:space="0" w:color="auto"/>
          </w:divBdr>
        </w:div>
        <w:div w:id="1044211669">
          <w:marLeft w:val="0"/>
          <w:marRight w:val="0"/>
          <w:marTop w:val="0"/>
          <w:marBottom w:val="90"/>
          <w:divBdr>
            <w:top w:val="none" w:sz="0" w:space="0" w:color="auto"/>
            <w:left w:val="none" w:sz="0" w:space="0" w:color="auto"/>
            <w:bottom w:val="none" w:sz="0" w:space="0" w:color="auto"/>
            <w:right w:val="none" w:sz="0" w:space="0" w:color="auto"/>
          </w:divBdr>
        </w:div>
        <w:div w:id="1860701721">
          <w:marLeft w:val="0"/>
          <w:marRight w:val="0"/>
          <w:marTop w:val="0"/>
          <w:marBottom w:val="90"/>
          <w:divBdr>
            <w:top w:val="none" w:sz="0" w:space="0" w:color="auto"/>
            <w:left w:val="none" w:sz="0" w:space="0" w:color="auto"/>
            <w:bottom w:val="none" w:sz="0" w:space="0" w:color="auto"/>
            <w:right w:val="none" w:sz="0" w:space="0" w:color="auto"/>
          </w:divBdr>
        </w:div>
        <w:div w:id="1834180771">
          <w:marLeft w:val="0"/>
          <w:marRight w:val="0"/>
          <w:marTop w:val="0"/>
          <w:marBottom w:val="90"/>
          <w:divBdr>
            <w:top w:val="none" w:sz="0" w:space="0" w:color="auto"/>
            <w:left w:val="none" w:sz="0" w:space="0" w:color="auto"/>
            <w:bottom w:val="none" w:sz="0" w:space="0" w:color="auto"/>
            <w:right w:val="none" w:sz="0" w:space="0" w:color="auto"/>
          </w:divBdr>
        </w:div>
        <w:div w:id="1996715833">
          <w:marLeft w:val="0"/>
          <w:marRight w:val="0"/>
          <w:marTop w:val="0"/>
          <w:marBottom w:val="90"/>
          <w:divBdr>
            <w:top w:val="none" w:sz="0" w:space="0" w:color="auto"/>
            <w:left w:val="none" w:sz="0" w:space="0" w:color="auto"/>
            <w:bottom w:val="none" w:sz="0" w:space="0" w:color="auto"/>
            <w:right w:val="none" w:sz="0" w:space="0" w:color="auto"/>
          </w:divBdr>
        </w:div>
      </w:divsChild>
    </w:div>
    <w:div w:id="324211559">
      <w:marLeft w:val="0"/>
      <w:marRight w:val="0"/>
      <w:marTop w:val="0"/>
      <w:marBottom w:val="0"/>
      <w:divBdr>
        <w:top w:val="none" w:sz="0" w:space="0" w:color="auto"/>
        <w:left w:val="none" w:sz="0" w:space="0" w:color="auto"/>
        <w:bottom w:val="none" w:sz="0" w:space="0" w:color="auto"/>
        <w:right w:val="none" w:sz="0" w:space="0" w:color="auto"/>
      </w:divBdr>
      <w:divsChild>
        <w:div w:id="945622455">
          <w:marLeft w:val="0"/>
          <w:marRight w:val="0"/>
          <w:marTop w:val="0"/>
          <w:marBottom w:val="90"/>
          <w:divBdr>
            <w:top w:val="none" w:sz="0" w:space="0" w:color="auto"/>
            <w:left w:val="none" w:sz="0" w:space="0" w:color="auto"/>
            <w:bottom w:val="none" w:sz="0" w:space="0" w:color="auto"/>
            <w:right w:val="none" w:sz="0" w:space="0" w:color="auto"/>
          </w:divBdr>
        </w:div>
        <w:div w:id="1072194684">
          <w:marLeft w:val="0"/>
          <w:marRight w:val="0"/>
          <w:marTop w:val="0"/>
          <w:marBottom w:val="45"/>
          <w:divBdr>
            <w:top w:val="none" w:sz="0" w:space="0" w:color="auto"/>
            <w:left w:val="none" w:sz="0" w:space="0" w:color="auto"/>
            <w:bottom w:val="none" w:sz="0" w:space="0" w:color="auto"/>
            <w:right w:val="none" w:sz="0" w:space="0" w:color="auto"/>
          </w:divBdr>
        </w:div>
        <w:div w:id="300772679">
          <w:marLeft w:val="0"/>
          <w:marRight w:val="0"/>
          <w:marTop w:val="0"/>
          <w:marBottom w:val="45"/>
          <w:divBdr>
            <w:top w:val="none" w:sz="0" w:space="0" w:color="auto"/>
            <w:left w:val="none" w:sz="0" w:space="0" w:color="auto"/>
            <w:bottom w:val="none" w:sz="0" w:space="0" w:color="auto"/>
            <w:right w:val="none" w:sz="0" w:space="0" w:color="auto"/>
          </w:divBdr>
        </w:div>
        <w:div w:id="1456949856">
          <w:marLeft w:val="0"/>
          <w:marRight w:val="0"/>
          <w:marTop w:val="0"/>
          <w:marBottom w:val="45"/>
          <w:divBdr>
            <w:top w:val="none" w:sz="0" w:space="0" w:color="auto"/>
            <w:left w:val="none" w:sz="0" w:space="0" w:color="auto"/>
            <w:bottom w:val="none" w:sz="0" w:space="0" w:color="auto"/>
            <w:right w:val="none" w:sz="0" w:space="0" w:color="auto"/>
          </w:divBdr>
        </w:div>
        <w:div w:id="1766921668">
          <w:marLeft w:val="0"/>
          <w:marRight w:val="0"/>
          <w:marTop w:val="0"/>
          <w:marBottom w:val="45"/>
          <w:divBdr>
            <w:top w:val="none" w:sz="0" w:space="0" w:color="auto"/>
            <w:left w:val="none" w:sz="0" w:space="0" w:color="auto"/>
            <w:bottom w:val="none" w:sz="0" w:space="0" w:color="auto"/>
            <w:right w:val="none" w:sz="0" w:space="0" w:color="auto"/>
          </w:divBdr>
        </w:div>
        <w:div w:id="2078630059">
          <w:marLeft w:val="0"/>
          <w:marRight w:val="0"/>
          <w:marTop w:val="0"/>
          <w:marBottom w:val="45"/>
          <w:divBdr>
            <w:top w:val="none" w:sz="0" w:space="0" w:color="auto"/>
            <w:left w:val="none" w:sz="0" w:space="0" w:color="auto"/>
            <w:bottom w:val="none" w:sz="0" w:space="0" w:color="auto"/>
            <w:right w:val="none" w:sz="0" w:space="0" w:color="auto"/>
          </w:divBdr>
        </w:div>
        <w:div w:id="877166005">
          <w:marLeft w:val="0"/>
          <w:marRight w:val="0"/>
          <w:marTop w:val="0"/>
          <w:marBottom w:val="45"/>
          <w:divBdr>
            <w:top w:val="none" w:sz="0" w:space="0" w:color="auto"/>
            <w:left w:val="none" w:sz="0" w:space="0" w:color="auto"/>
            <w:bottom w:val="none" w:sz="0" w:space="0" w:color="auto"/>
            <w:right w:val="none" w:sz="0" w:space="0" w:color="auto"/>
          </w:divBdr>
        </w:div>
        <w:div w:id="634726433">
          <w:marLeft w:val="0"/>
          <w:marRight w:val="0"/>
          <w:marTop w:val="0"/>
          <w:marBottom w:val="45"/>
          <w:divBdr>
            <w:top w:val="none" w:sz="0" w:space="0" w:color="auto"/>
            <w:left w:val="none" w:sz="0" w:space="0" w:color="auto"/>
            <w:bottom w:val="none" w:sz="0" w:space="0" w:color="auto"/>
            <w:right w:val="none" w:sz="0" w:space="0" w:color="auto"/>
          </w:divBdr>
        </w:div>
        <w:div w:id="276105731">
          <w:marLeft w:val="0"/>
          <w:marRight w:val="0"/>
          <w:marTop w:val="0"/>
          <w:marBottom w:val="0"/>
          <w:divBdr>
            <w:top w:val="none" w:sz="0" w:space="0" w:color="auto"/>
            <w:left w:val="none" w:sz="0" w:space="0" w:color="auto"/>
            <w:bottom w:val="none" w:sz="0" w:space="0" w:color="auto"/>
            <w:right w:val="none" w:sz="0" w:space="0" w:color="auto"/>
          </w:divBdr>
        </w:div>
        <w:div w:id="530924158">
          <w:marLeft w:val="0"/>
          <w:marRight w:val="0"/>
          <w:marTop w:val="0"/>
          <w:marBottom w:val="0"/>
          <w:divBdr>
            <w:top w:val="none" w:sz="0" w:space="0" w:color="auto"/>
            <w:left w:val="none" w:sz="0" w:space="0" w:color="auto"/>
            <w:bottom w:val="none" w:sz="0" w:space="0" w:color="auto"/>
            <w:right w:val="none" w:sz="0" w:space="0" w:color="auto"/>
          </w:divBdr>
        </w:div>
        <w:div w:id="1802963594">
          <w:marLeft w:val="0"/>
          <w:marRight w:val="0"/>
          <w:marTop w:val="0"/>
          <w:marBottom w:val="0"/>
          <w:divBdr>
            <w:top w:val="none" w:sz="0" w:space="0" w:color="auto"/>
            <w:left w:val="none" w:sz="0" w:space="0" w:color="auto"/>
            <w:bottom w:val="none" w:sz="0" w:space="0" w:color="auto"/>
            <w:right w:val="none" w:sz="0" w:space="0" w:color="auto"/>
          </w:divBdr>
        </w:div>
        <w:div w:id="1808622067">
          <w:marLeft w:val="0"/>
          <w:marRight w:val="0"/>
          <w:marTop w:val="0"/>
          <w:marBottom w:val="0"/>
          <w:divBdr>
            <w:top w:val="none" w:sz="0" w:space="0" w:color="auto"/>
            <w:left w:val="none" w:sz="0" w:space="0" w:color="auto"/>
            <w:bottom w:val="none" w:sz="0" w:space="0" w:color="auto"/>
            <w:right w:val="none" w:sz="0" w:space="0" w:color="auto"/>
          </w:divBdr>
        </w:div>
        <w:div w:id="1287735295">
          <w:marLeft w:val="0"/>
          <w:marRight w:val="0"/>
          <w:marTop w:val="90"/>
          <w:marBottom w:val="45"/>
          <w:divBdr>
            <w:top w:val="none" w:sz="0" w:space="0" w:color="auto"/>
            <w:left w:val="none" w:sz="0" w:space="0" w:color="auto"/>
            <w:bottom w:val="none" w:sz="0" w:space="0" w:color="auto"/>
            <w:right w:val="none" w:sz="0" w:space="0" w:color="auto"/>
          </w:divBdr>
        </w:div>
        <w:div w:id="657802474">
          <w:marLeft w:val="0"/>
          <w:marRight w:val="0"/>
          <w:marTop w:val="0"/>
          <w:marBottom w:val="90"/>
          <w:divBdr>
            <w:top w:val="none" w:sz="0" w:space="0" w:color="auto"/>
            <w:left w:val="none" w:sz="0" w:space="0" w:color="auto"/>
            <w:bottom w:val="none" w:sz="0" w:space="0" w:color="auto"/>
            <w:right w:val="none" w:sz="0" w:space="0" w:color="auto"/>
          </w:divBdr>
        </w:div>
      </w:divsChild>
    </w:div>
    <w:div w:id="388578573">
      <w:marLeft w:val="0"/>
      <w:marRight w:val="0"/>
      <w:marTop w:val="0"/>
      <w:marBottom w:val="0"/>
      <w:divBdr>
        <w:top w:val="none" w:sz="0" w:space="0" w:color="auto"/>
        <w:left w:val="none" w:sz="0" w:space="0" w:color="auto"/>
        <w:bottom w:val="none" w:sz="0" w:space="0" w:color="auto"/>
        <w:right w:val="none" w:sz="0" w:space="0" w:color="auto"/>
      </w:divBdr>
      <w:divsChild>
        <w:div w:id="185363582">
          <w:marLeft w:val="0"/>
          <w:marRight w:val="0"/>
          <w:marTop w:val="0"/>
          <w:marBottom w:val="90"/>
          <w:divBdr>
            <w:top w:val="none" w:sz="0" w:space="0" w:color="auto"/>
            <w:left w:val="none" w:sz="0" w:space="0" w:color="auto"/>
            <w:bottom w:val="none" w:sz="0" w:space="0" w:color="auto"/>
            <w:right w:val="none" w:sz="0" w:space="0" w:color="auto"/>
          </w:divBdr>
        </w:div>
        <w:div w:id="930089941">
          <w:marLeft w:val="0"/>
          <w:marRight w:val="0"/>
          <w:marTop w:val="0"/>
          <w:marBottom w:val="45"/>
          <w:divBdr>
            <w:top w:val="none" w:sz="0" w:space="0" w:color="auto"/>
            <w:left w:val="none" w:sz="0" w:space="0" w:color="auto"/>
            <w:bottom w:val="none" w:sz="0" w:space="0" w:color="auto"/>
            <w:right w:val="none" w:sz="0" w:space="0" w:color="auto"/>
          </w:divBdr>
        </w:div>
        <w:div w:id="1796216299">
          <w:marLeft w:val="0"/>
          <w:marRight w:val="0"/>
          <w:marTop w:val="0"/>
          <w:marBottom w:val="45"/>
          <w:divBdr>
            <w:top w:val="none" w:sz="0" w:space="0" w:color="auto"/>
            <w:left w:val="none" w:sz="0" w:space="0" w:color="auto"/>
            <w:bottom w:val="none" w:sz="0" w:space="0" w:color="auto"/>
            <w:right w:val="none" w:sz="0" w:space="0" w:color="auto"/>
          </w:divBdr>
        </w:div>
        <w:div w:id="1791195532">
          <w:marLeft w:val="0"/>
          <w:marRight w:val="0"/>
          <w:marTop w:val="0"/>
          <w:marBottom w:val="45"/>
          <w:divBdr>
            <w:top w:val="none" w:sz="0" w:space="0" w:color="auto"/>
            <w:left w:val="none" w:sz="0" w:space="0" w:color="auto"/>
            <w:bottom w:val="none" w:sz="0" w:space="0" w:color="auto"/>
            <w:right w:val="none" w:sz="0" w:space="0" w:color="auto"/>
          </w:divBdr>
        </w:div>
        <w:div w:id="369841697">
          <w:marLeft w:val="0"/>
          <w:marRight w:val="0"/>
          <w:marTop w:val="0"/>
          <w:marBottom w:val="45"/>
          <w:divBdr>
            <w:top w:val="none" w:sz="0" w:space="0" w:color="auto"/>
            <w:left w:val="none" w:sz="0" w:space="0" w:color="auto"/>
            <w:bottom w:val="none" w:sz="0" w:space="0" w:color="auto"/>
            <w:right w:val="none" w:sz="0" w:space="0" w:color="auto"/>
          </w:divBdr>
        </w:div>
        <w:div w:id="1251231415">
          <w:marLeft w:val="0"/>
          <w:marRight w:val="0"/>
          <w:marTop w:val="0"/>
          <w:marBottom w:val="45"/>
          <w:divBdr>
            <w:top w:val="none" w:sz="0" w:space="0" w:color="auto"/>
            <w:left w:val="none" w:sz="0" w:space="0" w:color="auto"/>
            <w:bottom w:val="none" w:sz="0" w:space="0" w:color="auto"/>
            <w:right w:val="none" w:sz="0" w:space="0" w:color="auto"/>
          </w:divBdr>
        </w:div>
        <w:div w:id="1746679823">
          <w:marLeft w:val="0"/>
          <w:marRight w:val="0"/>
          <w:marTop w:val="0"/>
          <w:marBottom w:val="45"/>
          <w:divBdr>
            <w:top w:val="none" w:sz="0" w:space="0" w:color="auto"/>
            <w:left w:val="none" w:sz="0" w:space="0" w:color="auto"/>
            <w:bottom w:val="none" w:sz="0" w:space="0" w:color="auto"/>
            <w:right w:val="none" w:sz="0" w:space="0" w:color="auto"/>
          </w:divBdr>
        </w:div>
        <w:div w:id="808937296">
          <w:marLeft w:val="0"/>
          <w:marRight w:val="0"/>
          <w:marTop w:val="0"/>
          <w:marBottom w:val="45"/>
          <w:divBdr>
            <w:top w:val="none" w:sz="0" w:space="0" w:color="auto"/>
            <w:left w:val="none" w:sz="0" w:space="0" w:color="auto"/>
            <w:bottom w:val="none" w:sz="0" w:space="0" w:color="auto"/>
            <w:right w:val="none" w:sz="0" w:space="0" w:color="auto"/>
          </w:divBdr>
        </w:div>
        <w:div w:id="105470061">
          <w:marLeft w:val="0"/>
          <w:marRight w:val="0"/>
          <w:marTop w:val="0"/>
          <w:marBottom w:val="0"/>
          <w:divBdr>
            <w:top w:val="none" w:sz="0" w:space="0" w:color="auto"/>
            <w:left w:val="none" w:sz="0" w:space="0" w:color="auto"/>
            <w:bottom w:val="none" w:sz="0" w:space="0" w:color="auto"/>
            <w:right w:val="none" w:sz="0" w:space="0" w:color="auto"/>
          </w:divBdr>
        </w:div>
        <w:div w:id="2136219539">
          <w:marLeft w:val="0"/>
          <w:marRight w:val="0"/>
          <w:marTop w:val="0"/>
          <w:marBottom w:val="0"/>
          <w:divBdr>
            <w:top w:val="none" w:sz="0" w:space="0" w:color="auto"/>
            <w:left w:val="none" w:sz="0" w:space="0" w:color="auto"/>
            <w:bottom w:val="none" w:sz="0" w:space="0" w:color="auto"/>
            <w:right w:val="none" w:sz="0" w:space="0" w:color="auto"/>
          </w:divBdr>
        </w:div>
        <w:div w:id="1531143349">
          <w:marLeft w:val="0"/>
          <w:marRight w:val="0"/>
          <w:marTop w:val="0"/>
          <w:marBottom w:val="0"/>
          <w:divBdr>
            <w:top w:val="none" w:sz="0" w:space="0" w:color="auto"/>
            <w:left w:val="none" w:sz="0" w:space="0" w:color="auto"/>
            <w:bottom w:val="none" w:sz="0" w:space="0" w:color="auto"/>
            <w:right w:val="none" w:sz="0" w:space="0" w:color="auto"/>
          </w:divBdr>
        </w:div>
        <w:div w:id="126633584">
          <w:marLeft w:val="0"/>
          <w:marRight w:val="0"/>
          <w:marTop w:val="0"/>
          <w:marBottom w:val="0"/>
          <w:divBdr>
            <w:top w:val="none" w:sz="0" w:space="0" w:color="auto"/>
            <w:left w:val="none" w:sz="0" w:space="0" w:color="auto"/>
            <w:bottom w:val="none" w:sz="0" w:space="0" w:color="auto"/>
            <w:right w:val="none" w:sz="0" w:space="0" w:color="auto"/>
          </w:divBdr>
        </w:div>
        <w:div w:id="1257903767">
          <w:marLeft w:val="0"/>
          <w:marRight w:val="0"/>
          <w:marTop w:val="0"/>
          <w:marBottom w:val="0"/>
          <w:divBdr>
            <w:top w:val="none" w:sz="0" w:space="0" w:color="auto"/>
            <w:left w:val="none" w:sz="0" w:space="0" w:color="auto"/>
            <w:bottom w:val="none" w:sz="0" w:space="0" w:color="auto"/>
            <w:right w:val="none" w:sz="0" w:space="0" w:color="auto"/>
          </w:divBdr>
        </w:div>
        <w:div w:id="648873008">
          <w:marLeft w:val="0"/>
          <w:marRight w:val="0"/>
          <w:marTop w:val="0"/>
          <w:marBottom w:val="0"/>
          <w:divBdr>
            <w:top w:val="none" w:sz="0" w:space="0" w:color="auto"/>
            <w:left w:val="none" w:sz="0" w:space="0" w:color="auto"/>
            <w:bottom w:val="none" w:sz="0" w:space="0" w:color="auto"/>
            <w:right w:val="none" w:sz="0" w:space="0" w:color="auto"/>
          </w:divBdr>
        </w:div>
        <w:div w:id="506166216">
          <w:marLeft w:val="0"/>
          <w:marRight w:val="0"/>
          <w:marTop w:val="0"/>
          <w:marBottom w:val="0"/>
          <w:divBdr>
            <w:top w:val="none" w:sz="0" w:space="0" w:color="auto"/>
            <w:left w:val="none" w:sz="0" w:space="0" w:color="auto"/>
            <w:bottom w:val="none" w:sz="0" w:space="0" w:color="auto"/>
            <w:right w:val="none" w:sz="0" w:space="0" w:color="auto"/>
          </w:divBdr>
        </w:div>
        <w:div w:id="1149907529">
          <w:marLeft w:val="0"/>
          <w:marRight w:val="0"/>
          <w:marTop w:val="90"/>
          <w:marBottom w:val="45"/>
          <w:divBdr>
            <w:top w:val="none" w:sz="0" w:space="0" w:color="auto"/>
            <w:left w:val="none" w:sz="0" w:space="0" w:color="auto"/>
            <w:bottom w:val="none" w:sz="0" w:space="0" w:color="auto"/>
            <w:right w:val="none" w:sz="0" w:space="0" w:color="auto"/>
          </w:divBdr>
        </w:div>
        <w:div w:id="726487849">
          <w:marLeft w:val="0"/>
          <w:marRight w:val="0"/>
          <w:marTop w:val="0"/>
          <w:marBottom w:val="90"/>
          <w:divBdr>
            <w:top w:val="none" w:sz="0" w:space="0" w:color="auto"/>
            <w:left w:val="none" w:sz="0" w:space="0" w:color="auto"/>
            <w:bottom w:val="none" w:sz="0" w:space="0" w:color="auto"/>
            <w:right w:val="none" w:sz="0" w:space="0" w:color="auto"/>
          </w:divBdr>
        </w:div>
        <w:div w:id="1533108084">
          <w:marLeft w:val="0"/>
          <w:marRight w:val="0"/>
          <w:marTop w:val="0"/>
          <w:marBottom w:val="90"/>
          <w:divBdr>
            <w:top w:val="none" w:sz="0" w:space="0" w:color="auto"/>
            <w:left w:val="none" w:sz="0" w:space="0" w:color="auto"/>
            <w:bottom w:val="none" w:sz="0" w:space="0" w:color="auto"/>
            <w:right w:val="none" w:sz="0" w:space="0" w:color="auto"/>
          </w:divBdr>
        </w:div>
        <w:div w:id="525874783">
          <w:marLeft w:val="0"/>
          <w:marRight w:val="0"/>
          <w:marTop w:val="0"/>
          <w:marBottom w:val="90"/>
          <w:divBdr>
            <w:top w:val="none" w:sz="0" w:space="0" w:color="auto"/>
            <w:left w:val="none" w:sz="0" w:space="0" w:color="auto"/>
            <w:bottom w:val="none" w:sz="0" w:space="0" w:color="auto"/>
            <w:right w:val="none" w:sz="0" w:space="0" w:color="auto"/>
          </w:divBdr>
        </w:div>
        <w:div w:id="1849323178">
          <w:marLeft w:val="0"/>
          <w:marRight w:val="0"/>
          <w:marTop w:val="0"/>
          <w:marBottom w:val="45"/>
          <w:divBdr>
            <w:top w:val="none" w:sz="0" w:space="0" w:color="auto"/>
            <w:left w:val="none" w:sz="0" w:space="0" w:color="auto"/>
            <w:bottom w:val="none" w:sz="0" w:space="0" w:color="auto"/>
            <w:right w:val="none" w:sz="0" w:space="0" w:color="auto"/>
          </w:divBdr>
        </w:div>
        <w:div w:id="440688643">
          <w:marLeft w:val="0"/>
          <w:marRight w:val="0"/>
          <w:marTop w:val="0"/>
          <w:marBottom w:val="45"/>
          <w:divBdr>
            <w:top w:val="none" w:sz="0" w:space="0" w:color="auto"/>
            <w:left w:val="none" w:sz="0" w:space="0" w:color="auto"/>
            <w:bottom w:val="none" w:sz="0" w:space="0" w:color="auto"/>
            <w:right w:val="none" w:sz="0" w:space="0" w:color="auto"/>
          </w:divBdr>
        </w:div>
        <w:div w:id="2046251322">
          <w:marLeft w:val="0"/>
          <w:marRight w:val="0"/>
          <w:marTop w:val="0"/>
          <w:marBottom w:val="45"/>
          <w:divBdr>
            <w:top w:val="none" w:sz="0" w:space="0" w:color="auto"/>
            <w:left w:val="none" w:sz="0" w:space="0" w:color="auto"/>
            <w:bottom w:val="none" w:sz="0" w:space="0" w:color="auto"/>
            <w:right w:val="none" w:sz="0" w:space="0" w:color="auto"/>
          </w:divBdr>
        </w:div>
        <w:div w:id="1206410208">
          <w:marLeft w:val="0"/>
          <w:marRight w:val="0"/>
          <w:marTop w:val="0"/>
          <w:marBottom w:val="45"/>
          <w:divBdr>
            <w:top w:val="none" w:sz="0" w:space="0" w:color="auto"/>
            <w:left w:val="none" w:sz="0" w:space="0" w:color="auto"/>
            <w:bottom w:val="none" w:sz="0" w:space="0" w:color="auto"/>
            <w:right w:val="none" w:sz="0" w:space="0" w:color="auto"/>
          </w:divBdr>
        </w:div>
        <w:div w:id="1152479994">
          <w:marLeft w:val="0"/>
          <w:marRight w:val="0"/>
          <w:marTop w:val="0"/>
          <w:marBottom w:val="45"/>
          <w:divBdr>
            <w:top w:val="none" w:sz="0" w:space="0" w:color="auto"/>
            <w:left w:val="none" w:sz="0" w:space="0" w:color="auto"/>
            <w:bottom w:val="none" w:sz="0" w:space="0" w:color="auto"/>
            <w:right w:val="none" w:sz="0" w:space="0" w:color="auto"/>
          </w:divBdr>
        </w:div>
        <w:div w:id="393506106">
          <w:marLeft w:val="0"/>
          <w:marRight w:val="0"/>
          <w:marTop w:val="0"/>
          <w:marBottom w:val="45"/>
          <w:divBdr>
            <w:top w:val="none" w:sz="0" w:space="0" w:color="auto"/>
            <w:left w:val="none" w:sz="0" w:space="0" w:color="auto"/>
            <w:bottom w:val="none" w:sz="0" w:space="0" w:color="auto"/>
            <w:right w:val="none" w:sz="0" w:space="0" w:color="auto"/>
          </w:divBdr>
        </w:div>
        <w:div w:id="2123649352">
          <w:marLeft w:val="0"/>
          <w:marRight w:val="0"/>
          <w:marTop w:val="0"/>
          <w:marBottom w:val="45"/>
          <w:divBdr>
            <w:top w:val="none" w:sz="0" w:space="0" w:color="auto"/>
            <w:left w:val="none" w:sz="0" w:space="0" w:color="auto"/>
            <w:bottom w:val="none" w:sz="0" w:space="0" w:color="auto"/>
            <w:right w:val="none" w:sz="0" w:space="0" w:color="auto"/>
          </w:divBdr>
        </w:div>
        <w:div w:id="1177187509">
          <w:marLeft w:val="0"/>
          <w:marRight w:val="0"/>
          <w:marTop w:val="0"/>
          <w:marBottom w:val="0"/>
          <w:divBdr>
            <w:top w:val="none" w:sz="0" w:space="0" w:color="auto"/>
            <w:left w:val="none" w:sz="0" w:space="0" w:color="auto"/>
            <w:bottom w:val="none" w:sz="0" w:space="0" w:color="auto"/>
            <w:right w:val="none" w:sz="0" w:space="0" w:color="auto"/>
          </w:divBdr>
        </w:div>
        <w:div w:id="1847163914">
          <w:marLeft w:val="0"/>
          <w:marRight w:val="0"/>
          <w:marTop w:val="0"/>
          <w:marBottom w:val="0"/>
          <w:divBdr>
            <w:top w:val="none" w:sz="0" w:space="0" w:color="auto"/>
            <w:left w:val="none" w:sz="0" w:space="0" w:color="auto"/>
            <w:bottom w:val="none" w:sz="0" w:space="0" w:color="auto"/>
            <w:right w:val="none" w:sz="0" w:space="0" w:color="auto"/>
          </w:divBdr>
        </w:div>
        <w:div w:id="723716865">
          <w:marLeft w:val="0"/>
          <w:marRight w:val="0"/>
          <w:marTop w:val="0"/>
          <w:marBottom w:val="0"/>
          <w:divBdr>
            <w:top w:val="none" w:sz="0" w:space="0" w:color="auto"/>
            <w:left w:val="none" w:sz="0" w:space="0" w:color="auto"/>
            <w:bottom w:val="none" w:sz="0" w:space="0" w:color="auto"/>
            <w:right w:val="none" w:sz="0" w:space="0" w:color="auto"/>
          </w:divBdr>
        </w:div>
        <w:div w:id="1021399696">
          <w:marLeft w:val="0"/>
          <w:marRight w:val="0"/>
          <w:marTop w:val="0"/>
          <w:marBottom w:val="0"/>
          <w:divBdr>
            <w:top w:val="none" w:sz="0" w:space="0" w:color="auto"/>
            <w:left w:val="none" w:sz="0" w:space="0" w:color="auto"/>
            <w:bottom w:val="none" w:sz="0" w:space="0" w:color="auto"/>
            <w:right w:val="none" w:sz="0" w:space="0" w:color="auto"/>
          </w:divBdr>
        </w:div>
        <w:div w:id="7224209">
          <w:marLeft w:val="0"/>
          <w:marRight w:val="0"/>
          <w:marTop w:val="90"/>
          <w:marBottom w:val="45"/>
          <w:divBdr>
            <w:top w:val="none" w:sz="0" w:space="0" w:color="auto"/>
            <w:left w:val="none" w:sz="0" w:space="0" w:color="auto"/>
            <w:bottom w:val="none" w:sz="0" w:space="0" w:color="auto"/>
            <w:right w:val="none" w:sz="0" w:space="0" w:color="auto"/>
          </w:divBdr>
        </w:div>
        <w:div w:id="1325279513">
          <w:marLeft w:val="0"/>
          <w:marRight w:val="0"/>
          <w:marTop w:val="0"/>
          <w:marBottom w:val="90"/>
          <w:divBdr>
            <w:top w:val="none" w:sz="0" w:space="0" w:color="auto"/>
            <w:left w:val="none" w:sz="0" w:space="0" w:color="auto"/>
            <w:bottom w:val="none" w:sz="0" w:space="0" w:color="auto"/>
            <w:right w:val="none" w:sz="0" w:space="0" w:color="auto"/>
          </w:divBdr>
        </w:div>
      </w:divsChild>
    </w:div>
    <w:div w:id="431751821">
      <w:marLeft w:val="0"/>
      <w:marRight w:val="0"/>
      <w:marTop w:val="90"/>
      <w:marBottom w:val="45"/>
      <w:divBdr>
        <w:top w:val="none" w:sz="0" w:space="0" w:color="auto"/>
        <w:left w:val="none" w:sz="0" w:space="0" w:color="auto"/>
        <w:bottom w:val="none" w:sz="0" w:space="0" w:color="auto"/>
        <w:right w:val="none" w:sz="0" w:space="0" w:color="auto"/>
      </w:divBdr>
    </w:div>
    <w:div w:id="522940211">
      <w:marLeft w:val="0"/>
      <w:marRight w:val="0"/>
      <w:marTop w:val="0"/>
      <w:marBottom w:val="0"/>
      <w:divBdr>
        <w:top w:val="none" w:sz="0" w:space="0" w:color="auto"/>
        <w:left w:val="none" w:sz="0" w:space="0" w:color="auto"/>
        <w:bottom w:val="none" w:sz="0" w:space="0" w:color="auto"/>
        <w:right w:val="none" w:sz="0" w:space="0" w:color="auto"/>
      </w:divBdr>
      <w:divsChild>
        <w:div w:id="420955024">
          <w:marLeft w:val="0"/>
          <w:marRight w:val="0"/>
          <w:marTop w:val="0"/>
          <w:marBottom w:val="90"/>
          <w:divBdr>
            <w:top w:val="none" w:sz="0" w:space="0" w:color="auto"/>
            <w:left w:val="none" w:sz="0" w:space="0" w:color="auto"/>
            <w:bottom w:val="none" w:sz="0" w:space="0" w:color="auto"/>
            <w:right w:val="none" w:sz="0" w:space="0" w:color="auto"/>
          </w:divBdr>
        </w:div>
        <w:div w:id="83886538">
          <w:marLeft w:val="0"/>
          <w:marRight w:val="0"/>
          <w:marTop w:val="0"/>
          <w:marBottom w:val="45"/>
          <w:divBdr>
            <w:top w:val="none" w:sz="0" w:space="0" w:color="auto"/>
            <w:left w:val="none" w:sz="0" w:space="0" w:color="auto"/>
            <w:bottom w:val="none" w:sz="0" w:space="0" w:color="auto"/>
            <w:right w:val="none" w:sz="0" w:space="0" w:color="auto"/>
          </w:divBdr>
        </w:div>
        <w:div w:id="432095182">
          <w:marLeft w:val="0"/>
          <w:marRight w:val="0"/>
          <w:marTop w:val="0"/>
          <w:marBottom w:val="45"/>
          <w:divBdr>
            <w:top w:val="none" w:sz="0" w:space="0" w:color="auto"/>
            <w:left w:val="none" w:sz="0" w:space="0" w:color="auto"/>
            <w:bottom w:val="none" w:sz="0" w:space="0" w:color="auto"/>
            <w:right w:val="none" w:sz="0" w:space="0" w:color="auto"/>
          </w:divBdr>
        </w:div>
        <w:div w:id="1719620672">
          <w:marLeft w:val="0"/>
          <w:marRight w:val="0"/>
          <w:marTop w:val="0"/>
          <w:marBottom w:val="45"/>
          <w:divBdr>
            <w:top w:val="none" w:sz="0" w:space="0" w:color="auto"/>
            <w:left w:val="none" w:sz="0" w:space="0" w:color="auto"/>
            <w:bottom w:val="none" w:sz="0" w:space="0" w:color="auto"/>
            <w:right w:val="none" w:sz="0" w:space="0" w:color="auto"/>
          </w:divBdr>
        </w:div>
        <w:div w:id="1208253055">
          <w:marLeft w:val="0"/>
          <w:marRight w:val="0"/>
          <w:marTop w:val="0"/>
          <w:marBottom w:val="45"/>
          <w:divBdr>
            <w:top w:val="none" w:sz="0" w:space="0" w:color="auto"/>
            <w:left w:val="none" w:sz="0" w:space="0" w:color="auto"/>
            <w:bottom w:val="none" w:sz="0" w:space="0" w:color="auto"/>
            <w:right w:val="none" w:sz="0" w:space="0" w:color="auto"/>
          </w:divBdr>
        </w:div>
        <w:div w:id="1965847590">
          <w:marLeft w:val="0"/>
          <w:marRight w:val="0"/>
          <w:marTop w:val="0"/>
          <w:marBottom w:val="45"/>
          <w:divBdr>
            <w:top w:val="none" w:sz="0" w:space="0" w:color="auto"/>
            <w:left w:val="none" w:sz="0" w:space="0" w:color="auto"/>
            <w:bottom w:val="none" w:sz="0" w:space="0" w:color="auto"/>
            <w:right w:val="none" w:sz="0" w:space="0" w:color="auto"/>
          </w:divBdr>
        </w:div>
        <w:div w:id="72364435">
          <w:marLeft w:val="0"/>
          <w:marRight w:val="0"/>
          <w:marTop w:val="0"/>
          <w:marBottom w:val="45"/>
          <w:divBdr>
            <w:top w:val="none" w:sz="0" w:space="0" w:color="auto"/>
            <w:left w:val="none" w:sz="0" w:space="0" w:color="auto"/>
            <w:bottom w:val="none" w:sz="0" w:space="0" w:color="auto"/>
            <w:right w:val="none" w:sz="0" w:space="0" w:color="auto"/>
          </w:divBdr>
        </w:div>
        <w:div w:id="2027487379">
          <w:marLeft w:val="0"/>
          <w:marRight w:val="0"/>
          <w:marTop w:val="0"/>
          <w:marBottom w:val="45"/>
          <w:divBdr>
            <w:top w:val="none" w:sz="0" w:space="0" w:color="auto"/>
            <w:left w:val="none" w:sz="0" w:space="0" w:color="auto"/>
            <w:bottom w:val="none" w:sz="0" w:space="0" w:color="auto"/>
            <w:right w:val="none" w:sz="0" w:space="0" w:color="auto"/>
          </w:divBdr>
        </w:div>
        <w:div w:id="545021857">
          <w:marLeft w:val="0"/>
          <w:marRight w:val="0"/>
          <w:marTop w:val="0"/>
          <w:marBottom w:val="0"/>
          <w:divBdr>
            <w:top w:val="none" w:sz="0" w:space="0" w:color="auto"/>
            <w:left w:val="none" w:sz="0" w:space="0" w:color="auto"/>
            <w:bottom w:val="none" w:sz="0" w:space="0" w:color="auto"/>
            <w:right w:val="none" w:sz="0" w:space="0" w:color="auto"/>
          </w:divBdr>
        </w:div>
        <w:div w:id="1091508369">
          <w:marLeft w:val="0"/>
          <w:marRight w:val="0"/>
          <w:marTop w:val="0"/>
          <w:marBottom w:val="0"/>
          <w:divBdr>
            <w:top w:val="none" w:sz="0" w:space="0" w:color="auto"/>
            <w:left w:val="none" w:sz="0" w:space="0" w:color="auto"/>
            <w:bottom w:val="none" w:sz="0" w:space="0" w:color="auto"/>
            <w:right w:val="none" w:sz="0" w:space="0" w:color="auto"/>
          </w:divBdr>
        </w:div>
        <w:div w:id="340206871">
          <w:marLeft w:val="0"/>
          <w:marRight w:val="0"/>
          <w:marTop w:val="0"/>
          <w:marBottom w:val="0"/>
          <w:divBdr>
            <w:top w:val="none" w:sz="0" w:space="0" w:color="auto"/>
            <w:left w:val="none" w:sz="0" w:space="0" w:color="auto"/>
            <w:bottom w:val="none" w:sz="0" w:space="0" w:color="auto"/>
            <w:right w:val="none" w:sz="0" w:space="0" w:color="auto"/>
          </w:divBdr>
        </w:div>
        <w:div w:id="2010012321">
          <w:marLeft w:val="0"/>
          <w:marRight w:val="0"/>
          <w:marTop w:val="0"/>
          <w:marBottom w:val="0"/>
          <w:divBdr>
            <w:top w:val="none" w:sz="0" w:space="0" w:color="auto"/>
            <w:left w:val="none" w:sz="0" w:space="0" w:color="auto"/>
            <w:bottom w:val="none" w:sz="0" w:space="0" w:color="auto"/>
            <w:right w:val="none" w:sz="0" w:space="0" w:color="auto"/>
          </w:divBdr>
        </w:div>
        <w:div w:id="1739203511">
          <w:marLeft w:val="0"/>
          <w:marRight w:val="0"/>
          <w:marTop w:val="0"/>
          <w:marBottom w:val="0"/>
          <w:divBdr>
            <w:top w:val="none" w:sz="0" w:space="0" w:color="auto"/>
            <w:left w:val="none" w:sz="0" w:space="0" w:color="auto"/>
            <w:bottom w:val="none" w:sz="0" w:space="0" w:color="auto"/>
            <w:right w:val="none" w:sz="0" w:space="0" w:color="auto"/>
          </w:divBdr>
        </w:div>
        <w:div w:id="659382444">
          <w:marLeft w:val="0"/>
          <w:marRight w:val="0"/>
          <w:marTop w:val="90"/>
          <w:marBottom w:val="45"/>
          <w:divBdr>
            <w:top w:val="none" w:sz="0" w:space="0" w:color="auto"/>
            <w:left w:val="none" w:sz="0" w:space="0" w:color="auto"/>
            <w:bottom w:val="none" w:sz="0" w:space="0" w:color="auto"/>
            <w:right w:val="none" w:sz="0" w:space="0" w:color="auto"/>
          </w:divBdr>
        </w:div>
        <w:div w:id="767235035">
          <w:marLeft w:val="0"/>
          <w:marRight w:val="0"/>
          <w:marTop w:val="0"/>
          <w:marBottom w:val="90"/>
          <w:divBdr>
            <w:top w:val="none" w:sz="0" w:space="0" w:color="auto"/>
            <w:left w:val="none" w:sz="0" w:space="0" w:color="auto"/>
            <w:bottom w:val="none" w:sz="0" w:space="0" w:color="auto"/>
            <w:right w:val="none" w:sz="0" w:space="0" w:color="auto"/>
          </w:divBdr>
        </w:div>
        <w:div w:id="1460800680">
          <w:marLeft w:val="0"/>
          <w:marRight w:val="0"/>
          <w:marTop w:val="0"/>
          <w:marBottom w:val="90"/>
          <w:divBdr>
            <w:top w:val="none" w:sz="0" w:space="0" w:color="auto"/>
            <w:left w:val="none" w:sz="0" w:space="0" w:color="auto"/>
            <w:bottom w:val="none" w:sz="0" w:space="0" w:color="auto"/>
            <w:right w:val="none" w:sz="0" w:space="0" w:color="auto"/>
          </w:divBdr>
        </w:div>
        <w:div w:id="47652888">
          <w:marLeft w:val="0"/>
          <w:marRight w:val="0"/>
          <w:marTop w:val="0"/>
          <w:marBottom w:val="90"/>
          <w:divBdr>
            <w:top w:val="none" w:sz="0" w:space="0" w:color="auto"/>
            <w:left w:val="none" w:sz="0" w:space="0" w:color="auto"/>
            <w:bottom w:val="none" w:sz="0" w:space="0" w:color="auto"/>
            <w:right w:val="none" w:sz="0" w:space="0" w:color="auto"/>
          </w:divBdr>
        </w:div>
        <w:div w:id="2010520125">
          <w:marLeft w:val="0"/>
          <w:marRight w:val="0"/>
          <w:marTop w:val="0"/>
          <w:marBottom w:val="90"/>
          <w:divBdr>
            <w:top w:val="none" w:sz="0" w:space="0" w:color="auto"/>
            <w:left w:val="none" w:sz="0" w:space="0" w:color="auto"/>
            <w:bottom w:val="none" w:sz="0" w:space="0" w:color="auto"/>
            <w:right w:val="none" w:sz="0" w:space="0" w:color="auto"/>
          </w:divBdr>
        </w:div>
        <w:div w:id="792945027">
          <w:marLeft w:val="0"/>
          <w:marRight w:val="0"/>
          <w:marTop w:val="0"/>
          <w:marBottom w:val="45"/>
          <w:divBdr>
            <w:top w:val="none" w:sz="0" w:space="0" w:color="auto"/>
            <w:left w:val="none" w:sz="0" w:space="0" w:color="auto"/>
            <w:bottom w:val="none" w:sz="0" w:space="0" w:color="auto"/>
            <w:right w:val="none" w:sz="0" w:space="0" w:color="auto"/>
          </w:divBdr>
        </w:div>
        <w:div w:id="2062901868">
          <w:marLeft w:val="0"/>
          <w:marRight w:val="0"/>
          <w:marTop w:val="0"/>
          <w:marBottom w:val="45"/>
          <w:divBdr>
            <w:top w:val="none" w:sz="0" w:space="0" w:color="auto"/>
            <w:left w:val="none" w:sz="0" w:space="0" w:color="auto"/>
            <w:bottom w:val="none" w:sz="0" w:space="0" w:color="auto"/>
            <w:right w:val="none" w:sz="0" w:space="0" w:color="auto"/>
          </w:divBdr>
        </w:div>
        <w:div w:id="1615862684">
          <w:marLeft w:val="0"/>
          <w:marRight w:val="0"/>
          <w:marTop w:val="0"/>
          <w:marBottom w:val="45"/>
          <w:divBdr>
            <w:top w:val="none" w:sz="0" w:space="0" w:color="auto"/>
            <w:left w:val="none" w:sz="0" w:space="0" w:color="auto"/>
            <w:bottom w:val="none" w:sz="0" w:space="0" w:color="auto"/>
            <w:right w:val="none" w:sz="0" w:space="0" w:color="auto"/>
          </w:divBdr>
        </w:div>
        <w:div w:id="1159076222">
          <w:marLeft w:val="0"/>
          <w:marRight w:val="0"/>
          <w:marTop w:val="0"/>
          <w:marBottom w:val="45"/>
          <w:divBdr>
            <w:top w:val="none" w:sz="0" w:space="0" w:color="auto"/>
            <w:left w:val="none" w:sz="0" w:space="0" w:color="auto"/>
            <w:bottom w:val="none" w:sz="0" w:space="0" w:color="auto"/>
            <w:right w:val="none" w:sz="0" w:space="0" w:color="auto"/>
          </w:divBdr>
        </w:div>
        <w:div w:id="279191289">
          <w:marLeft w:val="0"/>
          <w:marRight w:val="0"/>
          <w:marTop w:val="0"/>
          <w:marBottom w:val="45"/>
          <w:divBdr>
            <w:top w:val="none" w:sz="0" w:space="0" w:color="auto"/>
            <w:left w:val="none" w:sz="0" w:space="0" w:color="auto"/>
            <w:bottom w:val="none" w:sz="0" w:space="0" w:color="auto"/>
            <w:right w:val="none" w:sz="0" w:space="0" w:color="auto"/>
          </w:divBdr>
        </w:div>
        <w:div w:id="1453859693">
          <w:marLeft w:val="0"/>
          <w:marRight w:val="0"/>
          <w:marTop w:val="0"/>
          <w:marBottom w:val="45"/>
          <w:divBdr>
            <w:top w:val="none" w:sz="0" w:space="0" w:color="auto"/>
            <w:left w:val="none" w:sz="0" w:space="0" w:color="auto"/>
            <w:bottom w:val="none" w:sz="0" w:space="0" w:color="auto"/>
            <w:right w:val="none" w:sz="0" w:space="0" w:color="auto"/>
          </w:divBdr>
        </w:div>
        <w:div w:id="781536129">
          <w:marLeft w:val="0"/>
          <w:marRight w:val="0"/>
          <w:marTop w:val="0"/>
          <w:marBottom w:val="45"/>
          <w:divBdr>
            <w:top w:val="none" w:sz="0" w:space="0" w:color="auto"/>
            <w:left w:val="none" w:sz="0" w:space="0" w:color="auto"/>
            <w:bottom w:val="none" w:sz="0" w:space="0" w:color="auto"/>
            <w:right w:val="none" w:sz="0" w:space="0" w:color="auto"/>
          </w:divBdr>
        </w:div>
        <w:div w:id="624233978">
          <w:marLeft w:val="0"/>
          <w:marRight w:val="0"/>
          <w:marTop w:val="0"/>
          <w:marBottom w:val="0"/>
          <w:divBdr>
            <w:top w:val="none" w:sz="0" w:space="0" w:color="auto"/>
            <w:left w:val="none" w:sz="0" w:space="0" w:color="auto"/>
            <w:bottom w:val="none" w:sz="0" w:space="0" w:color="auto"/>
            <w:right w:val="none" w:sz="0" w:space="0" w:color="auto"/>
          </w:divBdr>
        </w:div>
        <w:div w:id="748431780">
          <w:marLeft w:val="0"/>
          <w:marRight w:val="0"/>
          <w:marTop w:val="0"/>
          <w:marBottom w:val="0"/>
          <w:divBdr>
            <w:top w:val="none" w:sz="0" w:space="0" w:color="auto"/>
            <w:left w:val="none" w:sz="0" w:space="0" w:color="auto"/>
            <w:bottom w:val="none" w:sz="0" w:space="0" w:color="auto"/>
            <w:right w:val="none" w:sz="0" w:space="0" w:color="auto"/>
          </w:divBdr>
        </w:div>
        <w:div w:id="105852137">
          <w:marLeft w:val="0"/>
          <w:marRight w:val="0"/>
          <w:marTop w:val="0"/>
          <w:marBottom w:val="0"/>
          <w:divBdr>
            <w:top w:val="none" w:sz="0" w:space="0" w:color="auto"/>
            <w:left w:val="none" w:sz="0" w:space="0" w:color="auto"/>
            <w:bottom w:val="none" w:sz="0" w:space="0" w:color="auto"/>
            <w:right w:val="none" w:sz="0" w:space="0" w:color="auto"/>
          </w:divBdr>
        </w:div>
        <w:div w:id="1799296483">
          <w:marLeft w:val="0"/>
          <w:marRight w:val="0"/>
          <w:marTop w:val="0"/>
          <w:marBottom w:val="0"/>
          <w:divBdr>
            <w:top w:val="none" w:sz="0" w:space="0" w:color="auto"/>
            <w:left w:val="none" w:sz="0" w:space="0" w:color="auto"/>
            <w:bottom w:val="none" w:sz="0" w:space="0" w:color="auto"/>
            <w:right w:val="none" w:sz="0" w:space="0" w:color="auto"/>
          </w:divBdr>
        </w:div>
        <w:div w:id="744887023">
          <w:marLeft w:val="0"/>
          <w:marRight w:val="0"/>
          <w:marTop w:val="0"/>
          <w:marBottom w:val="0"/>
          <w:divBdr>
            <w:top w:val="none" w:sz="0" w:space="0" w:color="auto"/>
            <w:left w:val="none" w:sz="0" w:space="0" w:color="auto"/>
            <w:bottom w:val="none" w:sz="0" w:space="0" w:color="auto"/>
            <w:right w:val="none" w:sz="0" w:space="0" w:color="auto"/>
          </w:divBdr>
        </w:div>
        <w:div w:id="1464034655">
          <w:marLeft w:val="0"/>
          <w:marRight w:val="0"/>
          <w:marTop w:val="90"/>
          <w:marBottom w:val="45"/>
          <w:divBdr>
            <w:top w:val="none" w:sz="0" w:space="0" w:color="auto"/>
            <w:left w:val="none" w:sz="0" w:space="0" w:color="auto"/>
            <w:bottom w:val="none" w:sz="0" w:space="0" w:color="auto"/>
            <w:right w:val="none" w:sz="0" w:space="0" w:color="auto"/>
          </w:divBdr>
        </w:div>
        <w:div w:id="352416493">
          <w:marLeft w:val="0"/>
          <w:marRight w:val="0"/>
          <w:marTop w:val="0"/>
          <w:marBottom w:val="90"/>
          <w:divBdr>
            <w:top w:val="none" w:sz="0" w:space="0" w:color="auto"/>
            <w:left w:val="none" w:sz="0" w:space="0" w:color="auto"/>
            <w:bottom w:val="none" w:sz="0" w:space="0" w:color="auto"/>
            <w:right w:val="none" w:sz="0" w:space="0" w:color="auto"/>
          </w:divBdr>
        </w:div>
        <w:div w:id="201676434">
          <w:marLeft w:val="0"/>
          <w:marRight w:val="0"/>
          <w:marTop w:val="0"/>
          <w:marBottom w:val="90"/>
          <w:divBdr>
            <w:top w:val="none" w:sz="0" w:space="0" w:color="auto"/>
            <w:left w:val="none" w:sz="0" w:space="0" w:color="auto"/>
            <w:bottom w:val="none" w:sz="0" w:space="0" w:color="auto"/>
            <w:right w:val="none" w:sz="0" w:space="0" w:color="auto"/>
          </w:divBdr>
        </w:div>
        <w:div w:id="865362469">
          <w:marLeft w:val="0"/>
          <w:marRight w:val="0"/>
          <w:marTop w:val="0"/>
          <w:marBottom w:val="90"/>
          <w:divBdr>
            <w:top w:val="none" w:sz="0" w:space="0" w:color="auto"/>
            <w:left w:val="none" w:sz="0" w:space="0" w:color="auto"/>
            <w:bottom w:val="none" w:sz="0" w:space="0" w:color="auto"/>
            <w:right w:val="none" w:sz="0" w:space="0" w:color="auto"/>
          </w:divBdr>
        </w:div>
        <w:div w:id="1725519473">
          <w:marLeft w:val="0"/>
          <w:marRight w:val="0"/>
          <w:marTop w:val="0"/>
          <w:marBottom w:val="90"/>
          <w:divBdr>
            <w:top w:val="none" w:sz="0" w:space="0" w:color="auto"/>
            <w:left w:val="none" w:sz="0" w:space="0" w:color="auto"/>
            <w:bottom w:val="none" w:sz="0" w:space="0" w:color="auto"/>
            <w:right w:val="none" w:sz="0" w:space="0" w:color="auto"/>
          </w:divBdr>
        </w:div>
        <w:div w:id="1283338748">
          <w:marLeft w:val="0"/>
          <w:marRight w:val="0"/>
          <w:marTop w:val="0"/>
          <w:marBottom w:val="45"/>
          <w:divBdr>
            <w:top w:val="none" w:sz="0" w:space="0" w:color="auto"/>
            <w:left w:val="none" w:sz="0" w:space="0" w:color="auto"/>
            <w:bottom w:val="none" w:sz="0" w:space="0" w:color="auto"/>
            <w:right w:val="none" w:sz="0" w:space="0" w:color="auto"/>
          </w:divBdr>
        </w:div>
        <w:div w:id="948392048">
          <w:marLeft w:val="0"/>
          <w:marRight w:val="0"/>
          <w:marTop w:val="0"/>
          <w:marBottom w:val="45"/>
          <w:divBdr>
            <w:top w:val="none" w:sz="0" w:space="0" w:color="auto"/>
            <w:left w:val="none" w:sz="0" w:space="0" w:color="auto"/>
            <w:bottom w:val="none" w:sz="0" w:space="0" w:color="auto"/>
            <w:right w:val="none" w:sz="0" w:space="0" w:color="auto"/>
          </w:divBdr>
        </w:div>
        <w:div w:id="1715346092">
          <w:marLeft w:val="0"/>
          <w:marRight w:val="0"/>
          <w:marTop w:val="0"/>
          <w:marBottom w:val="45"/>
          <w:divBdr>
            <w:top w:val="none" w:sz="0" w:space="0" w:color="auto"/>
            <w:left w:val="none" w:sz="0" w:space="0" w:color="auto"/>
            <w:bottom w:val="none" w:sz="0" w:space="0" w:color="auto"/>
            <w:right w:val="none" w:sz="0" w:space="0" w:color="auto"/>
          </w:divBdr>
        </w:div>
        <w:div w:id="1107122238">
          <w:marLeft w:val="0"/>
          <w:marRight w:val="0"/>
          <w:marTop w:val="0"/>
          <w:marBottom w:val="45"/>
          <w:divBdr>
            <w:top w:val="none" w:sz="0" w:space="0" w:color="auto"/>
            <w:left w:val="none" w:sz="0" w:space="0" w:color="auto"/>
            <w:bottom w:val="none" w:sz="0" w:space="0" w:color="auto"/>
            <w:right w:val="none" w:sz="0" w:space="0" w:color="auto"/>
          </w:divBdr>
        </w:div>
        <w:div w:id="1870145548">
          <w:marLeft w:val="0"/>
          <w:marRight w:val="0"/>
          <w:marTop w:val="0"/>
          <w:marBottom w:val="45"/>
          <w:divBdr>
            <w:top w:val="none" w:sz="0" w:space="0" w:color="auto"/>
            <w:left w:val="none" w:sz="0" w:space="0" w:color="auto"/>
            <w:bottom w:val="none" w:sz="0" w:space="0" w:color="auto"/>
            <w:right w:val="none" w:sz="0" w:space="0" w:color="auto"/>
          </w:divBdr>
        </w:div>
        <w:div w:id="1802067262">
          <w:marLeft w:val="0"/>
          <w:marRight w:val="0"/>
          <w:marTop w:val="0"/>
          <w:marBottom w:val="45"/>
          <w:divBdr>
            <w:top w:val="none" w:sz="0" w:space="0" w:color="auto"/>
            <w:left w:val="none" w:sz="0" w:space="0" w:color="auto"/>
            <w:bottom w:val="none" w:sz="0" w:space="0" w:color="auto"/>
            <w:right w:val="none" w:sz="0" w:space="0" w:color="auto"/>
          </w:divBdr>
        </w:div>
        <w:div w:id="636765698">
          <w:marLeft w:val="0"/>
          <w:marRight w:val="0"/>
          <w:marTop w:val="0"/>
          <w:marBottom w:val="45"/>
          <w:divBdr>
            <w:top w:val="none" w:sz="0" w:space="0" w:color="auto"/>
            <w:left w:val="none" w:sz="0" w:space="0" w:color="auto"/>
            <w:bottom w:val="none" w:sz="0" w:space="0" w:color="auto"/>
            <w:right w:val="none" w:sz="0" w:space="0" w:color="auto"/>
          </w:divBdr>
        </w:div>
        <w:div w:id="1455562490">
          <w:marLeft w:val="0"/>
          <w:marRight w:val="0"/>
          <w:marTop w:val="0"/>
          <w:marBottom w:val="0"/>
          <w:divBdr>
            <w:top w:val="none" w:sz="0" w:space="0" w:color="auto"/>
            <w:left w:val="none" w:sz="0" w:space="0" w:color="auto"/>
            <w:bottom w:val="none" w:sz="0" w:space="0" w:color="auto"/>
            <w:right w:val="none" w:sz="0" w:space="0" w:color="auto"/>
          </w:divBdr>
        </w:div>
        <w:div w:id="1897351364">
          <w:marLeft w:val="0"/>
          <w:marRight w:val="0"/>
          <w:marTop w:val="0"/>
          <w:marBottom w:val="0"/>
          <w:divBdr>
            <w:top w:val="none" w:sz="0" w:space="0" w:color="auto"/>
            <w:left w:val="none" w:sz="0" w:space="0" w:color="auto"/>
            <w:bottom w:val="none" w:sz="0" w:space="0" w:color="auto"/>
            <w:right w:val="none" w:sz="0" w:space="0" w:color="auto"/>
          </w:divBdr>
        </w:div>
        <w:div w:id="803084692">
          <w:marLeft w:val="0"/>
          <w:marRight w:val="0"/>
          <w:marTop w:val="0"/>
          <w:marBottom w:val="0"/>
          <w:divBdr>
            <w:top w:val="none" w:sz="0" w:space="0" w:color="auto"/>
            <w:left w:val="none" w:sz="0" w:space="0" w:color="auto"/>
            <w:bottom w:val="none" w:sz="0" w:space="0" w:color="auto"/>
            <w:right w:val="none" w:sz="0" w:space="0" w:color="auto"/>
          </w:divBdr>
        </w:div>
        <w:div w:id="1425952293">
          <w:marLeft w:val="0"/>
          <w:marRight w:val="0"/>
          <w:marTop w:val="0"/>
          <w:marBottom w:val="0"/>
          <w:divBdr>
            <w:top w:val="none" w:sz="0" w:space="0" w:color="auto"/>
            <w:left w:val="none" w:sz="0" w:space="0" w:color="auto"/>
            <w:bottom w:val="none" w:sz="0" w:space="0" w:color="auto"/>
            <w:right w:val="none" w:sz="0" w:space="0" w:color="auto"/>
          </w:divBdr>
        </w:div>
        <w:div w:id="2088309079">
          <w:marLeft w:val="0"/>
          <w:marRight w:val="0"/>
          <w:marTop w:val="90"/>
          <w:marBottom w:val="45"/>
          <w:divBdr>
            <w:top w:val="none" w:sz="0" w:space="0" w:color="auto"/>
            <w:left w:val="none" w:sz="0" w:space="0" w:color="auto"/>
            <w:bottom w:val="none" w:sz="0" w:space="0" w:color="auto"/>
            <w:right w:val="none" w:sz="0" w:space="0" w:color="auto"/>
          </w:divBdr>
        </w:div>
        <w:div w:id="1040789175">
          <w:marLeft w:val="0"/>
          <w:marRight w:val="0"/>
          <w:marTop w:val="0"/>
          <w:marBottom w:val="90"/>
          <w:divBdr>
            <w:top w:val="none" w:sz="0" w:space="0" w:color="auto"/>
            <w:left w:val="none" w:sz="0" w:space="0" w:color="auto"/>
            <w:bottom w:val="none" w:sz="0" w:space="0" w:color="auto"/>
            <w:right w:val="none" w:sz="0" w:space="0" w:color="auto"/>
          </w:divBdr>
        </w:div>
      </w:divsChild>
    </w:div>
    <w:div w:id="536505792">
      <w:marLeft w:val="0"/>
      <w:marRight w:val="0"/>
      <w:marTop w:val="0"/>
      <w:marBottom w:val="0"/>
      <w:divBdr>
        <w:top w:val="none" w:sz="0" w:space="0" w:color="auto"/>
        <w:left w:val="none" w:sz="0" w:space="0" w:color="auto"/>
        <w:bottom w:val="none" w:sz="0" w:space="0" w:color="auto"/>
        <w:right w:val="none" w:sz="0" w:space="0" w:color="auto"/>
      </w:divBdr>
      <w:divsChild>
        <w:div w:id="360932915">
          <w:marLeft w:val="0"/>
          <w:marRight w:val="0"/>
          <w:marTop w:val="0"/>
          <w:marBottom w:val="90"/>
          <w:divBdr>
            <w:top w:val="none" w:sz="0" w:space="0" w:color="auto"/>
            <w:left w:val="none" w:sz="0" w:space="0" w:color="auto"/>
            <w:bottom w:val="none" w:sz="0" w:space="0" w:color="auto"/>
            <w:right w:val="none" w:sz="0" w:space="0" w:color="auto"/>
          </w:divBdr>
        </w:div>
        <w:div w:id="1631781352">
          <w:marLeft w:val="0"/>
          <w:marRight w:val="0"/>
          <w:marTop w:val="0"/>
          <w:marBottom w:val="45"/>
          <w:divBdr>
            <w:top w:val="none" w:sz="0" w:space="0" w:color="auto"/>
            <w:left w:val="none" w:sz="0" w:space="0" w:color="auto"/>
            <w:bottom w:val="none" w:sz="0" w:space="0" w:color="auto"/>
            <w:right w:val="none" w:sz="0" w:space="0" w:color="auto"/>
          </w:divBdr>
        </w:div>
        <w:div w:id="548540179">
          <w:marLeft w:val="0"/>
          <w:marRight w:val="0"/>
          <w:marTop w:val="0"/>
          <w:marBottom w:val="45"/>
          <w:divBdr>
            <w:top w:val="none" w:sz="0" w:space="0" w:color="auto"/>
            <w:left w:val="none" w:sz="0" w:space="0" w:color="auto"/>
            <w:bottom w:val="none" w:sz="0" w:space="0" w:color="auto"/>
            <w:right w:val="none" w:sz="0" w:space="0" w:color="auto"/>
          </w:divBdr>
        </w:div>
        <w:div w:id="1330788831">
          <w:marLeft w:val="0"/>
          <w:marRight w:val="0"/>
          <w:marTop w:val="0"/>
          <w:marBottom w:val="45"/>
          <w:divBdr>
            <w:top w:val="none" w:sz="0" w:space="0" w:color="auto"/>
            <w:left w:val="none" w:sz="0" w:space="0" w:color="auto"/>
            <w:bottom w:val="none" w:sz="0" w:space="0" w:color="auto"/>
            <w:right w:val="none" w:sz="0" w:space="0" w:color="auto"/>
          </w:divBdr>
        </w:div>
        <w:div w:id="896552880">
          <w:marLeft w:val="0"/>
          <w:marRight w:val="0"/>
          <w:marTop w:val="0"/>
          <w:marBottom w:val="45"/>
          <w:divBdr>
            <w:top w:val="none" w:sz="0" w:space="0" w:color="auto"/>
            <w:left w:val="none" w:sz="0" w:space="0" w:color="auto"/>
            <w:bottom w:val="none" w:sz="0" w:space="0" w:color="auto"/>
            <w:right w:val="none" w:sz="0" w:space="0" w:color="auto"/>
          </w:divBdr>
        </w:div>
        <w:div w:id="1005665376">
          <w:marLeft w:val="0"/>
          <w:marRight w:val="0"/>
          <w:marTop w:val="0"/>
          <w:marBottom w:val="45"/>
          <w:divBdr>
            <w:top w:val="none" w:sz="0" w:space="0" w:color="auto"/>
            <w:left w:val="none" w:sz="0" w:space="0" w:color="auto"/>
            <w:bottom w:val="none" w:sz="0" w:space="0" w:color="auto"/>
            <w:right w:val="none" w:sz="0" w:space="0" w:color="auto"/>
          </w:divBdr>
        </w:div>
        <w:div w:id="1512380508">
          <w:marLeft w:val="0"/>
          <w:marRight w:val="0"/>
          <w:marTop w:val="0"/>
          <w:marBottom w:val="45"/>
          <w:divBdr>
            <w:top w:val="none" w:sz="0" w:space="0" w:color="auto"/>
            <w:left w:val="none" w:sz="0" w:space="0" w:color="auto"/>
            <w:bottom w:val="none" w:sz="0" w:space="0" w:color="auto"/>
            <w:right w:val="none" w:sz="0" w:space="0" w:color="auto"/>
          </w:divBdr>
        </w:div>
        <w:div w:id="578636563">
          <w:marLeft w:val="0"/>
          <w:marRight w:val="0"/>
          <w:marTop w:val="0"/>
          <w:marBottom w:val="45"/>
          <w:divBdr>
            <w:top w:val="none" w:sz="0" w:space="0" w:color="auto"/>
            <w:left w:val="none" w:sz="0" w:space="0" w:color="auto"/>
            <w:bottom w:val="none" w:sz="0" w:space="0" w:color="auto"/>
            <w:right w:val="none" w:sz="0" w:space="0" w:color="auto"/>
          </w:divBdr>
        </w:div>
        <w:div w:id="779374427">
          <w:marLeft w:val="0"/>
          <w:marRight w:val="0"/>
          <w:marTop w:val="0"/>
          <w:marBottom w:val="0"/>
          <w:divBdr>
            <w:top w:val="none" w:sz="0" w:space="0" w:color="auto"/>
            <w:left w:val="none" w:sz="0" w:space="0" w:color="auto"/>
            <w:bottom w:val="none" w:sz="0" w:space="0" w:color="auto"/>
            <w:right w:val="none" w:sz="0" w:space="0" w:color="auto"/>
          </w:divBdr>
        </w:div>
        <w:div w:id="1860505290">
          <w:marLeft w:val="0"/>
          <w:marRight w:val="0"/>
          <w:marTop w:val="0"/>
          <w:marBottom w:val="0"/>
          <w:divBdr>
            <w:top w:val="none" w:sz="0" w:space="0" w:color="auto"/>
            <w:left w:val="none" w:sz="0" w:space="0" w:color="auto"/>
            <w:bottom w:val="none" w:sz="0" w:space="0" w:color="auto"/>
            <w:right w:val="none" w:sz="0" w:space="0" w:color="auto"/>
          </w:divBdr>
        </w:div>
        <w:div w:id="1503009757">
          <w:marLeft w:val="0"/>
          <w:marRight w:val="0"/>
          <w:marTop w:val="0"/>
          <w:marBottom w:val="0"/>
          <w:divBdr>
            <w:top w:val="none" w:sz="0" w:space="0" w:color="auto"/>
            <w:left w:val="none" w:sz="0" w:space="0" w:color="auto"/>
            <w:bottom w:val="none" w:sz="0" w:space="0" w:color="auto"/>
            <w:right w:val="none" w:sz="0" w:space="0" w:color="auto"/>
          </w:divBdr>
        </w:div>
        <w:div w:id="1881433650">
          <w:marLeft w:val="0"/>
          <w:marRight w:val="0"/>
          <w:marTop w:val="0"/>
          <w:marBottom w:val="0"/>
          <w:divBdr>
            <w:top w:val="none" w:sz="0" w:space="0" w:color="auto"/>
            <w:left w:val="none" w:sz="0" w:space="0" w:color="auto"/>
            <w:bottom w:val="none" w:sz="0" w:space="0" w:color="auto"/>
            <w:right w:val="none" w:sz="0" w:space="0" w:color="auto"/>
          </w:divBdr>
        </w:div>
        <w:div w:id="815798985">
          <w:marLeft w:val="0"/>
          <w:marRight w:val="0"/>
          <w:marTop w:val="0"/>
          <w:marBottom w:val="0"/>
          <w:divBdr>
            <w:top w:val="none" w:sz="0" w:space="0" w:color="auto"/>
            <w:left w:val="none" w:sz="0" w:space="0" w:color="auto"/>
            <w:bottom w:val="none" w:sz="0" w:space="0" w:color="auto"/>
            <w:right w:val="none" w:sz="0" w:space="0" w:color="auto"/>
          </w:divBdr>
        </w:div>
        <w:div w:id="557859633">
          <w:marLeft w:val="0"/>
          <w:marRight w:val="0"/>
          <w:marTop w:val="0"/>
          <w:marBottom w:val="0"/>
          <w:divBdr>
            <w:top w:val="none" w:sz="0" w:space="0" w:color="auto"/>
            <w:left w:val="none" w:sz="0" w:space="0" w:color="auto"/>
            <w:bottom w:val="none" w:sz="0" w:space="0" w:color="auto"/>
            <w:right w:val="none" w:sz="0" w:space="0" w:color="auto"/>
          </w:divBdr>
        </w:div>
        <w:div w:id="1544636655">
          <w:marLeft w:val="0"/>
          <w:marRight w:val="0"/>
          <w:marTop w:val="90"/>
          <w:marBottom w:val="45"/>
          <w:divBdr>
            <w:top w:val="none" w:sz="0" w:space="0" w:color="auto"/>
            <w:left w:val="none" w:sz="0" w:space="0" w:color="auto"/>
            <w:bottom w:val="none" w:sz="0" w:space="0" w:color="auto"/>
            <w:right w:val="none" w:sz="0" w:space="0" w:color="auto"/>
          </w:divBdr>
        </w:div>
        <w:div w:id="578246795">
          <w:marLeft w:val="0"/>
          <w:marRight w:val="0"/>
          <w:marTop w:val="0"/>
          <w:marBottom w:val="90"/>
          <w:divBdr>
            <w:top w:val="none" w:sz="0" w:space="0" w:color="auto"/>
            <w:left w:val="none" w:sz="0" w:space="0" w:color="auto"/>
            <w:bottom w:val="none" w:sz="0" w:space="0" w:color="auto"/>
            <w:right w:val="none" w:sz="0" w:space="0" w:color="auto"/>
          </w:divBdr>
        </w:div>
        <w:div w:id="2141728744">
          <w:marLeft w:val="0"/>
          <w:marRight w:val="0"/>
          <w:marTop w:val="0"/>
          <w:marBottom w:val="90"/>
          <w:divBdr>
            <w:top w:val="none" w:sz="0" w:space="0" w:color="auto"/>
            <w:left w:val="none" w:sz="0" w:space="0" w:color="auto"/>
            <w:bottom w:val="none" w:sz="0" w:space="0" w:color="auto"/>
            <w:right w:val="none" w:sz="0" w:space="0" w:color="auto"/>
          </w:divBdr>
        </w:div>
        <w:div w:id="1707874138">
          <w:marLeft w:val="0"/>
          <w:marRight w:val="0"/>
          <w:marTop w:val="0"/>
          <w:marBottom w:val="90"/>
          <w:divBdr>
            <w:top w:val="none" w:sz="0" w:space="0" w:color="auto"/>
            <w:left w:val="none" w:sz="0" w:space="0" w:color="auto"/>
            <w:bottom w:val="none" w:sz="0" w:space="0" w:color="auto"/>
            <w:right w:val="none" w:sz="0" w:space="0" w:color="auto"/>
          </w:divBdr>
        </w:div>
        <w:div w:id="2113892411">
          <w:marLeft w:val="0"/>
          <w:marRight w:val="0"/>
          <w:marTop w:val="0"/>
          <w:marBottom w:val="90"/>
          <w:divBdr>
            <w:top w:val="none" w:sz="0" w:space="0" w:color="auto"/>
            <w:left w:val="none" w:sz="0" w:space="0" w:color="auto"/>
            <w:bottom w:val="none" w:sz="0" w:space="0" w:color="auto"/>
            <w:right w:val="none" w:sz="0" w:space="0" w:color="auto"/>
          </w:divBdr>
        </w:div>
        <w:div w:id="950287430">
          <w:marLeft w:val="0"/>
          <w:marRight w:val="0"/>
          <w:marTop w:val="0"/>
          <w:marBottom w:val="45"/>
          <w:divBdr>
            <w:top w:val="none" w:sz="0" w:space="0" w:color="auto"/>
            <w:left w:val="none" w:sz="0" w:space="0" w:color="auto"/>
            <w:bottom w:val="none" w:sz="0" w:space="0" w:color="auto"/>
            <w:right w:val="none" w:sz="0" w:space="0" w:color="auto"/>
          </w:divBdr>
        </w:div>
        <w:div w:id="1591960341">
          <w:marLeft w:val="0"/>
          <w:marRight w:val="0"/>
          <w:marTop w:val="0"/>
          <w:marBottom w:val="45"/>
          <w:divBdr>
            <w:top w:val="none" w:sz="0" w:space="0" w:color="auto"/>
            <w:left w:val="none" w:sz="0" w:space="0" w:color="auto"/>
            <w:bottom w:val="none" w:sz="0" w:space="0" w:color="auto"/>
            <w:right w:val="none" w:sz="0" w:space="0" w:color="auto"/>
          </w:divBdr>
        </w:div>
        <w:div w:id="1277061905">
          <w:marLeft w:val="0"/>
          <w:marRight w:val="0"/>
          <w:marTop w:val="0"/>
          <w:marBottom w:val="45"/>
          <w:divBdr>
            <w:top w:val="none" w:sz="0" w:space="0" w:color="auto"/>
            <w:left w:val="none" w:sz="0" w:space="0" w:color="auto"/>
            <w:bottom w:val="none" w:sz="0" w:space="0" w:color="auto"/>
            <w:right w:val="none" w:sz="0" w:space="0" w:color="auto"/>
          </w:divBdr>
        </w:div>
        <w:div w:id="227112617">
          <w:marLeft w:val="0"/>
          <w:marRight w:val="0"/>
          <w:marTop w:val="0"/>
          <w:marBottom w:val="45"/>
          <w:divBdr>
            <w:top w:val="none" w:sz="0" w:space="0" w:color="auto"/>
            <w:left w:val="none" w:sz="0" w:space="0" w:color="auto"/>
            <w:bottom w:val="none" w:sz="0" w:space="0" w:color="auto"/>
            <w:right w:val="none" w:sz="0" w:space="0" w:color="auto"/>
          </w:divBdr>
        </w:div>
        <w:div w:id="1407144467">
          <w:marLeft w:val="0"/>
          <w:marRight w:val="0"/>
          <w:marTop w:val="0"/>
          <w:marBottom w:val="45"/>
          <w:divBdr>
            <w:top w:val="none" w:sz="0" w:space="0" w:color="auto"/>
            <w:left w:val="none" w:sz="0" w:space="0" w:color="auto"/>
            <w:bottom w:val="none" w:sz="0" w:space="0" w:color="auto"/>
            <w:right w:val="none" w:sz="0" w:space="0" w:color="auto"/>
          </w:divBdr>
        </w:div>
        <w:div w:id="1332878791">
          <w:marLeft w:val="0"/>
          <w:marRight w:val="0"/>
          <w:marTop w:val="0"/>
          <w:marBottom w:val="45"/>
          <w:divBdr>
            <w:top w:val="none" w:sz="0" w:space="0" w:color="auto"/>
            <w:left w:val="none" w:sz="0" w:space="0" w:color="auto"/>
            <w:bottom w:val="none" w:sz="0" w:space="0" w:color="auto"/>
            <w:right w:val="none" w:sz="0" w:space="0" w:color="auto"/>
          </w:divBdr>
        </w:div>
        <w:div w:id="428476134">
          <w:marLeft w:val="0"/>
          <w:marRight w:val="0"/>
          <w:marTop w:val="120"/>
          <w:marBottom w:val="0"/>
          <w:divBdr>
            <w:top w:val="none" w:sz="0" w:space="0" w:color="auto"/>
            <w:left w:val="none" w:sz="0" w:space="0" w:color="auto"/>
            <w:bottom w:val="none" w:sz="0" w:space="0" w:color="auto"/>
            <w:right w:val="none" w:sz="0" w:space="0" w:color="auto"/>
          </w:divBdr>
          <w:divsChild>
            <w:div w:id="2054495404">
              <w:marLeft w:val="0"/>
              <w:marRight w:val="0"/>
              <w:marTop w:val="0"/>
              <w:marBottom w:val="45"/>
              <w:divBdr>
                <w:top w:val="none" w:sz="0" w:space="0" w:color="auto"/>
                <w:left w:val="none" w:sz="0" w:space="0" w:color="auto"/>
                <w:bottom w:val="none" w:sz="0" w:space="0" w:color="auto"/>
                <w:right w:val="none" w:sz="0" w:space="0" w:color="auto"/>
              </w:divBdr>
            </w:div>
            <w:div w:id="926966027">
              <w:marLeft w:val="0"/>
              <w:marRight w:val="0"/>
              <w:marTop w:val="120"/>
              <w:marBottom w:val="0"/>
              <w:divBdr>
                <w:top w:val="none" w:sz="0" w:space="0" w:color="auto"/>
                <w:left w:val="none" w:sz="0" w:space="0" w:color="auto"/>
                <w:bottom w:val="none" w:sz="0" w:space="0" w:color="auto"/>
                <w:right w:val="none" w:sz="0" w:space="0" w:color="auto"/>
              </w:divBdr>
              <w:divsChild>
                <w:div w:id="1895004591">
                  <w:marLeft w:val="0"/>
                  <w:marRight w:val="0"/>
                  <w:marTop w:val="0"/>
                  <w:marBottom w:val="45"/>
                  <w:divBdr>
                    <w:top w:val="none" w:sz="0" w:space="0" w:color="auto"/>
                    <w:left w:val="none" w:sz="0" w:space="0" w:color="auto"/>
                    <w:bottom w:val="none" w:sz="0" w:space="0" w:color="auto"/>
                    <w:right w:val="none" w:sz="0" w:space="0" w:color="auto"/>
                  </w:divBdr>
                </w:div>
                <w:div w:id="1795826098">
                  <w:marLeft w:val="0"/>
                  <w:marRight w:val="0"/>
                  <w:marTop w:val="150"/>
                  <w:marBottom w:val="75"/>
                  <w:divBdr>
                    <w:top w:val="none" w:sz="0" w:space="0" w:color="auto"/>
                    <w:left w:val="none" w:sz="0" w:space="0" w:color="auto"/>
                    <w:bottom w:val="none" w:sz="0" w:space="0" w:color="auto"/>
                    <w:right w:val="none" w:sz="0" w:space="0" w:color="auto"/>
                  </w:divBdr>
                </w:div>
              </w:divsChild>
            </w:div>
            <w:div w:id="1587031587">
              <w:marLeft w:val="0"/>
              <w:marRight w:val="0"/>
              <w:marTop w:val="120"/>
              <w:marBottom w:val="0"/>
              <w:divBdr>
                <w:top w:val="none" w:sz="0" w:space="0" w:color="auto"/>
                <w:left w:val="none" w:sz="0" w:space="0" w:color="auto"/>
                <w:bottom w:val="none" w:sz="0" w:space="0" w:color="auto"/>
                <w:right w:val="none" w:sz="0" w:space="0" w:color="auto"/>
              </w:divBdr>
              <w:divsChild>
                <w:div w:id="1980064184">
                  <w:marLeft w:val="0"/>
                  <w:marRight w:val="0"/>
                  <w:marTop w:val="0"/>
                  <w:marBottom w:val="45"/>
                  <w:divBdr>
                    <w:top w:val="none" w:sz="0" w:space="0" w:color="auto"/>
                    <w:left w:val="none" w:sz="0" w:space="0" w:color="auto"/>
                    <w:bottom w:val="none" w:sz="0" w:space="0" w:color="auto"/>
                    <w:right w:val="none" w:sz="0" w:space="0" w:color="auto"/>
                  </w:divBdr>
                </w:div>
                <w:div w:id="2079864750">
                  <w:marLeft w:val="0"/>
                  <w:marRight w:val="0"/>
                  <w:marTop w:val="150"/>
                  <w:marBottom w:val="75"/>
                  <w:divBdr>
                    <w:top w:val="none" w:sz="0" w:space="0" w:color="auto"/>
                    <w:left w:val="none" w:sz="0" w:space="0" w:color="auto"/>
                    <w:bottom w:val="none" w:sz="0" w:space="0" w:color="auto"/>
                    <w:right w:val="none" w:sz="0" w:space="0" w:color="auto"/>
                  </w:divBdr>
                </w:div>
                <w:div w:id="530648928">
                  <w:marLeft w:val="0"/>
                  <w:marRight w:val="0"/>
                  <w:marTop w:val="150"/>
                  <w:marBottom w:val="75"/>
                  <w:divBdr>
                    <w:top w:val="none" w:sz="0" w:space="0" w:color="auto"/>
                    <w:left w:val="none" w:sz="0" w:space="0" w:color="auto"/>
                    <w:bottom w:val="none" w:sz="0" w:space="0" w:color="auto"/>
                    <w:right w:val="none" w:sz="0" w:space="0" w:color="auto"/>
                  </w:divBdr>
                </w:div>
                <w:div w:id="1353914095">
                  <w:marLeft w:val="0"/>
                  <w:marRight w:val="0"/>
                  <w:marTop w:val="150"/>
                  <w:marBottom w:val="75"/>
                  <w:divBdr>
                    <w:top w:val="none" w:sz="0" w:space="0" w:color="auto"/>
                    <w:left w:val="none" w:sz="0" w:space="0" w:color="auto"/>
                    <w:bottom w:val="none" w:sz="0" w:space="0" w:color="auto"/>
                    <w:right w:val="none" w:sz="0" w:space="0" w:color="auto"/>
                  </w:divBdr>
                </w:div>
              </w:divsChild>
            </w:div>
            <w:div w:id="146023467">
              <w:marLeft w:val="0"/>
              <w:marRight w:val="0"/>
              <w:marTop w:val="120"/>
              <w:marBottom w:val="0"/>
              <w:divBdr>
                <w:top w:val="none" w:sz="0" w:space="0" w:color="auto"/>
                <w:left w:val="none" w:sz="0" w:space="0" w:color="auto"/>
                <w:bottom w:val="none" w:sz="0" w:space="0" w:color="auto"/>
                <w:right w:val="none" w:sz="0" w:space="0" w:color="auto"/>
              </w:divBdr>
              <w:divsChild>
                <w:div w:id="318313473">
                  <w:marLeft w:val="0"/>
                  <w:marRight w:val="0"/>
                  <w:marTop w:val="0"/>
                  <w:marBottom w:val="45"/>
                  <w:divBdr>
                    <w:top w:val="none" w:sz="0" w:space="0" w:color="auto"/>
                    <w:left w:val="none" w:sz="0" w:space="0" w:color="auto"/>
                    <w:bottom w:val="none" w:sz="0" w:space="0" w:color="auto"/>
                    <w:right w:val="none" w:sz="0" w:space="0" w:color="auto"/>
                  </w:divBdr>
                </w:div>
                <w:div w:id="1883443849">
                  <w:marLeft w:val="0"/>
                  <w:marRight w:val="0"/>
                  <w:marTop w:val="0"/>
                  <w:marBottom w:val="0"/>
                  <w:divBdr>
                    <w:top w:val="none" w:sz="0" w:space="0" w:color="auto"/>
                    <w:left w:val="none" w:sz="0" w:space="0" w:color="auto"/>
                    <w:bottom w:val="none" w:sz="0" w:space="0" w:color="auto"/>
                    <w:right w:val="none" w:sz="0" w:space="0" w:color="auto"/>
                  </w:divBdr>
                </w:div>
                <w:div w:id="833377661">
                  <w:marLeft w:val="0"/>
                  <w:marRight w:val="0"/>
                  <w:marTop w:val="0"/>
                  <w:marBottom w:val="0"/>
                  <w:divBdr>
                    <w:top w:val="none" w:sz="0" w:space="0" w:color="auto"/>
                    <w:left w:val="none" w:sz="0" w:space="0" w:color="auto"/>
                    <w:bottom w:val="none" w:sz="0" w:space="0" w:color="auto"/>
                    <w:right w:val="none" w:sz="0" w:space="0" w:color="auto"/>
                  </w:divBdr>
                </w:div>
                <w:div w:id="720786511">
                  <w:marLeft w:val="0"/>
                  <w:marRight w:val="0"/>
                  <w:marTop w:val="0"/>
                  <w:marBottom w:val="0"/>
                  <w:divBdr>
                    <w:top w:val="none" w:sz="0" w:space="0" w:color="auto"/>
                    <w:left w:val="none" w:sz="0" w:space="0" w:color="auto"/>
                    <w:bottom w:val="none" w:sz="0" w:space="0" w:color="auto"/>
                    <w:right w:val="none" w:sz="0" w:space="0" w:color="auto"/>
                  </w:divBdr>
                </w:div>
                <w:div w:id="1900171469">
                  <w:marLeft w:val="0"/>
                  <w:marRight w:val="0"/>
                  <w:marTop w:val="0"/>
                  <w:marBottom w:val="0"/>
                  <w:divBdr>
                    <w:top w:val="none" w:sz="0" w:space="0" w:color="auto"/>
                    <w:left w:val="none" w:sz="0" w:space="0" w:color="auto"/>
                    <w:bottom w:val="none" w:sz="0" w:space="0" w:color="auto"/>
                    <w:right w:val="none" w:sz="0" w:space="0" w:color="auto"/>
                  </w:divBdr>
                </w:div>
                <w:div w:id="1935629805">
                  <w:marLeft w:val="0"/>
                  <w:marRight w:val="0"/>
                  <w:marTop w:val="0"/>
                  <w:marBottom w:val="0"/>
                  <w:divBdr>
                    <w:top w:val="none" w:sz="0" w:space="0" w:color="auto"/>
                    <w:left w:val="none" w:sz="0" w:space="0" w:color="auto"/>
                    <w:bottom w:val="none" w:sz="0" w:space="0" w:color="auto"/>
                    <w:right w:val="none" w:sz="0" w:space="0" w:color="auto"/>
                  </w:divBdr>
                </w:div>
                <w:div w:id="1682319272">
                  <w:marLeft w:val="0"/>
                  <w:marRight w:val="0"/>
                  <w:marTop w:val="0"/>
                  <w:marBottom w:val="0"/>
                  <w:divBdr>
                    <w:top w:val="none" w:sz="0" w:space="0" w:color="auto"/>
                    <w:left w:val="none" w:sz="0" w:space="0" w:color="auto"/>
                    <w:bottom w:val="none" w:sz="0" w:space="0" w:color="auto"/>
                    <w:right w:val="none" w:sz="0" w:space="0" w:color="auto"/>
                  </w:divBdr>
                </w:div>
                <w:div w:id="2019388315">
                  <w:marLeft w:val="0"/>
                  <w:marRight w:val="0"/>
                  <w:marTop w:val="0"/>
                  <w:marBottom w:val="0"/>
                  <w:divBdr>
                    <w:top w:val="none" w:sz="0" w:space="0" w:color="auto"/>
                    <w:left w:val="none" w:sz="0" w:space="0" w:color="auto"/>
                    <w:bottom w:val="none" w:sz="0" w:space="0" w:color="auto"/>
                    <w:right w:val="none" w:sz="0" w:space="0" w:color="auto"/>
                  </w:divBdr>
                </w:div>
                <w:div w:id="122796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39494">
          <w:marLeft w:val="0"/>
          <w:marRight w:val="0"/>
          <w:marTop w:val="0"/>
          <w:marBottom w:val="45"/>
          <w:divBdr>
            <w:top w:val="none" w:sz="0" w:space="0" w:color="auto"/>
            <w:left w:val="none" w:sz="0" w:space="0" w:color="auto"/>
            <w:bottom w:val="none" w:sz="0" w:space="0" w:color="auto"/>
            <w:right w:val="none" w:sz="0" w:space="0" w:color="auto"/>
          </w:divBdr>
        </w:div>
        <w:div w:id="780491095">
          <w:marLeft w:val="0"/>
          <w:marRight w:val="0"/>
          <w:marTop w:val="0"/>
          <w:marBottom w:val="0"/>
          <w:divBdr>
            <w:top w:val="none" w:sz="0" w:space="0" w:color="auto"/>
            <w:left w:val="none" w:sz="0" w:space="0" w:color="auto"/>
            <w:bottom w:val="none" w:sz="0" w:space="0" w:color="auto"/>
            <w:right w:val="none" w:sz="0" w:space="0" w:color="auto"/>
          </w:divBdr>
        </w:div>
        <w:div w:id="116027897">
          <w:marLeft w:val="0"/>
          <w:marRight w:val="0"/>
          <w:marTop w:val="0"/>
          <w:marBottom w:val="0"/>
          <w:divBdr>
            <w:top w:val="none" w:sz="0" w:space="0" w:color="auto"/>
            <w:left w:val="none" w:sz="0" w:space="0" w:color="auto"/>
            <w:bottom w:val="none" w:sz="0" w:space="0" w:color="auto"/>
            <w:right w:val="none" w:sz="0" w:space="0" w:color="auto"/>
          </w:divBdr>
        </w:div>
        <w:div w:id="443042533">
          <w:marLeft w:val="0"/>
          <w:marRight w:val="0"/>
          <w:marTop w:val="0"/>
          <w:marBottom w:val="0"/>
          <w:divBdr>
            <w:top w:val="none" w:sz="0" w:space="0" w:color="auto"/>
            <w:left w:val="none" w:sz="0" w:space="0" w:color="auto"/>
            <w:bottom w:val="none" w:sz="0" w:space="0" w:color="auto"/>
            <w:right w:val="none" w:sz="0" w:space="0" w:color="auto"/>
          </w:divBdr>
        </w:div>
        <w:div w:id="1150905382">
          <w:marLeft w:val="0"/>
          <w:marRight w:val="0"/>
          <w:marTop w:val="0"/>
          <w:marBottom w:val="0"/>
          <w:divBdr>
            <w:top w:val="none" w:sz="0" w:space="0" w:color="auto"/>
            <w:left w:val="none" w:sz="0" w:space="0" w:color="auto"/>
            <w:bottom w:val="none" w:sz="0" w:space="0" w:color="auto"/>
            <w:right w:val="none" w:sz="0" w:space="0" w:color="auto"/>
          </w:divBdr>
        </w:div>
        <w:div w:id="523440135">
          <w:marLeft w:val="0"/>
          <w:marRight w:val="0"/>
          <w:marTop w:val="0"/>
          <w:marBottom w:val="0"/>
          <w:divBdr>
            <w:top w:val="none" w:sz="0" w:space="0" w:color="auto"/>
            <w:left w:val="none" w:sz="0" w:space="0" w:color="auto"/>
            <w:bottom w:val="none" w:sz="0" w:space="0" w:color="auto"/>
            <w:right w:val="none" w:sz="0" w:space="0" w:color="auto"/>
          </w:divBdr>
        </w:div>
        <w:div w:id="1806654407">
          <w:marLeft w:val="0"/>
          <w:marRight w:val="0"/>
          <w:marTop w:val="0"/>
          <w:marBottom w:val="0"/>
          <w:divBdr>
            <w:top w:val="none" w:sz="0" w:space="0" w:color="auto"/>
            <w:left w:val="none" w:sz="0" w:space="0" w:color="auto"/>
            <w:bottom w:val="none" w:sz="0" w:space="0" w:color="auto"/>
            <w:right w:val="none" w:sz="0" w:space="0" w:color="auto"/>
          </w:divBdr>
        </w:div>
        <w:div w:id="254674514">
          <w:marLeft w:val="0"/>
          <w:marRight w:val="0"/>
          <w:marTop w:val="90"/>
          <w:marBottom w:val="45"/>
          <w:divBdr>
            <w:top w:val="none" w:sz="0" w:space="0" w:color="auto"/>
            <w:left w:val="none" w:sz="0" w:space="0" w:color="auto"/>
            <w:bottom w:val="none" w:sz="0" w:space="0" w:color="auto"/>
            <w:right w:val="none" w:sz="0" w:space="0" w:color="auto"/>
          </w:divBdr>
        </w:div>
        <w:div w:id="144588641">
          <w:marLeft w:val="0"/>
          <w:marRight w:val="0"/>
          <w:marTop w:val="0"/>
          <w:marBottom w:val="90"/>
          <w:divBdr>
            <w:top w:val="none" w:sz="0" w:space="0" w:color="auto"/>
            <w:left w:val="none" w:sz="0" w:space="0" w:color="auto"/>
            <w:bottom w:val="none" w:sz="0" w:space="0" w:color="auto"/>
            <w:right w:val="none" w:sz="0" w:space="0" w:color="auto"/>
          </w:divBdr>
        </w:div>
        <w:div w:id="360976689">
          <w:marLeft w:val="0"/>
          <w:marRight w:val="0"/>
          <w:marTop w:val="0"/>
          <w:marBottom w:val="90"/>
          <w:divBdr>
            <w:top w:val="none" w:sz="0" w:space="0" w:color="auto"/>
            <w:left w:val="none" w:sz="0" w:space="0" w:color="auto"/>
            <w:bottom w:val="none" w:sz="0" w:space="0" w:color="auto"/>
            <w:right w:val="none" w:sz="0" w:space="0" w:color="auto"/>
          </w:divBdr>
        </w:div>
        <w:div w:id="766197805">
          <w:marLeft w:val="0"/>
          <w:marRight w:val="0"/>
          <w:marTop w:val="0"/>
          <w:marBottom w:val="90"/>
          <w:divBdr>
            <w:top w:val="none" w:sz="0" w:space="0" w:color="auto"/>
            <w:left w:val="none" w:sz="0" w:space="0" w:color="auto"/>
            <w:bottom w:val="none" w:sz="0" w:space="0" w:color="auto"/>
            <w:right w:val="none" w:sz="0" w:space="0" w:color="auto"/>
          </w:divBdr>
        </w:div>
        <w:div w:id="467476950">
          <w:marLeft w:val="0"/>
          <w:marRight w:val="0"/>
          <w:marTop w:val="0"/>
          <w:marBottom w:val="90"/>
          <w:divBdr>
            <w:top w:val="none" w:sz="0" w:space="0" w:color="auto"/>
            <w:left w:val="none" w:sz="0" w:space="0" w:color="auto"/>
            <w:bottom w:val="none" w:sz="0" w:space="0" w:color="auto"/>
            <w:right w:val="none" w:sz="0" w:space="0" w:color="auto"/>
          </w:divBdr>
        </w:div>
      </w:divsChild>
    </w:div>
    <w:div w:id="554663453">
      <w:marLeft w:val="0"/>
      <w:marRight w:val="0"/>
      <w:marTop w:val="0"/>
      <w:marBottom w:val="0"/>
      <w:divBdr>
        <w:top w:val="none" w:sz="0" w:space="0" w:color="auto"/>
        <w:left w:val="none" w:sz="0" w:space="0" w:color="auto"/>
        <w:bottom w:val="none" w:sz="0" w:space="0" w:color="auto"/>
        <w:right w:val="none" w:sz="0" w:space="0" w:color="auto"/>
      </w:divBdr>
      <w:divsChild>
        <w:div w:id="780105554">
          <w:marLeft w:val="0"/>
          <w:marRight w:val="0"/>
          <w:marTop w:val="0"/>
          <w:marBottom w:val="90"/>
          <w:divBdr>
            <w:top w:val="none" w:sz="0" w:space="0" w:color="auto"/>
            <w:left w:val="none" w:sz="0" w:space="0" w:color="auto"/>
            <w:bottom w:val="none" w:sz="0" w:space="0" w:color="auto"/>
            <w:right w:val="none" w:sz="0" w:space="0" w:color="auto"/>
          </w:divBdr>
        </w:div>
        <w:div w:id="724110102">
          <w:marLeft w:val="0"/>
          <w:marRight w:val="0"/>
          <w:marTop w:val="0"/>
          <w:marBottom w:val="45"/>
          <w:divBdr>
            <w:top w:val="none" w:sz="0" w:space="0" w:color="auto"/>
            <w:left w:val="none" w:sz="0" w:space="0" w:color="auto"/>
            <w:bottom w:val="none" w:sz="0" w:space="0" w:color="auto"/>
            <w:right w:val="none" w:sz="0" w:space="0" w:color="auto"/>
          </w:divBdr>
        </w:div>
        <w:div w:id="1192498587">
          <w:marLeft w:val="0"/>
          <w:marRight w:val="0"/>
          <w:marTop w:val="0"/>
          <w:marBottom w:val="45"/>
          <w:divBdr>
            <w:top w:val="none" w:sz="0" w:space="0" w:color="auto"/>
            <w:left w:val="none" w:sz="0" w:space="0" w:color="auto"/>
            <w:bottom w:val="none" w:sz="0" w:space="0" w:color="auto"/>
            <w:right w:val="none" w:sz="0" w:space="0" w:color="auto"/>
          </w:divBdr>
        </w:div>
        <w:div w:id="2005087068">
          <w:marLeft w:val="0"/>
          <w:marRight w:val="0"/>
          <w:marTop w:val="0"/>
          <w:marBottom w:val="45"/>
          <w:divBdr>
            <w:top w:val="none" w:sz="0" w:space="0" w:color="auto"/>
            <w:left w:val="none" w:sz="0" w:space="0" w:color="auto"/>
            <w:bottom w:val="none" w:sz="0" w:space="0" w:color="auto"/>
            <w:right w:val="none" w:sz="0" w:space="0" w:color="auto"/>
          </w:divBdr>
        </w:div>
        <w:div w:id="1888226709">
          <w:marLeft w:val="0"/>
          <w:marRight w:val="0"/>
          <w:marTop w:val="0"/>
          <w:marBottom w:val="45"/>
          <w:divBdr>
            <w:top w:val="none" w:sz="0" w:space="0" w:color="auto"/>
            <w:left w:val="none" w:sz="0" w:space="0" w:color="auto"/>
            <w:bottom w:val="none" w:sz="0" w:space="0" w:color="auto"/>
            <w:right w:val="none" w:sz="0" w:space="0" w:color="auto"/>
          </w:divBdr>
        </w:div>
        <w:div w:id="236717005">
          <w:marLeft w:val="0"/>
          <w:marRight w:val="0"/>
          <w:marTop w:val="0"/>
          <w:marBottom w:val="45"/>
          <w:divBdr>
            <w:top w:val="none" w:sz="0" w:space="0" w:color="auto"/>
            <w:left w:val="none" w:sz="0" w:space="0" w:color="auto"/>
            <w:bottom w:val="none" w:sz="0" w:space="0" w:color="auto"/>
            <w:right w:val="none" w:sz="0" w:space="0" w:color="auto"/>
          </w:divBdr>
        </w:div>
        <w:div w:id="1748453620">
          <w:marLeft w:val="0"/>
          <w:marRight w:val="0"/>
          <w:marTop w:val="0"/>
          <w:marBottom w:val="45"/>
          <w:divBdr>
            <w:top w:val="none" w:sz="0" w:space="0" w:color="auto"/>
            <w:left w:val="none" w:sz="0" w:space="0" w:color="auto"/>
            <w:bottom w:val="none" w:sz="0" w:space="0" w:color="auto"/>
            <w:right w:val="none" w:sz="0" w:space="0" w:color="auto"/>
          </w:divBdr>
        </w:div>
        <w:div w:id="1487672983">
          <w:marLeft w:val="0"/>
          <w:marRight w:val="0"/>
          <w:marTop w:val="0"/>
          <w:marBottom w:val="45"/>
          <w:divBdr>
            <w:top w:val="none" w:sz="0" w:space="0" w:color="auto"/>
            <w:left w:val="none" w:sz="0" w:space="0" w:color="auto"/>
            <w:bottom w:val="none" w:sz="0" w:space="0" w:color="auto"/>
            <w:right w:val="none" w:sz="0" w:space="0" w:color="auto"/>
          </w:divBdr>
        </w:div>
        <w:div w:id="470824798">
          <w:marLeft w:val="0"/>
          <w:marRight w:val="0"/>
          <w:marTop w:val="0"/>
          <w:marBottom w:val="0"/>
          <w:divBdr>
            <w:top w:val="none" w:sz="0" w:space="0" w:color="auto"/>
            <w:left w:val="none" w:sz="0" w:space="0" w:color="auto"/>
            <w:bottom w:val="none" w:sz="0" w:space="0" w:color="auto"/>
            <w:right w:val="none" w:sz="0" w:space="0" w:color="auto"/>
          </w:divBdr>
        </w:div>
        <w:div w:id="416248197">
          <w:marLeft w:val="0"/>
          <w:marRight w:val="0"/>
          <w:marTop w:val="0"/>
          <w:marBottom w:val="0"/>
          <w:divBdr>
            <w:top w:val="none" w:sz="0" w:space="0" w:color="auto"/>
            <w:left w:val="none" w:sz="0" w:space="0" w:color="auto"/>
            <w:bottom w:val="none" w:sz="0" w:space="0" w:color="auto"/>
            <w:right w:val="none" w:sz="0" w:space="0" w:color="auto"/>
          </w:divBdr>
        </w:div>
        <w:div w:id="900793223">
          <w:marLeft w:val="0"/>
          <w:marRight w:val="0"/>
          <w:marTop w:val="0"/>
          <w:marBottom w:val="0"/>
          <w:divBdr>
            <w:top w:val="none" w:sz="0" w:space="0" w:color="auto"/>
            <w:left w:val="none" w:sz="0" w:space="0" w:color="auto"/>
            <w:bottom w:val="none" w:sz="0" w:space="0" w:color="auto"/>
            <w:right w:val="none" w:sz="0" w:space="0" w:color="auto"/>
          </w:divBdr>
        </w:div>
        <w:div w:id="1581909011">
          <w:marLeft w:val="0"/>
          <w:marRight w:val="0"/>
          <w:marTop w:val="0"/>
          <w:marBottom w:val="0"/>
          <w:divBdr>
            <w:top w:val="none" w:sz="0" w:space="0" w:color="auto"/>
            <w:left w:val="none" w:sz="0" w:space="0" w:color="auto"/>
            <w:bottom w:val="none" w:sz="0" w:space="0" w:color="auto"/>
            <w:right w:val="none" w:sz="0" w:space="0" w:color="auto"/>
          </w:divBdr>
        </w:div>
        <w:div w:id="1437826204">
          <w:marLeft w:val="0"/>
          <w:marRight w:val="0"/>
          <w:marTop w:val="0"/>
          <w:marBottom w:val="0"/>
          <w:divBdr>
            <w:top w:val="none" w:sz="0" w:space="0" w:color="auto"/>
            <w:left w:val="none" w:sz="0" w:space="0" w:color="auto"/>
            <w:bottom w:val="none" w:sz="0" w:space="0" w:color="auto"/>
            <w:right w:val="none" w:sz="0" w:space="0" w:color="auto"/>
          </w:divBdr>
        </w:div>
        <w:div w:id="300422178">
          <w:marLeft w:val="0"/>
          <w:marRight w:val="0"/>
          <w:marTop w:val="90"/>
          <w:marBottom w:val="45"/>
          <w:divBdr>
            <w:top w:val="none" w:sz="0" w:space="0" w:color="auto"/>
            <w:left w:val="none" w:sz="0" w:space="0" w:color="auto"/>
            <w:bottom w:val="none" w:sz="0" w:space="0" w:color="auto"/>
            <w:right w:val="none" w:sz="0" w:space="0" w:color="auto"/>
          </w:divBdr>
        </w:div>
        <w:div w:id="1660235272">
          <w:marLeft w:val="0"/>
          <w:marRight w:val="0"/>
          <w:marTop w:val="0"/>
          <w:marBottom w:val="90"/>
          <w:divBdr>
            <w:top w:val="none" w:sz="0" w:space="0" w:color="auto"/>
            <w:left w:val="none" w:sz="0" w:space="0" w:color="auto"/>
            <w:bottom w:val="none" w:sz="0" w:space="0" w:color="auto"/>
            <w:right w:val="none" w:sz="0" w:space="0" w:color="auto"/>
          </w:divBdr>
        </w:div>
      </w:divsChild>
    </w:div>
    <w:div w:id="659308243">
      <w:marLeft w:val="0"/>
      <w:marRight w:val="0"/>
      <w:marTop w:val="0"/>
      <w:marBottom w:val="90"/>
      <w:divBdr>
        <w:top w:val="none" w:sz="0" w:space="0" w:color="auto"/>
        <w:left w:val="none" w:sz="0" w:space="0" w:color="auto"/>
        <w:bottom w:val="none" w:sz="0" w:space="0" w:color="auto"/>
        <w:right w:val="none" w:sz="0" w:space="0" w:color="auto"/>
      </w:divBdr>
    </w:div>
    <w:div w:id="661931524">
      <w:marLeft w:val="0"/>
      <w:marRight w:val="0"/>
      <w:marTop w:val="0"/>
      <w:marBottom w:val="0"/>
      <w:divBdr>
        <w:top w:val="none" w:sz="0" w:space="0" w:color="auto"/>
        <w:left w:val="none" w:sz="0" w:space="0" w:color="auto"/>
        <w:bottom w:val="none" w:sz="0" w:space="0" w:color="auto"/>
        <w:right w:val="none" w:sz="0" w:space="0" w:color="auto"/>
      </w:divBdr>
      <w:divsChild>
        <w:div w:id="1392847182">
          <w:marLeft w:val="0"/>
          <w:marRight w:val="0"/>
          <w:marTop w:val="0"/>
          <w:marBottom w:val="90"/>
          <w:divBdr>
            <w:top w:val="none" w:sz="0" w:space="0" w:color="auto"/>
            <w:left w:val="none" w:sz="0" w:space="0" w:color="auto"/>
            <w:bottom w:val="none" w:sz="0" w:space="0" w:color="auto"/>
            <w:right w:val="none" w:sz="0" w:space="0" w:color="auto"/>
          </w:divBdr>
        </w:div>
        <w:div w:id="939727548">
          <w:marLeft w:val="0"/>
          <w:marRight w:val="0"/>
          <w:marTop w:val="0"/>
          <w:marBottom w:val="45"/>
          <w:divBdr>
            <w:top w:val="none" w:sz="0" w:space="0" w:color="auto"/>
            <w:left w:val="none" w:sz="0" w:space="0" w:color="auto"/>
            <w:bottom w:val="none" w:sz="0" w:space="0" w:color="auto"/>
            <w:right w:val="none" w:sz="0" w:space="0" w:color="auto"/>
          </w:divBdr>
        </w:div>
        <w:div w:id="626669368">
          <w:marLeft w:val="0"/>
          <w:marRight w:val="0"/>
          <w:marTop w:val="0"/>
          <w:marBottom w:val="45"/>
          <w:divBdr>
            <w:top w:val="none" w:sz="0" w:space="0" w:color="auto"/>
            <w:left w:val="none" w:sz="0" w:space="0" w:color="auto"/>
            <w:bottom w:val="none" w:sz="0" w:space="0" w:color="auto"/>
            <w:right w:val="none" w:sz="0" w:space="0" w:color="auto"/>
          </w:divBdr>
        </w:div>
        <w:div w:id="2064330753">
          <w:marLeft w:val="0"/>
          <w:marRight w:val="0"/>
          <w:marTop w:val="0"/>
          <w:marBottom w:val="45"/>
          <w:divBdr>
            <w:top w:val="none" w:sz="0" w:space="0" w:color="auto"/>
            <w:left w:val="none" w:sz="0" w:space="0" w:color="auto"/>
            <w:bottom w:val="none" w:sz="0" w:space="0" w:color="auto"/>
            <w:right w:val="none" w:sz="0" w:space="0" w:color="auto"/>
          </w:divBdr>
        </w:div>
        <w:div w:id="890265031">
          <w:marLeft w:val="0"/>
          <w:marRight w:val="0"/>
          <w:marTop w:val="0"/>
          <w:marBottom w:val="45"/>
          <w:divBdr>
            <w:top w:val="none" w:sz="0" w:space="0" w:color="auto"/>
            <w:left w:val="none" w:sz="0" w:space="0" w:color="auto"/>
            <w:bottom w:val="none" w:sz="0" w:space="0" w:color="auto"/>
            <w:right w:val="none" w:sz="0" w:space="0" w:color="auto"/>
          </w:divBdr>
        </w:div>
        <w:div w:id="768432385">
          <w:marLeft w:val="0"/>
          <w:marRight w:val="0"/>
          <w:marTop w:val="0"/>
          <w:marBottom w:val="45"/>
          <w:divBdr>
            <w:top w:val="none" w:sz="0" w:space="0" w:color="auto"/>
            <w:left w:val="none" w:sz="0" w:space="0" w:color="auto"/>
            <w:bottom w:val="none" w:sz="0" w:space="0" w:color="auto"/>
            <w:right w:val="none" w:sz="0" w:space="0" w:color="auto"/>
          </w:divBdr>
        </w:div>
        <w:div w:id="770778515">
          <w:marLeft w:val="0"/>
          <w:marRight w:val="0"/>
          <w:marTop w:val="0"/>
          <w:marBottom w:val="45"/>
          <w:divBdr>
            <w:top w:val="none" w:sz="0" w:space="0" w:color="auto"/>
            <w:left w:val="none" w:sz="0" w:space="0" w:color="auto"/>
            <w:bottom w:val="none" w:sz="0" w:space="0" w:color="auto"/>
            <w:right w:val="none" w:sz="0" w:space="0" w:color="auto"/>
          </w:divBdr>
        </w:div>
        <w:div w:id="354969238">
          <w:marLeft w:val="0"/>
          <w:marRight w:val="0"/>
          <w:marTop w:val="0"/>
          <w:marBottom w:val="45"/>
          <w:divBdr>
            <w:top w:val="none" w:sz="0" w:space="0" w:color="auto"/>
            <w:left w:val="none" w:sz="0" w:space="0" w:color="auto"/>
            <w:bottom w:val="none" w:sz="0" w:space="0" w:color="auto"/>
            <w:right w:val="none" w:sz="0" w:space="0" w:color="auto"/>
          </w:divBdr>
        </w:div>
        <w:div w:id="499200797">
          <w:marLeft w:val="0"/>
          <w:marRight w:val="0"/>
          <w:marTop w:val="0"/>
          <w:marBottom w:val="0"/>
          <w:divBdr>
            <w:top w:val="none" w:sz="0" w:space="0" w:color="auto"/>
            <w:left w:val="none" w:sz="0" w:space="0" w:color="auto"/>
            <w:bottom w:val="none" w:sz="0" w:space="0" w:color="auto"/>
            <w:right w:val="none" w:sz="0" w:space="0" w:color="auto"/>
          </w:divBdr>
        </w:div>
        <w:div w:id="1712684019">
          <w:marLeft w:val="0"/>
          <w:marRight w:val="0"/>
          <w:marTop w:val="0"/>
          <w:marBottom w:val="0"/>
          <w:divBdr>
            <w:top w:val="none" w:sz="0" w:space="0" w:color="auto"/>
            <w:left w:val="none" w:sz="0" w:space="0" w:color="auto"/>
            <w:bottom w:val="none" w:sz="0" w:space="0" w:color="auto"/>
            <w:right w:val="none" w:sz="0" w:space="0" w:color="auto"/>
          </w:divBdr>
        </w:div>
        <w:div w:id="1248268374">
          <w:marLeft w:val="0"/>
          <w:marRight w:val="0"/>
          <w:marTop w:val="0"/>
          <w:marBottom w:val="0"/>
          <w:divBdr>
            <w:top w:val="none" w:sz="0" w:space="0" w:color="auto"/>
            <w:left w:val="none" w:sz="0" w:space="0" w:color="auto"/>
            <w:bottom w:val="none" w:sz="0" w:space="0" w:color="auto"/>
            <w:right w:val="none" w:sz="0" w:space="0" w:color="auto"/>
          </w:divBdr>
        </w:div>
        <w:div w:id="927349791">
          <w:marLeft w:val="0"/>
          <w:marRight w:val="0"/>
          <w:marTop w:val="0"/>
          <w:marBottom w:val="0"/>
          <w:divBdr>
            <w:top w:val="none" w:sz="0" w:space="0" w:color="auto"/>
            <w:left w:val="none" w:sz="0" w:space="0" w:color="auto"/>
            <w:bottom w:val="none" w:sz="0" w:space="0" w:color="auto"/>
            <w:right w:val="none" w:sz="0" w:space="0" w:color="auto"/>
          </w:divBdr>
        </w:div>
        <w:div w:id="335151860">
          <w:marLeft w:val="0"/>
          <w:marRight w:val="0"/>
          <w:marTop w:val="0"/>
          <w:marBottom w:val="0"/>
          <w:divBdr>
            <w:top w:val="none" w:sz="0" w:space="0" w:color="auto"/>
            <w:left w:val="none" w:sz="0" w:space="0" w:color="auto"/>
            <w:bottom w:val="none" w:sz="0" w:space="0" w:color="auto"/>
            <w:right w:val="none" w:sz="0" w:space="0" w:color="auto"/>
          </w:divBdr>
        </w:div>
        <w:div w:id="1468862231">
          <w:marLeft w:val="0"/>
          <w:marRight w:val="0"/>
          <w:marTop w:val="90"/>
          <w:marBottom w:val="45"/>
          <w:divBdr>
            <w:top w:val="none" w:sz="0" w:space="0" w:color="auto"/>
            <w:left w:val="none" w:sz="0" w:space="0" w:color="auto"/>
            <w:bottom w:val="none" w:sz="0" w:space="0" w:color="auto"/>
            <w:right w:val="none" w:sz="0" w:space="0" w:color="auto"/>
          </w:divBdr>
        </w:div>
        <w:div w:id="2044666217">
          <w:marLeft w:val="0"/>
          <w:marRight w:val="0"/>
          <w:marTop w:val="0"/>
          <w:marBottom w:val="90"/>
          <w:divBdr>
            <w:top w:val="none" w:sz="0" w:space="0" w:color="auto"/>
            <w:left w:val="none" w:sz="0" w:space="0" w:color="auto"/>
            <w:bottom w:val="none" w:sz="0" w:space="0" w:color="auto"/>
            <w:right w:val="none" w:sz="0" w:space="0" w:color="auto"/>
          </w:divBdr>
        </w:div>
        <w:div w:id="1076439036">
          <w:marLeft w:val="0"/>
          <w:marRight w:val="0"/>
          <w:marTop w:val="0"/>
          <w:marBottom w:val="90"/>
          <w:divBdr>
            <w:top w:val="none" w:sz="0" w:space="0" w:color="auto"/>
            <w:left w:val="none" w:sz="0" w:space="0" w:color="auto"/>
            <w:bottom w:val="none" w:sz="0" w:space="0" w:color="auto"/>
            <w:right w:val="none" w:sz="0" w:space="0" w:color="auto"/>
          </w:divBdr>
        </w:div>
        <w:div w:id="2016566326">
          <w:marLeft w:val="0"/>
          <w:marRight w:val="0"/>
          <w:marTop w:val="0"/>
          <w:marBottom w:val="90"/>
          <w:divBdr>
            <w:top w:val="none" w:sz="0" w:space="0" w:color="auto"/>
            <w:left w:val="none" w:sz="0" w:space="0" w:color="auto"/>
            <w:bottom w:val="none" w:sz="0" w:space="0" w:color="auto"/>
            <w:right w:val="none" w:sz="0" w:space="0" w:color="auto"/>
          </w:divBdr>
        </w:div>
        <w:div w:id="679432737">
          <w:marLeft w:val="0"/>
          <w:marRight w:val="0"/>
          <w:marTop w:val="0"/>
          <w:marBottom w:val="45"/>
          <w:divBdr>
            <w:top w:val="none" w:sz="0" w:space="0" w:color="auto"/>
            <w:left w:val="none" w:sz="0" w:space="0" w:color="auto"/>
            <w:bottom w:val="none" w:sz="0" w:space="0" w:color="auto"/>
            <w:right w:val="none" w:sz="0" w:space="0" w:color="auto"/>
          </w:divBdr>
        </w:div>
        <w:div w:id="1625384573">
          <w:marLeft w:val="0"/>
          <w:marRight w:val="0"/>
          <w:marTop w:val="0"/>
          <w:marBottom w:val="45"/>
          <w:divBdr>
            <w:top w:val="none" w:sz="0" w:space="0" w:color="auto"/>
            <w:left w:val="none" w:sz="0" w:space="0" w:color="auto"/>
            <w:bottom w:val="none" w:sz="0" w:space="0" w:color="auto"/>
            <w:right w:val="none" w:sz="0" w:space="0" w:color="auto"/>
          </w:divBdr>
        </w:div>
        <w:div w:id="1849321599">
          <w:marLeft w:val="0"/>
          <w:marRight w:val="0"/>
          <w:marTop w:val="0"/>
          <w:marBottom w:val="45"/>
          <w:divBdr>
            <w:top w:val="none" w:sz="0" w:space="0" w:color="auto"/>
            <w:left w:val="none" w:sz="0" w:space="0" w:color="auto"/>
            <w:bottom w:val="none" w:sz="0" w:space="0" w:color="auto"/>
            <w:right w:val="none" w:sz="0" w:space="0" w:color="auto"/>
          </w:divBdr>
        </w:div>
        <w:div w:id="2054385844">
          <w:marLeft w:val="0"/>
          <w:marRight w:val="0"/>
          <w:marTop w:val="0"/>
          <w:marBottom w:val="45"/>
          <w:divBdr>
            <w:top w:val="none" w:sz="0" w:space="0" w:color="auto"/>
            <w:left w:val="none" w:sz="0" w:space="0" w:color="auto"/>
            <w:bottom w:val="none" w:sz="0" w:space="0" w:color="auto"/>
            <w:right w:val="none" w:sz="0" w:space="0" w:color="auto"/>
          </w:divBdr>
        </w:div>
        <w:div w:id="1093820232">
          <w:marLeft w:val="0"/>
          <w:marRight w:val="0"/>
          <w:marTop w:val="0"/>
          <w:marBottom w:val="45"/>
          <w:divBdr>
            <w:top w:val="none" w:sz="0" w:space="0" w:color="auto"/>
            <w:left w:val="none" w:sz="0" w:space="0" w:color="auto"/>
            <w:bottom w:val="none" w:sz="0" w:space="0" w:color="auto"/>
            <w:right w:val="none" w:sz="0" w:space="0" w:color="auto"/>
          </w:divBdr>
        </w:div>
        <w:div w:id="2113546909">
          <w:marLeft w:val="0"/>
          <w:marRight w:val="0"/>
          <w:marTop w:val="0"/>
          <w:marBottom w:val="45"/>
          <w:divBdr>
            <w:top w:val="none" w:sz="0" w:space="0" w:color="auto"/>
            <w:left w:val="none" w:sz="0" w:space="0" w:color="auto"/>
            <w:bottom w:val="none" w:sz="0" w:space="0" w:color="auto"/>
            <w:right w:val="none" w:sz="0" w:space="0" w:color="auto"/>
          </w:divBdr>
        </w:div>
        <w:div w:id="1755081677">
          <w:marLeft w:val="0"/>
          <w:marRight w:val="0"/>
          <w:marTop w:val="0"/>
          <w:marBottom w:val="45"/>
          <w:divBdr>
            <w:top w:val="none" w:sz="0" w:space="0" w:color="auto"/>
            <w:left w:val="none" w:sz="0" w:space="0" w:color="auto"/>
            <w:bottom w:val="none" w:sz="0" w:space="0" w:color="auto"/>
            <w:right w:val="none" w:sz="0" w:space="0" w:color="auto"/>
          </w:divBdr>
        </w:div>
        <w:div w:id="1077439457">
          <w:marLeft w:val="0"/>
          <w:marRight w:val="0"/>
          <w:marTop w:val="0"/>
          <w:marBottom w:val="0"/>
          <w:divBdr>
            <w:top w:val="none" w:sz="0" w:space="0" w:color="auto"/>
            <w:left w:val="none" w:sz="0" w:space="0" w:color="auto"/>
            <w:bottom w:val="none" w:sz="0" w:space="0" w:color="auto"/>
            <w:right w:val="none" w:sz="0" w:space="0" w:color="auto"/>
          </w:divBdr>
        </w:div>
        <w:div w:id="1010450127">
          <w:marLeft w:val="0"/>
          <w:marRight w:val="0"/>
          <w:marTop w:val="0"/>
          <w:marBottom w:val="0"/>
          <w:divBdr>
            <w:top w:val="none" w:sz="0" w:space="0" w:color="auto"/>
            <w:left w:val="none" w:sz="0" w:space="0" w:color="auto"/>
            <w:bottom w:val="none" w:sz="0" w:space="0" w:color="auto"/>
            <w:right w:val="none" w:sz="0" w:space="0" w:color="auto"/>
          </w:divBdr>
        </w:div>
        <w:div w:id="730737784">
          <w:marLeft w:val="0"/>
          <w:marRight w:val="0"/>
          <w:marTop w:val="0"/>
          <w:marBottom w:val="0"/>
          <w:divBdr>
            <w:top w:val="none" w:sz="0" w:space="0" w:color="auto"/>
            <w:left w:val="none" w:sz="0" w:space="0" w:color="auto"/>
            <w:bottom w:val="none" w:sz="0" w:space="0" w:color="auto"/>
            <w:right w:val="none" w:sz="0" w:space="0" w:color="auto"/>
          </w:divBdr>
        </w:div>
        <w:div w:id="2079983515">
          <w:marLeft w:val="0"/>
          <w:marRight w:val="0"/>
          <w:marTop w:val="0"/>
          <w:marBottom w:val="0"/>
          <w:divBdr>
            <w:top w:val="none" w:sz="0" w:space="0" w:color="auto"/>
            <w:left w:val="none" w:sz="0" w:space="0" w:color="auto"/>
            <w:bottom w:val="none" w:sz="0" w:space="0" w:color="auto"/>
            <w:right w:val="none" w:sz="0" w:space="0" w:color="auto"/>
          </w:divBdr>
        </w:div>
        <w:div w:id="1459761464">
          <w:marLeft w:val="0"/>
          <w:marRight w:val="0"/>
          <w:marTop w:val="90"/>
          <w:marBottom w:val="45"/>
          <w:divBdr>
            <w:top w:val="none" w:sz="0" w:space="0" w:color="auto"/>
            <w:left w:val="none" w:sz="0" w:space="0" w:color="auto"/>
            <w:bottom w:val="none" w:sz="0" w:space="0" w:color="auto"/>
            <w:right w:val="none" w:sz="0" w:space="0" w:color="auto"/>
          </w:divBdr>
        </w:div>
        <w:div w:id="996106066">
          <w:marLeft w:val="0"/>
          <w:marRight w:val="0"/>
          <w:marTop w:val="0"/>
          <w:marBottom w:val="90"/>
          <w:divBdr>
            <w:top w:val="none" w:sz="0" w:space="0" w:color="auto"/>
            <w:left w:val="none" w:sz="0" w:space="0" w:color="auto"/>
            <w:bottom w:val="none" w:sz="0" w:space="0" w:color="auto"/>
            <w:right w:val="none" w:sz="0" w:space="0" w:color="auto"/>
          </w:divBdr>
        </w:div>
        <w:div w:id="1829978733">
          <w:marLeft w:val="0"/>
          <w:marRight w:val="0"/>
          <w:marTop w:val="0"/>
          <w:marBottom w:val="90"/>
          <w:divBdr>
            <w:top w:val="none" w:sz="0" w:space="0" w:color="auto"/>
            <w:left w:val="none" w:sz="0" w:space="0" w:color="auto"/>
            <w:bottom w:val="none" w:sz="0" w:space="0" w:color="auto"/>
            <w:right w:val="none" w:sz="0" w:space="0" w:color="auto"/>
          </w:divBdr>
        </w:div>
        <w:div w:id="1707749477">
          <w:marLeft w:val="0"/>
          <w:marRight w:val="0"/>
          <w:marTop w:val="0"/>
          <w:marBottom w:val="90"/>
          <w:divBdr>
            <w:top w:val="none" w:sz="0" w:space="0" w:color="auto"/>
            <w:left w:val="none" w:sz="0" w:space="0" w:color="auto"/>
            <w:bottom w:val="none" w:sz="0" w:space="0" w:color="auto"/>
            <w:right w:val="none" w:sz="0" w:space="0" w:color="auto"/>
          </w:divBdr>
        </w:div>
        <w:div w:id="997810429">
          <w:marLeft w:val="0"/>
          <w:marRight w:val="0"/>
          <w:marTop w:val="0"/>
          <w:marBottom w:val="90"/>
          <w:divBdr>
            <w:top w:val="none" w:sz="0" w:space="0" w:color="auto"/>
            <w:left w:val="none" w:sz="0" w:space="0" w:color="auto"/>
            <w:bottom w:val="none" w:sz="0" w:space="0" w:color="auto"/>
            <w:right w:val="none" w:sz="0" w:space="0" w:color="auto"/>
          </w:divBdr>
        </w:div>
        <w:div w:id="1761828487">
          <w:marLeft w:val="0"/>
          <w:marRight w:val="0"/>
          <w:marTop w:val="0"/>
          <w:marBottom w:val="90"/>
          <w:divBdr>
            <w:top w:val="none" w:sz="0" w:space="0" w:color="auto"/>
            <w:left w:val="none" w:sz="0" w:space="0" w:color="auto"/>
            <w:bottom w:val="none" w:sz="0" w:space="0" w:color="auto"/>
            <w:right w:val="none" w:sz="0" w:space="0" w:color="auto"/>
          </w:divBdr>
        </w:div>
        <w:div w:id="283463358">
          <w:marLeft w:val="0"/>
          <w:marRight w:val="0"/>
          <w:marTop w:val="0"/>
          <w:marBottom w:val="90"/>
          <w:divBdr>
            <w:top w:val="none" w:sz="0" w:space="0" w:color="auto"/>
            <w:left w:val="none" w:sz="0" w:space="0" w:color="auto"/>
            <w:bottom w:val="none" w:sz="0" w:space="0" w:color="auto"/>
            <w:right w:val="none" w:sz="0" w:space="0" w:color="auto"/>
          </w:divBdr>
          <w:divsChild>
            <w:div w:id="1944608118">
              <w:marLeft w:val="0"/>
              <w:marRight w:val="0"/>
              <w:marTop w:val="30"/>
              <w:marBottom w:val="0"/>
              <w:divBdr>
                <w:top w:val="none" w:sz="0" w:space="0" w:color="auto"/>
                <w:left w:val="none" w:sz="0" w:space="0" w:color="auto"/>
                <w:bottom w:val="none" w:sz="0" w:space="0" w:color="auto"/>
                <w:right w:val="none" w:sz="0" w:space="0" w:color="auto"/>
              </w:divBdr>
              <w:divsChild>
                <w:div w:id="84655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484">
          <w:marLeft w:val="0"/>
          <w:marRight w:val="0"/>
          <w:marTop w:val="0"/>
          <w:marBottom w:val="45"/>
          <w:divBdr>
            <w:top w:val="none" w:sz="0" w:space="0" w:color="auto"/>
            <w:left w:val="none" w:sz="0" w:space="0" w:color="auto"/>
            <w:bottom w:val="none" w:sz="0" w:space="0" w:color="auto"/>
            <w:right w:val="none" w:sz="0" w:space="0" w:color="auto"/>
          </w:divBdr>
        </w:div>
        <w:div w:id="149060722">
          <w:marLeft w:val="0"/>
          <w:marRight w:val="0"/>
          <w:marTop w:val="0"/>
          <w:marBottom w:val="45"/>
          <w:divBdr>
            <w:top w:val="none" w:sz="0" w:space="0" w:color="auto"/>
            <w:left w:val="none" w:sz="0" w:space="0" w:color="auto"/>
            <w:bottom w:val="none" w:sz="0" w:space="0" w:color="auto"/>
            <w:right w:val="none" w:sz="0" w:space="0" w:color="auto"/>
          </w:divBdr>
        </w:div>
        <w:div w:id="1160578287">
          <w:marLeft w:val="0"/>
          <w:marRight w:val="0"/>
          <w:marTop w:val="0"/>
          <w:marBottom w:val="45"/>
          <w:divBdr>
            <w:top w:val="none" w:sz="0" w:space="0" w:color="auto"/>
            <w:left w:val="none" w:sz="0" w:space="0" w:color="auto"/>
            <w:bottom w:val="none" w:sz="0" w:space="0" w:color="auto"/>
            <w:right w:val="none" w:sz="0" w:space="0" w:color="auto"/>
          </w:divBdr>
        </w:div>
        <w:div w:id="1013264635">
          <w:marLeft w:val="0"/>
          <w:marRight w:val="0"/>
          <w:marTop w:val="0"/>
          <w:marBottom w:val="45"/>
          <w:divBdr>
            <w:top w:val="none" w:sz="0" w:space="0" w:color="auto"/>
            <w:left w:val="none" w:sz="0" w:space="0" w:color="auto"/>
            <w:bottom w:val="none" w:sz="0" w:space="0" w:color="auto"/>
            <w:right w:val="none" w:sz="0" w:space="0" w:color="auto"/>
          </w:divBdr>
        </w:div>
        <w:div w:id="795951161">
          <w:marLeft w:val="0"/>
          <w:marRight w:val="0"/>
          <w:marTop w:val="0"/>
          <w:marBottom w:val="45"/>
          <w:divBdr>
            <w:top w:val="none" w:sz="0" w:space="0" w:color="auto"/>
            <w:left w:val="none" w:sz="0" w:space="0" w:color="auto"/>
            <w:bottom w:val="none" w:sz="0" w:space="0" w:color="auto"/>
            <w:right w:val="none" w:sz="0" w:space="0" w:color="auto"/>
          </w:divBdr>
        </w:div>
        <w:div w:id="1994408153">
          <w:marLeft w:val="0"/>
          <w:marRight w:val="0"/>
          <w:marTop w:val="0"/>
          <w:marBottom w:val="45"/>
          <w:divBdr>
            <w:top w:val="none" w:sz="0" w:space="0" w:color="auto"/>
            <w:left w:val="none" w:sz="0" w:space="0" w:color="auto"/>
            <w:bottom w:val="none" w:sz="0" w:space="0" w:color="auto"/>
            <w:right w:val="none" w:sz="0" w:space="0" w:color="auto"/>
          </w:divBdr>
        </w:div>
        <w:div w:id="1916158450">
          <w:marLeft w:val="0"/>
          <w:marRight w:val="0"/>
          <w:marTop w:val="0"/>
          <w:marBottom w:val="45"/>
          <w:divBdr>
            <w:top w:val="none" w:sz="0" w:space="0" w:color="auto"/>
            <w:left w:val="none" w:sz="0" w:space="0" w:color="auto"/>
            <w:bottom w:val="none" w:sz="0" w:space="0" w:color="auto"/>
            <w:right w:val="none" w:sz="0" w:space="0" w:color="auto"/>
          </w:divBdr>
        </w:div>
        <w:div w:id="1961109635">
          <w:marLeft w:val="0"/>
          <w:marRight w:val="0"/>
          <w:marTop w:val="0"/>
          <w:marBottom w:val="0"/>
          <w:divBdr>
            <w:top w:val="none" w:sz="0" w:space="0" w:color="auto"/>
            <w:left w:val="none" w:sz="0" w:space="0" w:color="auto"/>
            <w:bottom w:val="none" w:sz="0" w:space="0" w:color="auto"/>
            <w:right w:val="none" w:sz="0" w:space="0" w:color="auto"/>
          </w:divBdr>
        </w:div>
        <w:div w:id="876435370">
          <w:marLeft w:val="0"/>
          <w:marRight w:val="0"/>
          <w:marTop w:val="0"/>
          <w:marBottom w:val="0"/>
          <w:divBdr>
            <w:top w:val="none" w:sz="0" w:space="0" w:color="auto"/>
            <w:left w:val="none" w:sz="0" w:space="0" w:color="auto"/>
            <w:bottom w:val="none" w:sz="0" w:space="0" w:color="auto"/>
            <w:right w:val="none" w:sz="0" w:space="0" w:color="auto"/>
          </w:divBdr>
        </w:div>
        <w:div w:id="935478261">
          <w:marLeft w:val="0"/>
          <w:marRight w:val="0"/>
          <w:marTop w:val="0"/>
          <w:marBottom w:val="0"/>
          <w:divBdr>
            <w:top w:val="none" w:sz="0" w:space="0" w:color="auto"/>
            <w:left w:val="none" w:sz="0" w:space="0" w:color="auto"/>
            <w:bottom w:val="none" w:sz="0" w:space="0" w:color="auto"/>
            <w:right w:val="none" w:sz="0" w:space="0" w:color="auto"/>
          </w:divBdr>
        </w:div>
        <w:div w:id="835656077">
          <w:marLeft w:val="0"/>
          <w:marRight w:val="0"/>
          <w:marTop w:val="0"/>
          <w:marBottom w:val="0"/>
          <w:divBdr>
            <w:top w:val="none" w:sz="0" w:space="0" w:color="auto"/>
            <w:left w:val="none" w:sz="0" w:space="0" w:color="auto"/>
            <w:bottom w:val="none" w:sz="0" w:space="0" w:color="auto"/>
            <w:right w:val="none" w:sz="0" w:space="0" w:color="auto"/>
          </w:divBdr>
        </w:div>
        <w:div w:id="1147436395">
          <w:marLeft w:val="0"/>
          <w:marRight w:val="0"/>
          <w:marTop w:val="90"/>
          <w:marBottom w:val="45"/>
          <w:divBdr>
            <w:top w:val="none" w:sz="0" w:space="0" w:color="auto"/>
            <w:left w:val="none" w:sz="0" w:space="0" w:color="auto"/>
            <w:bottom w:val="none" w:sz="0" w:space="0" w:color="auto"/>
            <w:right w:val="none" w:sz="0" w:space="0" w:color="auto"/>
          </w:divBdr>
        </w:div>
        <w:div w:id="502555532">
          <w:marLeft w:val="0"/>
          <w:marRight w:val="0"/>
          <w:marTop w:val="0"/>
          <w:marBottom w:val="90"/>
          <w:divBdr>
            <w:top w:val="none" w:sz="0" w:space="0" w:color="auto"/>
            <w:left w:val="none" w:sz="0" w:space="0" w:color="auto"/>
            <w:bottom w:val="none" w:sz="0" w:space="0" w:color="auto"/>
            <w:right w:val="none" w:sz="0" w:space="0" w:color="auto"/>
          </w:divBdr>
        </w:div>
        <w:div w:id="1409884840">
          <w:marLeft w:val="0"/>
          <w:marRight w:val="0"/>
          <w:marTop w:val="0"/>
          <w:marBottom w:val="90"/>
          <w:divBdr>
            <w:top w:val="none" w:sz="0" w:space="0" w:color="auto"/>
            <w:left w:val="none" w:sz="0" w:space="0" w:color="auto"/>
            <w:bottom w:val="none" w:sz="0" w:space="0" w:color="auto"/>
            <w:right w:val="none" w:sz="0" w:space="0" w:color="auto"/>
          </w:divBdr>
        </w:div>
        <w:div w:id="431630493">
          <w:marLeft w:val="0"/>
          <w:marRight w:val="0"/>
          <w:marTop w:val="0"/>
          <w:marBottom w:val="45"/>
          <w:divBdr>
            <w:top w:val="none" w:sz="0" w:space="0" w:color="auto"/>
            <w:left w:val="none" w:sz="0" w:space="0" w:color="auto"/>
            <w:bottom w:val="none" w:sz="0" w:space="0" w:color="auto"/>
            <w:right w:val="none" w:sz="0" w:space="0" w:color="auto"/>
          </w:divBdr>
        </w:div>
        <w:div w:id="717314323">
          <w:marLeft w:val="0"/>
          <w:marRight w:val="0"/>
          <w:marTop w:val="0"/>
          <w:marBottom w:val="45"/>
          <w:divBdr>
            <w:top w:val="none" w:sz="0" w:space="0" w:color="auto"/>
            <w:left w:val="none" w:sz="0" w:space="0" w:color="auto"/>
            <w:bottom w:val="none" w:sz="0" w:space="0" w:color="auto"/>
            <w:right w:val="none" w:sz="0" w:space="0" w:color="auto"/>
          </w:divBdr>
        </w:div>
        <w:div w:id="1305544981">
          <w:marLeft w:val="0"/>
          <w:marRight w:val="0"/>
          <w:marTop w:val="0"/>
          <w:marBottom w:val="45"/>
          <w:divBdr>
            <w:top w:val="none" w:sz="0" w:space="0" w:color="auto"/>
            <w:left w:val="none" w:sz="0" w:space="0" w:color="auto"/>
            <w:bottom w:val="none" w:sz="0" w:space="0" w:color="auto"/>
            <w:right w:val="none" w:sz="0" w:space="0" w:color="auto"/>
          </w:divBdr>
        </w:div>
        <w:div w:id="1788547901">
          <w:marLeft w:val="0"/>
          <w:marRight w:val="0"/>
          <w:marTop w:val="0"/>
          <w:marBottom w:val="45"/>
          <w:divBdr>
            <w:top w:val="none" w:sz="0" w:space="0" w:color="auto"/>
            <w:left w:val="none" w:sz="0" w:space="0" w:color="auto"/>
            <w:bottom w:val="none" w:sz="0" w:space="0" w:color="auto"/>
            <w:right w:val="none" w:sz="0" w:space="0" w:color="auto"/>
          </w:divBdr>
        </w:div>
        <w:div w:id="427041207">
          <w:marLeft w:val="0"/>
          <w:marRight w:val="0"/>
          <w:marTop w:val="0"/>
          <w:marBottom w:val="45"/>
          <w:divBdr>
            <w:top w:val="none" w:sz="0" w:space="0" w:color="auto"/>
            <w:left w:val="none" w:sz="0" w:space="0" w:color="auto"/>
            <w:bottom w:val="none" w:sz="0" w:space="0" w:color="auto"/>
            <w:right w:val="none" w:sz="0" w:space="0" w:color="auto"/>
          </w:divBdr>
        </w:div>
        <w:div w:id="1991866962">
          <w:marLeft w:val="0"/>
          <w:marRight w:val="0"/>
          <w:marTop w:val="0"/>
          <w:marBottom w:val="45"/>
          <w:divBdr>
            <w:top w:val="none" w:sz="0" w:space="0" w:color="auto"/>
            <w:left w:val="none" w:sz="0" w:space="0" w:color="auto"/>
            <w:bottom w:val="none" w:sz="0" w:space="0" w:color="auto"/>
            <w:right w:val="none" w:sz="0" w:space="0" w:color="auto"/>
          </w:divBdr>
        </w:div>
        <w:div w:id="1009598641">
          <w:marLeft w:val="0"/>
          <w:marRight w:val="0"/>
          <w:marTop w:val="0"/>
          <w:marBottom w:val="45"/>
          <w:divBdr>
            <w:top w:val="none" w:sz="0" w:space="0" w:color="auto"/>
            <w:left w:val="none" w:sz="0" w:space="0" w:color="auto"/>
            <w:bottom w:val="none" w:sz="0" w:space="0" w:color="auto"/>
            <w:right w:val="none" w:sz="0" w:space="0" w:color="auto"/>
          </w:divBdr>
        </w:div>
        <w:div w:id="1424494386">
          <w:marLeft w:val="0"/>
          <w:marRight w:val="0"/>
          <w:marTop w:val="0"/>
          <w:marBottom w:val="0"/>
          <w:divBdr>
            <w:top w:val="none" w:sz="0" w:space="0" w:color="auto"/>
            <w:left w:val="none" w:sz="0" w:space="0" w:color="auto"/>
            <w:bottom w:val="none" w:sz="0" w:space="0" w:color="auto"/>
            <w:right w:val="none" w:sz="0" w:space="0" w:color="auto"/>
          </w:divBdr>
        </w:div>
        <w:div w:id="66919725">
          <w:marLeft w:val="0"/>
          <w:marRight w:val="0"/>
          <w:marTop w:val="0"/>
          <w:marBottom w:val="0"/>
          <w:divBdr>
            <w:top w:val="none" w:sz="0" w:space="0" w:color="auto"/>
            <w:left w:val="none" w:sz="0" w:space="0" w:color="auto"/>
            <w:bottom w:val="none" w:sz="0" w:space="0" w:color="auto"/>
            <w:right w:val="none" w:sz="0" w:space="0" w:color="auto"/>
          </w:divBdr>
        </w:div>
        <w:div w:id="1251426409">
          <w:marLeft w:val="0"/>
          <w:marRight w:val="0"/>
          <w:marTop w:val="0"/>
          <w:marBottom w:val="0"/>
          <w:divBdr>
            <w:top w:val="none" w:sz="0" w:space="0" w:color="auto"/>
            <w:left w:val="none" w:sz="0" w:space="0" w:color="auto"/>
            <w:bottom w:val="none" w:sz="0" w:space="0" w:color="auto"/>
            <w:right w:val="none" w:sz="0" w:space="0" w:color="auto"/>
          </w:divBdr>
        </w:div>
        <w:div w:id="149099172">
          <w:marLeft w:val="0"/>
          <w:marRight w:val="0"/>
          <w:marTop w:val="0"/>
          <w:marBottom w:val="0"/>
          <w:divBdr>
            <w:top w:val="none" w:sz="0" w:space="0" w:color="auto"/>
            <w:left w:val="none" w:sz="0" w:space="0" w:color="auto"/>
            <w:bottom w:val="none" w:sz="0" w:space="0" w:color="auto"/>
            <w:right w:val="none" w:sz="0" w:space="0" w:color="auto"/>
          </w:divBdr>
        </w:div>
        <w:div w:id="826629673">
          <w:marLeft w:val="0"/>
          <w:marRight w:val="0"/>
          <w:marTop w:val="90"/>
          <w:marBottom w:val="45"/>
          <w:divBdr>
            <w:top w:val="none" w:sz="0" w:space="0" w:color="auto"/>
            <w:left w:val="none" w:sz="0" w:space="0" w:color="auto"/>
            <w:bottom w:val="none" w:sz="0" w:space="0" w:color="auto"/>
            <w:right w:val="none" w:sz="0" w:space="0" w:color="auto"/>
          </w:divBdr>
        </w:div>
        <w:div w:id="1785225214">
          <w:marLeft w:val="0"/>
          <w:marRight w:val="0"/>
          <w:marTop w:val="0"/>
          <w:marBottom w:val="90"/>
          <w:divBdr>
            <w:top w:val="none" w:sz="0" w:space="0" w:color="auto"/>
            <w:left w:val="none" w:sz="0" w:space="0" w:color="auto"/>
            <w:bottom w:val="none" w:sz="0" w:space="0" w:color="auto"/>
            <w:right w:val="none" w:sz="0" w:space="0" w:color="auto"/>
          </w:divBdr>
        </w:div>
      </w:divsChild>
    </w:div>
    <w:div w:id="861094214">
      <w:marLeft w:val="0"/>
      <w:marRight w:val="0"/>
      <w:marTop w:val="90"/>
      <w:marBottom w:val="45"/>
      <w:divBdr>
        <w:top w:val="none" w:sz="0" w:space="0" w:color="auto"/>
        <w:left w:val="none" w:sz="0" w:space="0" w:color="auto"/>
        <w:bottom w:val="none" w:sz="0" w:space="0" w:color="auto"/>
        <w:right w:val="none" w:sz="0" w:space="0" w:color="auto"/>
      </w:divBdr>
    </w:div>
    <w:div w:id="1089813597">
      <w:marLeft w:val="0"/>
      <w:marRight w:val="0"/>
      <w:marTop w:val="0"/>
      <w:marBottom w:val="90"/>
      <w:divBdr>
        <w:top w:val="none" w:sz="0" w:space="0" w:color="auto"/>
        <w:left w:val="none" w:sz="0" w:space="0" w:color="auto"/>
        <w:bottom w:val="none" w:sz="0" w:space="0" w:color="auto"/>
        <w:right w:val="none" w:sz="0" w:space="0" w:color="auto"/>
      </w:divBdr>
    </w:div>
    <w:div w:id="1198394563">
      <w:marLeft w:val="0"/>
      <w:marRight w:val="0"/>
      <w:marTop w:val="0"/>
      <w:marBottom w:val="0"/>
      <w:divBdr>
        <w:top w:val="none" w:sz="0" w:space="0" w:color="auto"/>
        <w:left w:val="none" w:sz="0" w:space="0" w:color="auto"/>
        <w:bottom w:val="none" w:sz="0" w:space="0" w:color="auto"/>
        <w:right w:val="none" w:sz="0" w:space="0" w:color="auto"/>
      </w:divBdr>
      <w:divsChild>
        <w:div w:id="1171915941">
          <w:marLeft w:val="0"/>
          <w:marRight w:val="0"/>
          <w:marTop w:val="0"/>
          <w:marBottom w:val="90"/>
          <w:divBdr>
            <w:top w:val="none" w:sz="0" w:space="0" w:color="auto"/>
            <w:left w:val="none" w:sz="0" w:space="0" w:color="auto"/>
            <w:bottom w:val="none" w:sz="0" w:space="0" w:color="auto"/>
            <w:right w:val="none" w:sz="0" w:space="0" w:color="auto"/>
          </w:divBdr>
        </w:div>
        <w:div w:id="1025255311">
          <w:marLeft w:val="0"/>
          <w:marRight w:val="0"/>
          <w:marTop w:val="0"/>
          <w:marBottom w:val="45"/>
          <w:divBdr>
            <w:top w:val="none" w:sz="0" w:space="0" w:color="auto"/>
            <w:left w:val="none" w:sz="0" w:space="0" w:color="auto"/>
            <w:bottom w:val="none" w:sz="0" w:space="0" w:color="auto"/>
            <w:right w:val="none" w:sz="0" w:space="0" w:color="auto"/>
          </w:divBdr>
        </w:div>
        <w:div w:id="1030648953">
          <w:marLeft w:val="0"/>
          <w:marRight w:val="0"/>
          <w:marTop w:val="0"/>
          <w:marBottom w:val="45"/>
          <w:divBdr>
            <w:top w:val="none" w:sz="0" w:space="0" w:color="auto"/>
            <w:left w:val="none" w:sz="0" w:space="0" w:color="auto"/>
            <w:bottom w:val="none" w:sz="0" w:space="0" w:color="auto"/>
            <w:right w:val="none" w:sz="0" w:space="0" w:color="auto"/>
          </w:divBdr>
        </w:div>
        <w:div w:id="10880952">
          <w:marLeft w:val="0"/>
          <w:marRight w:val="0"/>
          <w:marTop w:val="0"/>
          <w:marBottom w:val="45"/>
          <w:divBdr>
            <w:top w:val="none" w:sz="0" w:space="0" w:color="auto"/>
            <w:left w:val="none" w:sz="0" w:space="0" w:color="auto"/>
            <w:bottom w:val="none" w:sz="0" w:space="0" w:color="auto"/>
            <w:right w:val="none" w:sz="0" w:space="0" w:color="auto"/>
          </w:divBdr>
        </w:div>
        <w:div w:id="548807854">
          <w:marLeft w:val="0"/>
          <w:marRight w:val="0"/>
          <w:marTop w:val="0"/>
          <w:marBottom w:val="45"/>
          <w:divBdr>
            <w:top w:val="none" w:sz="0" w:space="0" w:color="auto"/>
            <w:left w:val="none" w:sz="0" w:space="0" w:color="auto"/>
            <w:bottom w:val="none" w:sz="0" w:space="0" w:color="auto"/>
            <w:right w:val="none" w:sz="0" w:space="0" w:color="auto"/>
          </w:divBdr>
        </w:div>
        <w:div w:id="675423886">
          <w:marLeft w:val="0"/>
          <w:marRight w:val="0"/>
          <w:marTop w:val="0"/>
          <w:marBottom w:val="45"/>
          <w:divBdr>
            <w:top w:val="none" w:sz="0" w:space="0" w:color="auto"/>
            <w:left w:val="none" w:sz="0" w:space="0" w:color="auto"/>
            <w:bottom w:val="none" w:sz="0" w:space="0" w:color="auto"/>
            <w:right w:val="none" w:sz="0" w:space="0" w:color="auto"/>
          </w:divBdr>
        </w:div>
        <w:div w:id="547424043">
          <w:marLeft w:val="0"/>
          <w:marRight w:val="0"/>
          <w:marTop w:val="0"/>
          <w:marBottom w:val="45"/>
          <w:divBdr>
            <w:top w:val="none" w:sz="0" w:space="0" w:color="auto"/>
            <w:left w:val="none" w:sz="0" w:space="0" w:color="auto"/>
            <w:bottom w:val="none" w:sz="0" w:space="0" w:color="auto"/>
            <w:right w:val="none" w:sz="0" w:space="0" w:color="auto"/>
          </w:divBdr>
        </w:div>
        <w:div w:id="53700613">
          <w:marLeft w:val="0"/>
          <w:marRight w:val="0"/>
          <w:marTop w:val="0"/>
          <w:marBottom w:val="45"/>
          <w:divBdr>
            <w:top w:val="none" w:sz="0" w:space="0" w:color="auto"/>
            <w:left w:val="none" w:sz="0" w:space="0" w:color="auto"/>
            <w:bottom w:val="none" w:sz="0" w:space="0" w:color="auto"/>
            <w:right w:val="none" w:sz="0" w:space="0" w:color="auto"/>
          </w:divBdr>
        </w:div>
        <w:div w:id="1040008796">
          <w:marLeft w:val="0"/>
          <w:marRight w:val="0"/>
          <w:marTop w:val="0"/>
          <w:marBottom w:val="0"/>
          <w:divBdr>
            <w:top w:val="none" w:sz="0" w:space="0" w:color="auto"/>
            <w:left w:val="none" w:sz="0" w:space="0" w:color="auto"/>
            <w:bottom w:val="none" w:sz="0" w:space="0" w:color="auto"/>
            <w:right w:val="none" w:sz="0" w:space="0" w:color="auto"/>
          </w:divBdr>
        </w:div>
        <w:div w:id="1516766940">
          <w:marLeft w:val="0"/>
          <w:marRight w:val="0"/>
          <w:marTop w:val="0"/>
          <w:marBottom w:val="0"/>
          <w:divBdr>
            <w:top w:val="none" w:sz="0" w:space="0" w:color="auto"/>
            <w:left w:val="none" w:sz="0" w:space="0" w:color="auto"/>
            <w:bottom w:val="none" w:sz="0" w:space="0" w:color="auto"/>
            <w:right w:val="none" w:sz="0" w:space="0" w:color="auto"/>
          </w:divBdr>
        </w:div>
        <w:div w:id="684941849">
          <w:marLeft w:val="0"/>
          <w:marRight w:val="0"/>
          <w:marTop w:val="0"/>
          <w:marBottom w:val="0"/>
          <w:divBdr>
            <w:top w:val="none" w:sz="0" w:space="0" w:color="auto"/>
            <w:left w:val="none" w:sz="0" w:space="0" w:color="auto"/>
            <w:bottom w:val="none" w:sz="0" w:space="0" w:color="auto"/>
            <w:right w:val="none" w:sz="0" w:space="0" w:color="auto"/>
          </w:divBdr>
        </w:div>
        <w:div w:id="1873372003">
          <w:marLeft w:val="0"/>
          <w:marRight w:val="0"/>
          <w:marTop w:val="0"/>
          <w:marBottom w:val="0"/>
          <w:divBdr>
            <w:top w:val="none" w:sz="0" w:space="0" w:color="auto"/>
            <w:left w:val="none" w:sz="0" w:space="0" w:color="auto"/>
            <w:bottom w:val="none" w:sz="0" w:space="0" w:color="auto"/>
            <w:right w:val="none" w:sz="0" w:space="0" w:color="auto"/>
          </w:divBdr>
        </w:div>
        <w:div w:id="64423053">
          <w:marLeft w:val="0"/>
          <w:marRight w:val="0"/>
          <w:marTop w:val="0"/>
          <w:marBottom w:val="0"/>
          <w:divBdr>
            <w:top w:val="none" w:sz="0" w:space="0" w:color="auto"/>
            <w:left w:val="none" w:sz="0" w:space="0" w:color="auto"/>
            <w:bottom w:val="none" w:sz="0" w:space="0" w:color="auto"/>
            <w:right w:val="none" w:sz="0" w:space="0" w:color="auto"/>
          </w:divBdr>
        </w:div>
        <w:div w:id="269817316">
          <w:marLeft w:val="0"/>
          <w:marRight w:val="0"/>
          <w:marTop w:val="90"/>
          <w:marBottom w:val="45"/>
          <w:divBdr>
            <w:top w:val="none" w:sz="0" w:space="0" w:color="auto"/>
            <w:left w:val="none" w:sz="0" w:space="0" w:color="auto"/>
            <w:bottom w:val="none" w:sz="0" w:space="0" w:color="auto"/>
            <w:right w:val="none" w:sz="0" w:space="0" w:color="auto"/>
          </w:divBdr>
        </w:div>
        <w:div w:id="1761873854">
          <w:marLeft w:val="0"/>
          <w:marRight w:val="0"/>
          <w:marTop w:val="0"/>
          <w:marBottom w:val="90"/>
          <w:divBdr>
            <w:top w:val="none" w:sz="0" w:space="0" w:color="auto"/>
            <w:left w:val="none" w:sz="0" w:space="0" w:color="auto"/>
            <w:bottom w:val="none" w:sz="0" w:space="0" w:color="auto"/>
            <w:right w:val="none" w:sz="0" w:space="0" w:color="auto"/>
          </w:divBdr>
        </w:div>
        <w:div w:id="1978602929">
          <w:marLeft w:val="0"/>
          <w:marRight w:val="0"/>
          <w:marTop w:val="0"/>
          <w:marBottom w:val="90"/>
          <w:divBdr>
            <w:top w:val="none" w:sz="0" w:space="0" w:color="auto"/>
            <w:left w:val="none" w:sz="0" w:space="0" w:color="auto"/>
            <w:bottom w:val="none" w:sz="0" w:space="0" w:color="auto"/>
            <w:right w:val="none" w:sz="0" w:space="0" w:color="auto"/>
          </w:divBdr>
        </w:div>
        <w:div w:id="916210579">
          <w:marLeft w:val="0"/>
          <w:marRight w:val="0"/>
          <w:marTop w:val="0"/>
          <w:marBottom w:val="90"/>
          <w:divBdr>
            <w:top w:val="none" w:sz="0" w:space="0" w:color="auto"/>
            <w:left w:val="none" w:sz="0" w:space="0" w:color="auto"/>
            <w:bottom w:val="none" w:sz="0" w:space="0" w:color="auto"/>
            <w:right w:val="none" w:sz="0" w:space="0" w:color="auto"/>
          </w:divBdr>
        </w:div>
        <w:div w:id="2083796735">
          <w:marLeft w:val="0"/>
          <w:marRight w:val="0"/>
          <w:marTop w:val="0"/>
          <w:marBottom w:val="90"/>
          <w:divBdr>
            <w:top w:val="none" w:sz="0" w:space="0" w:color="auto"/>
            <w:left w:val="none" w:sz="0" w:space="0" w:color="auto"/>
            <w:bottom w:val="none" w:sz="0" w:space="0" w:color="auto"/>
            <w:right w:val="none" w:sz="0" w:space="0" w:color="auto"/>
          </w:divBdr>
        </w:div>
      </w:divsChild>
    </w:div>
    <w:div w:id="1206719227">
      <w:marLeft w:val="0"/>
      <w:marRight w:val="0"/>
      <w:marTop w:val="0"/>
      <w:marBottom w:val="0"/>
      <w:divBdr>
        <w:top w:val="none" w:sz="0" w:space="0" w:color="auto"/>
        <w:left w:val="none" w:sz="0" w:space="0" w:color="auto"/>
        <w:bottom w:val="none" w:sz="0" w:space="0" w:color="auto"/>
        <w:right w:val="none" w:sz="0" w:space="0" w:color="auto"/>
      </w:divBdr>
      <w:divsChild>
        <w:div w:id="1523518473">
          <w:marLeft w:val="0"/>
          <w:marRight w:val="0"/>
          <w:marTop w:val="0"/>
          <w:marBottom w:val="90"/>
          <w:divBdr>
            <w:top w:val="none" w:sz="0" w:space="0" w:color="auto"/>
            <w:left w:val="none" w:sz="0" w:space="0" w:color="auto"/>
            <w:bottom w:val="none" w:sz="0" w:space="0" w:color="auto"/>
            <w:right w:val="none" w:sz="0" w:space="0" w:color="auto"/>
          </w:divBdr>
        </w:div>
        <w:div w:id="881402424">
          <w:marLeft w:val="0"/>
          <w:marRight w:val="0"/>
          <w:marTop w:val="0"/>
          <w:marBottom w:val="45"/>
          <w:divBdr>
            <w:top w:val="none" w:sz="0" w:space="0" w:color="auto"/>
            <w:left w:val="none" w:sz="0" w:space="0" w:color="auto"/>
            <w:bottom w:val="none" w:sz="0" w:space="0" w:color="auto"/>
            <w:right w:val="none" w:sz="0" w:space="0" w:color="auto"/>
          </w:divBdr>
        </w:div>
        <w:div w:id="1184392812">
          <w:marLeft w:val="0"/>
          <w:marRight w:val="0"/>
          <w:marTop w:val="0"/>
          <w:marBottom w:val="45"/>
          <w:divBdr>
            <w:top w:val="none" w:sz="0" w:space="0" w:color="auto"/>
            <w:left w:val="none" w:sz="0" w:space="0" w:color="auto"/>
            <w:bottom w:val="none" w:sz="0" w:space="0" w:color="auto"/>
            <w:right w:val="none" w:sz="0" w:space="0" w:color="auto"/>
          </w:divBdr>
        </w:div>
        <w:div w:id="1935894755">
          <w:marLeft w:val="0"/>
          <w:marRight w:val="0"/>
          <w:marTop w:val="0"/>
          <w:marBottom w:val="45"/>
          <w:divBdr>
            <w:top w:val="none" w:sz="0" w:space="0" w:color="auto"/>
            <w:left w:val="none" w:sz="0" w:space="0" w:color="auto"/>
            <w:bottom w:val="none" w:sz="0" w:space="0" w:color="auto"/>
            <w:right w:val="none" w:sz="0" w:space="0" w:color="auto"/>
          </w:divBdr>
        </w:div>
        <w:div w:id="1790468464">
          <w:marLeft w:val="0"/>
          <w:marRight w:val="0"/>
          <w:marTop w:val="0"/>
          <w:marBottom w:val="45"/>
          <w:divBdr>
            <w:top w:val="none" w:sz="0" w:space="0" w:color="auto"/>
            <w:left w:val="none" w:sz="0" w:space="0" w:color="auto"/>
            <w:bottom w:val="none" w:sz="0" w:space="0" w:color="auto"/>
            <w:right w:val="none" w:sz="0" w:space="0" w:color="auto"/>
          </w:divBdr>
        </w:div>
        <w:div w:id="753672335">
          <w:marLeft w:val="0"/>
          <w:marRight w:val="0"/>
          <w:marTop w:val="0"/>
          <w:marBottom w:val="45"/>
          <w:divBdr>
            <w:top w:val="none" w:sz="0" w:space="0" w:color="auto"/>
            <w:left w:val="none" w:sz="0" w:space="0" w:color="auto"/>
            <w:bottom w:val="none" w:sz="0" w:space="0" w:color="auto"/>
            <w:right w:val="none" w:sz="0" w:space="0" w:color="auto"/>
          </w:divBdr>
        </w:div>
        <w:div w:id="214246182">
          <w:marLeft w:val="0"/>
          <w:marRight w:val="0"/>
          <w:marTop w:val="0"/>
          <w:marBottom w:val="45"/>
          <w:divBdr>
            <w:top w:val="none" w:sz="0" w:space="0" w:color="auto"/>
            <w:left w:val="none" w:sz="0" w:space="0" w:color="auto"/>
            <w:bottom w:val="none" w:sz="0" w:space="0" w:color="auto"/>
            <w:right w:val="none" w:sz="0" w:space="0" w:color="auto"/>
          </w:divBdr>
        </w:div>
        <w:div w:id="1824354084">
          <w:marLeft w:val="0"/>
          <w:marRight w:val="0"/>
          <w:marTop w:val="0"/>
          <w:marBottom w:val="45"/>
          <w:divBdr>
            <w:top w:val="none" w:sz="0" w:space="0" w:color="auto"/>
            <w:left w:val="none" w:sz="0" w:space="0" w:color="auto"/>
            <w:bottom w:val="none" w:sz="0" w:space="0" w:color="auto"/>
            <w:right w:val="none" w:sz="0" w:space="0" w:color="auto"/>
          </w:divBdr>
        </w:div>
        <w:div w:id="1670982657">
          <w:marLeft w:val="0"/>
          <w:marRight w:val="0"/>
          <w:marTop w:val="0"/>
          <w:marBottom w:val="0"/>
          <w:divBdr>
            <w:top w:val="none" w:sz="0" w:space="0" w:color="auto"/>
            <w:left w:val="none" w:sz="0" w:space="0" w:color="auto"/>
            <w:bottom w:val="none" w:sz="0" w:space="0" w:color="auto"/>
            <w:right w:val="none" w:sz="0" w:space="0" w:color="auto"/>
          </w:divBdr>
        </w:div>
        <w:div w:id="914897599">
          <w:marLeft w:val="0"/>
          <w:marRight w:val="0"/>
          <w:marTop w:val="0"/>
          <w:marBottom w:val="0"/>
          <w:divBdr>
            <w:top w:val="none" w:sz="0" w:space="0" w:color="auto"/>
            <w:left w:val="none" w:sz="0" w:space="0" w:color="auto"/>
            <w:bottom w:val="none" w:sz="0" w:space="0" w:color="auto"/>
            <w:right w:val="none" w:sz="0" w:space="0" w:color="auto"/>
          </w:divBdr>
        </w:div>
        <w:div w:id="953513994">
          <w:marLeft w:val="0"/>
          <w:marRight w:val="0"/>
          <w:marTop w:val="0"/>
          <w:marBottom w:val="0"/>
          <w:divBdr>
            <w:top w:val="none" w:sz="0" w:space="0" w:color="auto"/>
            <w:left w:val="none" w:sz="0" w:space="0" w:color="auto"/>
            <w:bottom w:val="none" w:sz="0" w:space="0" w:color="auto"/>
            <w:right w:val="none" w:sz="0" w:space="0" w:color="auto"/>
          </w:divBdr>
        </w:div>
        <w:div w:id="918635525">
          <w:marLeft w:val="0"/>
          <w:marRight w:val="0"/>
          <w:marTop w:val="0"/>
          <w:marBottom w:val="0"/>
          <w:divBdr>
            <w:top w:val="none" w:sz="0" w:space="0" w:color="auto"/>
            <w:left w:val="none" w:sz="0" w:space="0" w:color="auto"/>
            <w:bottom w:val="none" w:sz="0" w:space="0" w:color="auto"/>
            <w:right w:val="none" w:sz="0" w:space="0" w:color="auto"/>
          </w:divBdr>
        </w:div>
        <w:div w:id="483087200">
          <w:marLeft w:val="0"/>
          <w:marRight w:val="0"/>
          <w:marTop w:val="90"/>
          <w:marBottom w:val="45"/>
          <w:divBdr>
            <w:top w:val="none" w:sz="0" w:space="0" w:color="auto"/>
            <w:left w:val="none" w:sz="0" w:space="0" w:color="auto"/>
            <w:bottom w:val="none" w:sz="0" w:space="0" w:color="auto"/>
            <w:right w:val="none" w:sz="0" w:space="0" w:color="auto"/>
          </w:divBdr>
        </w:div>
        <w:div w:id="683094458">
          <w:marLeft w:val="0"/>
          <w:marRight w:val="0"/>
          <w:marTop w:val="0"/>
          <w:marBottom w:val="90"/>
          <w:divBdr>
            <w:top w:val="none" w:sz="0" w:space="0" w:color="auto"/>
            <w:left w:val="none" w:sz="0" w:space="0" w:color="auto"/>
            <w:bottom w:val="none" w:sz="0" w:space="0" w:color="auto"/>
            <w:right w:val="none" w:sz="0" w:space="0" w:color="auto"/>
          </w:divBdr>
        </w:div>
        <w:div w:id="1030373826">
          <w:marLeft w:val="0"/>
          <w:marRight w:val="0"/>
          <w:marTop w:val="0"/>
          <w:marBottom w:val="90"/>
          <w:divBdr>
            <w:top w:val="none" w:sz="0" w:space="0" w:color="auto"/>
            <w:left w:val="none" w:sz="0" w:space="0" w:color="auto"/>
            <w:bottom w:val="none" w:sz="0" w:space="0" w:color="auto"/>
            <w:right w:val="none" w:sz="0" w:space="0" w:color="auto"/>
          </w:divBdr>
        </w:div>
        <w:div w:id="1738237119">
          <w:marLeft w:val="0"/>
          <w:marRight w:val="0"/>
          <w:marTop w:val="0"/>
          <w:marBottom w:val="90"/>
          <w:divBdr>
            <w:top w:val="none" w:sz="0" w:space="0" w:color="auto"/>
            <w:left w:val="none" w:sz="0" w:space="0" w:color="auto"/>
            <w:bottom w:val="none" w:sz="0" w:space="0" w:color="auto"/>
            <w:right w:val="none" w:sz="0" w:space="0" w:color="auto"/>
          </w:divBdr>
        </w:div>
        <w:div w:id="178205410">
          <w:marLeft w:val="0"/>
          <w:marRight w:val="0"/>
          <w:marTop w:val="0"/>
          <w:marBottom w:val="45"/>
          <w:divBdr>
            <w:top w:val="none" w:sz="0" w:space="0" w:color="auto"/>
            <w:left w:val="none" w:sz="0" w:space="0" w:color="auto"/>
            <w:bottom w:val="none" w:sz="0" w:space="0" w:color="auto"/>
            <w:right w:val="none" w:sz="0" w:space="0" w:color="auto"/>
          </w:divBdr>
        </w:div>
        <w:div w:id="430468293">
          <w:marLeft w:val="0"/>
          <w:marRight w:val="0"/>
          <w:marTop w:val="0"/>
          <w:marBottom w:val="45"/>
          <w:divBdr>
            <w:top w:val="none" w:sz="0" w:space="0" w:color="auto"/>
            <w:left w:val="none" w:sz="0" w:space="0" w:color="auto"/>
            <w:bottom w:val="none" w:sz="0" w:space="0" w:color="auto"/>
            <w:right w:val="none" w:sz="0" w:space="0" w:color="auto"/>
          </w:divBdr>
        </w:div>
        <w:div w:id="1506631150">
          <w:marLeft w:val="0"/>
          <w:marRight w:val="0"/>
          <w:marTop w:val="0"/>
          <w:marBottom w:val="45"/>
          <w:divBdr>
            <w:top w:val="none" w:sz="0" w:space="0" w:color="auto"/>
            <w:left w:val="none" w:sz="0" w:space="0" w:color="auto"/>
            <w:bottom w:val="none" w:sz="0" w:space="0" w:color="auto"/>
            <w:right w:val="none" w:sz="0" w:space="0" w:color="auto"/>
          </w:divBdr>
        </w:div>
        <w:div w:id="583032091">
          <w:marLeft w:val="0"/>
          <w:marRight w:val="0"/>
          <w:marTop w:val="0"/>
          <w:marBottom w:val="45"/>
          <w:divBdr>
            <w:top w:val="none" w:sz="0" w:space="0" w:color="auto"/>
            <w:left w:val="none" w:sz="0" w:space="0" w:color="auto"/>
            <w:bottom w:val="none" w:sz="0" w:space="0" w:color="auto"/>
            <w:right w:val="none" w:sz="0" w:space="0" w:color="auto"/>
          </w:divBdr>
        </w:div>
        <w:div w:id="2077892783">
          <w:marLeft w:val="0"/>
          <w:marRight w:val="0"/>
          <w:marTop w:val="0"/>
          <w:marBottom w:val="45"/>
          <w:divBdr>
            <w:top w:val="none" w:sz="0" w:space="0" w:color="auto"/>
            <w:left w:val="none" w:sz="0" w:space="0" w:color="auto"/>
            <w:bottom w:val="none" w:sz="0" w:space="0" w:color="auto"/>
            <w:right w:val="none" w:sz="0" w:space="0" w:color="auto"/>
          </w:divBdr>
        </w:div>
        <w:div w:id="2103259957">
          <w:marLeft w:val="0"/>
          <w:marRight w:val="0"/>
          <w:marTop w:val="0"/>
          <w:marBottom w:val="45"/>
          <w:divBdr>
            <w:top w:val="none" w:sz="0" w:space="0" w:color="auto"/>
            <w:left w:val="none" w:sz="0" w:space="0" w:color="auto"/>
            <w:bottom w:val="none" w:sz="0" w:space="0" w:color="auto"/>
            <w:right w:val="none" w:sz="0" w:space="0" w:color="auto"/>
          </w:divBdr>
        </w:div>
        <w:div w:id="137385894">
          <w:marLeft w:val="0"/>
          <w:marRight w:val="0"/>
          <w:marTop w:val="0"/>
          <w:marBottom w:val="45"/>
          <w:divBdr>
            <w:top w:val="none" w:sz="0" w:space="0" w:color="auto"/>
            <w:left w:val="none" w:sz="0" w:space="0" w:color="auto"/>
            <w:bottom w:val="none" w:sz="0" w:space="0" w:color="auto"/>
            <w:right w:val="none" w:sz="0" w:space="0" w:color="auto"/>
          </w:divBdr>
        </w:div>
        <w:div w:id="190802839">
          <w:marLeft w:val="0"/>
          <w:marRight w:val="0"/>
          <w:marTop w:val="0"/>
          <w:marBottom w:val="0"/>
          <w:divBdr>
            <w:top w:val="none" w:sz="0" w:space="0" w:color="auto"/>
            <w:left w:val="none" w:sz="0" w:space="0" w:color="auto"/>
            <w:bottom w:val="none" w:sz="0" w:space="0" w:color="auto"/>
            <w:right w:val="none" w:sz="0" w:space="0" w:color="auto"/>
          </w:divBdr>
        </w:div>
        <w:div w:id="718896687">
          <w:marLeft w:val="0"/>
          <w:marRight w:val="0"/>
          <w:marTop w:val="0"/>
          <w:marBottom w:val="0"/>
          <w:divBdr>
            <w:top w:val="none" w:sz="0" w:space="0" w:color="auto"/>
            <w:left w:val="none" w:sz="0" w:space="0" w:color="auto"/>
            <w:bottom w:val="none" w:sz="0" w:space="0" w:color="auto"/>
            <w:right w:val="none" w:sz="0" w:space="0" w:color="auto"/>
          </w:divBdr>
        </w:div>
        <w:div w:id="22439850">
          <w:marLeft w:val="0"/>
          <w:marRight w:val="0"/>
          <w:marTop w:val="0"/>
          <w:marBottom w:val="0"/>
          <w:divBdr>
            <w:top w:val="none" w:sz="0" w:space="0" w:color="auto"/>
            <w:left w:val="none" w:sz="0" w:space="0" w:color="auto"/>
            <w:bottom w:val="none" w:sz="0" w:space="0" w:color="auto"/>
            <w:right w:val="none" w:sz="0" w:space="0" w:color="auto"/>
          </w:divBdr>
        </w:div>
        <w:div w:id="14383513">
          <w:marLeft w:val="0"/>
          <w:marRight w:val="0"/>
          <w:marTop w:val="0"/>
          <w:marBottom w:val="0"/>
          <w:divBdr>
            <w:top w:val="none" w:sz="0" w:space="0" w:color="auto"/>
            <w:left w:val="none" w:sz="0" w:space="0" w:color="auto"/>
            <w:bottom w:val="none" w:sz="0" w:space="0" w:color="auto"/>
            <w:right w:val="none" w:sz="0" w:space="0" w:color="auto"/>
          </w:divBdr>
        </w:div>
        <w:div w:id="44985137">
          <w:marLeft w:val="0"/>
          <w:marRight w:val="0"/>
          <w:marTop w:val="0"/>
          <w:marBottom w:val="0"/>
          <w:divBdr>
            <w:top w:val="none" w:sz="0" w:space="0" w:color="auto"/>
            <w:left w:val="none" w:sz="0" w:space="0" w:color="auto"/>
            <w:bottom w:val="none" w:sz="0" w:space="0" w:color="auto"/>
            <w:right w:val="none" w:sz="0" w:space="0" w:color="auto"/>
          </w:divBdr>
        </w:div>
      </w:divsChild>
    </w:div>
    <w:div w:id="1217207659">
      <w:marLeft w:val="0"/>
      <w:marRight w:val="0"/>
      <w:marTop w:val="0"/>
      <w:marBottom w:val="0"/>
      <w:divBdr>
        <w:top w:val="none" w:sz="0" w:space="0" w:color="auto"/>
        <w:left w:val="none" w:sz="0" w:space="0" w:color="auto"/>
        <w:bottom w:val="none" w:sz="0" w:space="0" w:color="auto"/>
        <w:right w:val="none" w:sz="0" w:space="0" w:color="auto"/>
      </w:divBdr>
      <w:divsChild>
        <w:div w:id="1831553537">
          <w:marLeft w:val="0"/>
          <w:marRight w:val="0"/>
          <w:marTop w:val="0"/>
          <w:marBottom w:val="90"/>
          <w:divBdr>
            <w:top w:val="none" w:sz="0" w:space="0" w:color="auto"/>
            <w:left w:val="none" w:sz="0" w:space="0" w:color="auto"/>
            <w:bottom w:val="none" w:sz="0" w:space="0" w:color="auto"/>
            <w:right w:val="none" w:sz="0" w:space="0" w:color="auto"/>
          </w:divBdr>
        </w:div>
        <w:div w:id="464855277">
          <w:marLeft w:val="0"/>
          <w:marRight w:val="0"/>
          <w:marTop w:val="0"/>
          <w:marBottom w:val="45"/>
          <w:divBdr>
            <w:top w:val="none" w:sz="0" w:space="0" w:color="auto"/>
            <w:left w:val="none" w:sz="0" w:space="0" w:color="auto"/>
            <w:bottom w:val="none" w:sz="0" w:space="0" w:color="auto"/>
            <w:right w:val="none" w:sz="0" w:space="0" w:color="auto"/>
          </w:divBdr>
        </w:div>
        <w:div w:id="1034578297">
          <w:marLeft w:val="0"/>
          <w:marRight w:val="0"/>
          <w:marTop w:val="0"/>
          <w:marBottom w:val="45"/>
          <w:divBdr>
            <w:top w:val="none" w:sz="0" w:space="0" w:color="auto"/>
            <w:left w:val="none" w:sz="0" w:space="0" w:color="auto"/>
            <w:bottom w:val="none" w:sz="0" w:space="0" w:color="auto"/>
            <w:right w:val="none" w:sz="0" w:space="0" w:color="auto"/>
          </w:divBdr>
        </w:div>
        <w:div w:id="1822232908">
          <w:marLeft w:val="0"/>
          <w:marRight w:val="0"/>
          <w:marTop w:val="0"/>
          <w:marBottom w:val="45"/>
          <w:divBdr>
            <w:top w:val="none" w:sz="0" w:space="0" w:color="auto"/>
            <w:left w:val="none" w:sz="0" w:space="0" w:color="auto"/>
            <w:bottom w:val="none" w:sz="0" w:space="0" w:color="auto"/>
            <w:right w:val="none" w:sz="0" w:space="0" w:color="auto"/>
          </w:divBdr>
        </w:div>
        <w:div w:id="559748941">
          <w:marLeft w:val="0"/>
          <w:marRight w:val="0"/>
          <w:marTop w:val="0"/>
          <w:marBottom w:val="45"/>
          <w:divBdr>
            <w:top w:val="none" w:sz="0" w:space="0" w:color="auto"/>
            <w:left w:val="none" w:sz="0" w:space="0" w:color="auto"/>
            <w:bottom w:val="none" w:sz="0" w:space="0" w:color="auto"/>
            <w:right w:val="none" w:sz="0" w:space="0" w:color="auto"/>
          </w:divBdr>
        </w:div>
        <w:div w:id="1916626999">
          <w:marLeft w:val="0"/>
          <w:marRight w:val="0"/>
          <w:marTop w:val="0"/>
          <w:marBottom w:val="45"/>
          <w:divBdr>
            <w:top w:val="none" w:sz="0" w:space="0" w:color="auto"/>
            <w:left w:val="none" w:sz="0" w:space="0" w:color="auto"/>
            <w:bottom w:val="none" w:sz="0" w:space="0" w:color="auto"/>
            <w:right w:val="none" w:sz="0" w:space="0" w:color="auto"/>
          </w:divBdr>
        </w:div>
        <w:div w:id="918245273">
          <w:marLeft w:val="0"/>
          <w:marRight w:val="0"/>
          <w:marTop w:val="0"/>
          <w:marBottom w:val="45"/>
          <w:divBdr>
            <w:top w:val="none" w:sz="0" w:space="0" w:color="auto"/>
            <w:left w:val="none" w:sz="0" w:space="0" w:color="auto"/>
            <w:bottom w:val="none" w:sz="0" w:space="0" w:color="auto"/>
            <w:right w:val="none" w:sz="0" w:space="0" w:color="auto"/>
          </w:divBdr>
        </w:div>
        <w:div w:id="1297374158">
          <w:marLeft w:val="0"/>
          <w:marRight w:val="0"/>
          <w:marTop w:val="0"/>
          <w:marBottom w:val="45"/>
          <w:divBdr>
            <w:top w:val="none" w:sz="0" w:space="0" w:color="auto"/>
            <w:left w:val="none" w:sz="0" w:space="0" w:color="auto"/>
            <w:bottom w:val="none" w:sz="0" w:space="0" w:color="auto"/>
            <w:right w:val="none" w:sz="0" w:space="0" w:color="auto"/>
          </w:divBdr>
        </w:div>
        <w:div w:id="77559380">
          <w:marLeft w:val="0"/>
          <w:marRight w:val="0"/>
          <w:marTop w:val="0"/>
          <w:marBottom w:val="0"/>
          <w:divBdr>
            <w:top w:val="none" w:sz="0" w:space="0" w:color="auto"/>
            <w:left w:val="none" w:sz="0" w:space="0" w:color="auto"/>
            <w:bottom w:val="none" w:sz="0" w:space="0" w:color="auto"/>
            <w:right w:val="none" w:sz="0" w:space="0" w:color="auto"/>
          </w:divBdr>
        </w:div>
        <w:div w:id="596838907">
          <w:marLeft w:val="0"/>
          <w:marRight w:val="0"/>
          <w:marTop w:val="0"/>
          <w:marBottom w:val="0"/>
          <w:divBdr>
            <w:top w:val="none" w:sz="0" w:space="0" w:color="auto"/>
            <w:left w:val="none" w:sz="0" w:space="0" w:color="auto"/>
            <w:bottom w:val="none" w:sz="0" w:space="0" w:color="auto"/>
            <w:right w:val="none" w:sz="0" w:space="0" w:color="auto"/>
          </w:divBdr>
        </w:div>
        <w:div w:id="1864128555">
          <w:marLeft w:val="0"/>
          <w:marRight w:val="0"/>
          <w:marTop w:val="0"/>
          <w:marBottom w:val="0"/>
          <w:divBdr>
            <w:top w:val="none" w:sz="0" w:space="0" w:color="auto"/>
            <w:left w:val="none" w:sz="0" w:space="0" w:color="auto"/>
            <w:bottom w:val="none" w:sz="0" w:space="0" w:color="auto"/>
            <w:right w:val="none" w:sz="0" w:space="0" w:color="auto"/>
          </w:divBdr>
        </w:div>
        <w:div w:id="187720469">
          <w:marLeft w:val="0"/>
          <w:marRight w:val="0"/>
          <w:marTop w:val="0"/>
          <w:marBottom w:val="0"/>
          <w:divBdr>
            <w:top w:val="none" w:sz="0" w:space="0" w:color="auto"/>
            <w:left w:val="none" w:sz="0" w:space="0" w:color="auto"/>
            <w:bottom w:val="none" w:sz="0" w:space="0" w:color="auto"/>
            <w:right w:val="none" w:sz="0" w:space="0" w:color="auto"/>
          </w:divBdr>
        </w:div>
        <w:div w:id="992828984">
          <w:marLeft w:val="0"/>
          <w:marRight w:val="0"/>
          <w:marTop w:val="90"/>
          <w:marBottom w:val="45"/>
          <w:divBdr>
            <w:top w:val="none" w:sz="0" w:space="0" w:color="auto"/>
            <w:left w:val="none" w:sz="0" w:space="0" w:color="auto"/>
            <w:bottom w:val="none" w:sz="0" w:space="0" w:color="auto"/>
            <w:right w:val="none" w:sz="0" w:space="0" w:color="auto"/>
          </w:divBdr>
        </w:div>
        <w:div w:id="701592498">
          <w:marLeft w:val="0"/>
          <w:marRight w:val="0"/>
          <w:marTop w:val="0"/>
          <w:marBottom w:val="90"/>
          <w:divBdr>
            <w:top w:val="none" w:sz="0" w:space="0" w:color="auto"/>
            <w:left w:val="none" w:sz="0" w:space="0" w:color="auto"/>
            <w:bottom w:val="none" w:sz="0" w:space="0" w:color="auto"/>
            <w:right w:val="none" w:sz="0" w:space="0" w:color="auto"/>
          </w:divBdr>
        </w:div>
        <w:div w:id="420032253">
          <w:marLeft w:val="0"/>
          <w:marRight w:val="0"/>
          <w:marTop w:val="0"/>
          <w:marBottom w:val="90"/>
          <w:divBdr>
            <w:top w:val="none" w:sz="0" w:space="0" w:color="auto"/>
            <w:left w:val="none" w:sz="0" w:space="0" w:color="auto"/>
            <w:bottom w:val="none" w:sz="0" w:space="0" w:color="auto"/>
            <w:right w:val="none" w:sz="0" w:space="0" w:color="auto"/>
          </w:divBdr>
        </w:div>
        <w:div w:id="724568618">
          <w:marLeft w:val="0"/>
          <w:marRight w:val="0"/>
          <w:marTop w:val="0"/>
          <w:marBottom w:val="90"/>
          <w:divBdr>
            <w:top w:val="none" w:sz="0" w:space="0" w:color="auto"/>
            <w:left w:val="none" w:sz="0" w:space="0" w:color="auto"/>
            <w:bottom w:val="none" w:sz="0" w:space="0" w:color="auto"/>
            <w:right w:val="none" w:sz="0" w:space="0" w:color="auto"/>
          </w:divBdr>
        </w:div>
        <w:div w:id="2078824537">
          <w:marLeft w:val="0"/>
          <w:marRight w:val="0"/>
          <w:marTop w:val="0"/>
          <w:marBottom w:val="90"/>
          <w:divBdr>
            <w:top w:val="none" w:sz="0" w:space="0" w:color="auto"/>
            <w:left w:val="none" w:sz="0" w:space="0" w:color="auto"/>
            <w:bottom w:val="none" w:sz="0" w:space="0" w:color="auto"/>
            <w:right w:val="none" w:sz="0" w:space="0" w:color="auto"/>
          </w:divBdr>
        </w:div>
        <w:div w:id="1731268560">
          <w:marLeft w:val="0"/>
          <w:marRight w:val="0"/>
          <w:marTop w:val="0"/>
          <w:marBottom w:val="90"/>
          <w:divBdr>
            <w:top w:val="none" w:sz="0" w:space="0" w:color="auto"/>
            <w:left w:val="none" w:sz="0" w:space="0" w:color="auto"/>
            <w:bottom w:val="none" w:sz="0" w:space="0" w:color="auto"/>
            <w:right w:val="none" w:sz="0" w:space="0" w:color="auto"/>
          </w:divBdr>
        </w:div>
        <w:div w:id="901215722">
          <w:marLeft w:val="0"/>
          <w:marRight w:val="0"/>
          <w:marTop w:val="0"/>
          <w:marBottom w:val="90"/>
          <w:divBdr>
            <w:top w:val="none" w:sz="0" w:space="0" w:color="auto"/>
            <w:left w:val="none" w:sz="0" w:space="0" w:color="auto"/>
            <w:bottom w:val="none" w:sz="0" w:space="0" w:color="auto"/>
            <w:right w:val="none" w:sz="0" w:space="0" w:color="auto"/>
          </w:divBdr>
        </w:div>
        <w:div w:id="620038223">
          <w:marLeft w:val="0"/>
          <w:marRight w:val="0"/>
          <w:marTop w:val="0"/>
          <w:marBottom w:val="90"/>
          <w:divBdr>
            <w:top w:val="none" w:sz="0" w:space="0" w:color="auto"/>
            <w:left w:val="none" w:sz="0" w:space="0" w:color="auto"/>
            <w:bottom w:val="none" w:sz="0" w:space="0" w:color="auto"/>
            <w:right w:val="none" w:sz="0" w:space="0" w:color="auto"/>
          </w:divBdr>
        </w:div>
        <w:div w:id="1423989203">
          <w:marLeft w:val="0"/>
          <w:marRight w:val="0"/>
          <w:marTop w:val="0"/>
          <w:marBottom w:val="45"/>
          <w:divBdr>
            <w:top w:val="none" w:sz="0" w:space="0" w:color="auto"/>
            <w:left w:val="none" w:sz="0" w:space="0" w:color="auto"/>
            <w:bottom w:val="none" w:sz="0" w:space="0" w:color="auto"/>
            <w:right w:val="none" w:sz="0" w:space="0" w:color="auto"/>
          </w:divBdr>
        </w:div>
        <w:div w:id="193545373">
          <w:marLeft w:val="0"/>
          <w:marRight w:val="0"/>
          <w:marTop w:val="0"/>
          <w:marBottom w:val="45"/>
          <w:divBdr>
            <w:top w:val="none" w:sz="0" w:space="0" w:color="auto"/>
            <w:left w:val="none" w:sz="0" w:space="0" w:color="auto"/>
            <w:bottom w:val="none" w:sz="0" w:space="0" w:color="auto"/>
            <w:right w:val="none" w:sz="0" w:space="0" w:color="auto"/>
          </w:divBdr>
        </w:div>
        <w:div w:id="1254238643">
          <w:marLeft w:val="0"/>
          <w:marRight w:val="0"/>
          <w:marTop w:val="0"/>
          <w:marBottom w:val="45"/>
          <w:divBdr>
            <w:top w:val="none" w:sz="0" w:space="0" w:color="auto"/>
            <w:left w:val="none" w:sz="0" w:space="0" w:color="auto"/>
            <w:bottom w:val="none" w:sz="0" w:space="0" w:color="auto"/>
            <w:right w:val="none" w:sz="0" w:space="0" w:color="auto"/>
          </w:divBdr>
        </w:div>
        <w:div w:id="1037779375">
          <w:marLeft w:val="0"/>
          <w:marRight w:val="0"/>
          <w:marTop w:val="0"/>
          <w:marBottom w:val="45"/>
          <w:divBdr>
            <w:top w:val="none" w:sz="0" w:space="0" w:color="auto"/>
            <w:left w:val="none" w:sz="0" w:space="0" w:color="auto"/>
            <w:bottom w:val="none" w:sz="0" w:space="0" w:color="auto"/>
            <w:right w:val="none" w:sz="0" w:space="0" w:color="auto"/>
          </w:divBdr>
        </w:div>
        <w:div w:id="2123450086">
          <w:marLeft w:val="0"/>
          <w:marRight w:val="0"/>
          <w:marTop w:val="0"/>
          <w:marBottom w:val="45"/>
          <w:divBdr>
            <w:top w:val="none" w:sz="0" w:space="0" w:color="auto"/>
            <w:left w:val="none" w:sz="0" w:space="0" w:color="auto"/>
            <w:bottom w:val="none" w:sz="0" w:space="0" w:color="auto"/>
            <w:right w:val="none" w:sz="0" w:space="0" w:color="auto"/>
          </w:divBdr>
        </w:div>
        <w:div w:id="1882857123">
          <w:marLeft w:val="0"/>
          <w:marRight w:val="0"/>
          <w:marTop w:val="0"/>
          <w:marBottom w:val="45"/>
          <w:divBdr>
            <w:top w:val="none" w:sz="0" w:space="0" w:color="auto"/>
            <w:left w:val="none" w:sz="0" w:space="0" w:color="auto"/>
            <w:bottom w:val="none" w:sz="0" w:space="0" w:color="auto"/>
            <w:right w:val="none" w:sz="0" w:space="0" w:color="auto"/>
          </w:divBdr>
        </w:div>
        <w:div w:id="1790930034">
          <w:marLeft w:val="0"/>
          <w:marRight w:val="0"/>
          <w:marTop w:val="0"/>
          <w:marBottom w:val="45"/>
          <w:divBdr>
            <w:top w:val="none" w:sz="0" w:space="0" w:color="auto"/>
            <w:left w:val="none" w:sz="0" w:space="0" w:color="auto"/>
            <w:bottom w:val="none" w:sz="0" w:space="0" w:color="auto"/>
            <w:right w:val="none" w:sz="0" w:space="0" w:color="auto"/>
          </w:divBdr>
        </w:div>
        <w:div w:id="1867788232">
          <w:marLeft w:val="0"/>
          <w:marRight w:val="0"/>
          <w:marTop w:val="0"/>
          <w:marBottom w:val="0"/>
          <w:divBdr>
            <w:top w:val="none" w:sz="0" w:space="0" w:color="auto"/>
            <w:left w:val="none" w:sz="0" w:space="0" w:color="auto"/>
            <w:bottom w:val="none" w:sz="0" w:space="0" w:color="auto"/>
            <w:right w:val="none" w:sz="0" w:space="0" w:color="auto"/>
          </w:divBdr>
        </w:div>
        <w:div w:id="497698658">
          <w:marLeft w:val="0"/>
          <w:marRight w:val="0"/>
          <w:marTop w:val="0"/>
          <w:marBottom w:val="0"/>
          <w:divBdr>
            <w:top w:val="none" w:sz="0" w:space="0" w:color="auto"/>
            <w:left w:val="none" w:sz="0" w:space="0" w:color="auto"/>
            <w:bottom w:val="none" w:sz="0" w:space="0" w:color="auto"/>
            <w:right w:val="none" w:sz="0" w:space="0" w:color="auto"/>
          </w:divBdr>
        </w:div>
        <w:div w:id="151913505">
          <w:marLeft w:val="0"/>
          <w:marRight w:val="0"/>
          <w:marTop w:val="0"/>
          <w:marBottom w:val="0"/>
          <w:divBdr>
            <w:top w:val="none" w:sz="0" w:space="0" w:color="auto"/>
            <w:left w:val="none" w:sz="0" w:space="0" w:color="auto"/>
            <w:bottom w:val="none" w:sz="0" w:space="0" w:color="auto"/>
            <w:right w:val="none" w:sz="0" w:space="0" w:color="auto"/>
          </w:divBdr>
        </w:div>
        <w:div w:id="1813015570">
          <w:marLeft w:val="0"/>
          <w:marRight w:val="0"/>
          <w:marTop w:val="0"/>
          <w:marBottom w:val="0"/>
          <w:divBdr>
            <w:top w:val="none" w:sz="0" w:space="0" w:color="auto"/>
            <w:left w:val="none" w:sz="0" w:space="0" w:color="auto"/>
            <w:bottom w:val="none" w:sz="0" w:space="0" w:color="auto"/>
            <w:right w:val="none" w:sz="0" w:space="0" w:color="auto"/>
          </w:divBdr>
        </w:div>
        <w:div w:id="697434994">
          <w:marLeft w:val="0"/>
          <w:marRight w:val="0"/>
          <w:marTop w:val="90"/>
          <w:marBottom w:val="45"/>
          <w:divBdr>
            <w:top w:val="none" w:sz="0" w:space="0" w:color="auto"/>
            <w:left w:val="none" w:sz="0" w:space="0" w:color="auto"/>
            <w:bottom w:val="none" w:sz="0" w:space="0" w:color="auto"/>
            <w:right w:val="none" w:sz="0" w:space="0" w:color="auto"/>
          </w:divBdr>
        </w:div>
        <w:div w:id="1098479338">
          <w:marLeft w:val="0"/>
          <w:marRight w:val="0"/>
          <w:marTop w:val="0"/>
          <w:marBottom w:val="90"/>
          <w:divBdr>
            <w:top w:val="none" w:sz="0" w:space="0" w:color="auto"/>
            <w:left w:val="none" w:sz="0" w:space="0" w:color="auto"/>
            <w:bottom w:val="none" w:sz="0" w:space="0" w:color="auto"/>
            <w:right w:val="none" w:sz="0" w:space="0" w:color="auto"/>
          </w:divBdr>
        </w:div>
        <w:div w:id="563954447">
          <w:marLeft w:val="0"/>
          <w:marRight w:val="0"/>
          <w:marTop w:val="0"/>
          <w:marBottom w:val="90"/>
          <w:divBdr>
            <w:top w:val="none" w:sz="0" w:space="0" w:color="auto"/>
            <w:left w:val="none" w:sz="0" w:space="0" w:color="auto"/>
            <w:bottom w:val="none" w:sz="0" w:space="0" w:color="auto"/>
            <w:right w:val="none" w:sz="0" w:space="0" w:color="auto"/>
          </w:divBdr>
        </w:div>
        <w:div w:id="584387054">
          <w:marLeft w:val="0"/>
          <w:marRight w:val="0"/>
          <w:marTop w:val="0"/>
          <w:marBottom w:val="90"/>
          <w:divBdr>
            <w:top w:val="none" w:sz="0" w:space="0" w:color="auto"/>
            <w:left w:val="none" w:sz="0" w:space="0" w:color="auto"/>
            <w:bottom w:val="none" w:sz="0" w:space="0" w:color="auto"/>
            <w:right w:val="none" w:sz="0" w:space="0" w:color="auto"/>
          </w:divBdr>
        </w:div>
        <w:div w:id="165486987">
          <w:marLeft w:val="0"/>
          <w:marRight w:val="0"/>
          <w:marTop w:val="0"/>
          <w:marBottom w:val="90"/>
          <w:divBdr>
            <w:top w:val="none" w:sz="0" w:space="0" w:color="auto"/>
            <w:left w:val="none" w:sz="0" w:space="0" w:color="auto"/>
            <w:bottom w:val="none" w:sz="0" w:space="0" w:color="auto"/>
            <w:right w:val="none" w:sz="0" w:space="0" w:color="auto"/>
          </w:divBdr>
        </w:div>
        <w:div w:id="1447236141">
          <w:marLeft w:val="0"/>
          <w:marRight w:val="0"/>
          <w:marTop w:val="0"/>
          <w:marBottom w:val="90"/>
          <w:divBdr>
            <w:top w:val="none" w:sz="0" w:space="0" w:color="auto"/>
            <w:left w:val="none" w:sz="0" w:space="0" w:color="auto"/>
            <w:bottom w:val="none" w:sz="0" w:space="0" w:color="auto"/>
            <w:right w:val="none" w:sz="0" w:space="0" w:color="auto"/>
          </w:divBdr>
        </w:div>
        <w:div w:id="1626543206">
          <w:marLeft w:val="0"/>
          <w:marRight w:val="0"/>
          <w:marTop w:val="0"/>
          <w:marBottom w:val="90"/>
          <w:divBdr>
            <w:top w:val="none" w:sz="0" w:space="0" w:color="auto"/>
            <w:left w:val="none" w:sz="0" w:space="0" w:color="auto"/>
            <w:bottom w:val="none" w:sz="0" w:space="0" w:color="auto"/>
            <w:right w:val="none" w:sz="0" w:space="0" w:color="auto"/>
          </w:divBdr>
        </w:div>
        <w:div w:id="1879514142">
          <w:marLeft w:val="0"/>
          <w:marRight w:val="0"/>
          <w:marTop w:val="0"/>
          <w:marBottom w:val="90"/>
          <w:divBdr>
            <w:top w:val="none" w:sz="0" w:space="0" w:color="auto"/>
            <w:left w:val="none" w:sz="0" w:space="0" w:color="auto"/>
            <w:bottom w:val="none" w:sz="0" w:space="0" w:color="auto"/>
            <w:right w:val="none" w:sz="0" w:space="0" w:color="auto"/>
          </w:divBdr>
        </w:div>
        <w:div w:id="1147011817">
          <w:marLeft w:val="0"/>
          <w:marRight w:val="0"/>
          <w:marTop w:val="0"/>
          <w:marBottom w:val="45"/>
          <w:divBdr>
            <w:top w:val="none" w:sz="0" w:space="0" w:color="auto"/>
            <w:left w:val="none" w:sz="0" w:space="0" w:color="auto"/>
            <w:bottom w:val="none" w:sz="0" w:space="0" w:color="auto"/>
            <w:right w:val="none" w:sz="0" w:space="0" w:color="auto"/>
          </w:divBdr>
        </w:div>
        <w:div w:id="620915879">
          <w:marLeft w:val="0"/>
          <w:marRight w:val="0"/>
          <w:marTop w:val="0"/>
          <w:marBottom w:val="45"/>
          <w:divBdr>
            <w:top w:val="none" w:sz="0" w:space="0" w:color="auto"/>
            <w:left w:val="none" w:sz="0" w:space="0" w:color="auto"/>
            <w:bottom w:val="none" w:sz="0" w:space="0" w:color="auto"/>
            <w:right w:val="none" w:sz="0" w:space="0" w:color="auto"/>
          </w:divBdr>
        </w:div>
        <w:div w:id="1873881662">
          <w:marLeft w:val="0"/>
          <w:marRight w:val="0"/>
          <w:marTop w:val="0"/>
          <w:marBottom w:val="45"/>
          <w:divBdr>
            <w:top w:val="none" w:sz="0" w:space="0" w:color="auto"/>
            <w:left w:val="none" w:sz="0" w:space="0" w:color="auto"/>
            <w:bottom w:val="none" w:sz="0" w:space="0" w:color="auto"/>
            <w:right w:val="none" w:sz="0" w:space="0" w:color="auto"/>
          </w:divBdr>
        </w:div>
        <w:div w:id="669987902">
          <w:marLeft w:val="0"/>
          <w:marRight w:val="0"/>
          <w:marTop w:val="0"/>
          <w:marBottom w:val="45"/>
          <w:divBdr>
            <w:top w:val="none" w:sz="0" w:space="0" w:color="auto"/>
            <w:left w:val="none" w:sz="0" w:space="0" w:color="auto"/>
            <w:bottom w:val="none" w:sz="0" w:space="0" w:color="auto"/>
            <w:right w:val="none" w:sz="0" w:space="0" w:color="auto"/>
          </w:divBdr>
        </w:div>
        <w:div w:id="1234387584">
          <w:marLeft w:val="0"/>
          <w:marRight w:val="0"/>
          <w:marTop w:val="0"/>
          <w:marBottom w:val="45"/>
          <w:divBdr>
            <w:top w:val="none" w:sz="0" w:space="0" w:color="auto"/>
            <w:left w:val="none" w:sz="0" w:space="0" w:color="auto"/>
            <w:bottom w:val="none" w:sz="0" w:space="0" w:color="auto"/>
            <w:right w:val="none" w:sz="0" w:space="0" w:color="auto"/>
          </w:divBdr>
        </w:div>
        <w:div w:id="905459787">
          <w:marLeft w:val="0"/>
          <w:marRight w:val="0"/>
          <w:marTop w:val="0"/>
          <w:marBottom w:val="45"/>
          <w:divBdr>
            <w:top w:val="none" w:sz="0" w:space="0" w:color="auto"/>
            <w:left w:val="none" w:sz="0" w:space="0" w:color="auto"/>
            <w:bottom w:val="none" w:sz="0" w:space="0" w:color="auto"/>
            <w:right w:val="none" w:sz="0" w:space="0" w:color="auto"/>
          </w:divBdr>
        </w:div>
        <w:div w:id="580138762">
          <w:marLeft w:val="0"/>
          <w:marRight w:val="0"/>
          <w:marTop w:val="0"/>
          <w:marBottom w:val="45"/>
          <w:divBdr>
            <w:top w:val="none" w:sz="0" w:space="0" w:color="auto"/>
            <w:left w:val="none" w:sz="0" w:space="0" w:color="auto"/>
            <w:bottom w:val="none" w:sz="0" w:space="0" w:color="auto"/>
            <w:right w:val="none" w:sz="0" w:space="0" w:color="auto"/>
          </w:divBdr>
        </w:div>
        <w:div w:id="459416419">
          <w:marLeft w:val="0"/>
          <w:marRight w:val="0"/>
          <w:marTop w:val="0"/>
          <w:marBottom w:val="0"/>
          <w:divBdr>
            <w:top w:val="none" w:sz="0" w:space="0" w:color="auto"/>
            <w:left w:val="none" w:sz="0" w:space="0" w:color="auto"/>
            <w:bottom w:val="none" w:sz="0" w:space="0" w:color="auto"/>
            <w:right w:val="none" w:sz="0" w:space="0" w:color="auto"/>
          </w:divBdr>
        </w:div>
        <w:div w:id="315958276">
          <w:marLeft w:val="0"/>
          <w:marRight w:val="0"/>
          <w:marTop w:val="0"/>
          <w:marBottom w:val="0"/>
          <w:divBdr>
            <w:top w:val="none" w:sz="0" w:space="0" w:color="auto"/>
            <w:left w:val="none" w:sz="0" w:space="0" w:color="auto"/>
            <w:bottom w:val="none" w:sz="0" w:space="0" w:color="auto"/>
            <w:right w:val="none" w:sz="0" w:space="0" w:color="auto"/>
          </w:divBdr>
        </w:div>
        <w:div w:id="1251279175">
          <w:marLeft w:val="0"/>
          <w:marRight w:val="0"/>
          <w:marTop w:val="0"/>
          <w:marBottom w:val="0"/>
          <w:divBdr>
            <w:top w:val="none" w:sz="0" w:space="0" w:color="auto"/>
            <w:left w:val="none" w:sz="0" w:space="0" w:color="auto"/>
            <w:bottom w:val="none" w:sz="0" w:space="0" w:color="auto"/>
            <w:right w:val="none" w:sz="0" w:space="0" w:color="auto"/>
          </w:divBdr>
        </w:div>
        <w:div w:id="2112237950">
          <w:marLeft w:val="0"/>
          <w:marRight w:val="0"/>
          <w:marTop w:val="0"/>
          <w:marBottom w:val="0"/>
          <w:divBdr>
            <w:top w:val="none" w:sz="0" w:space="0" w:color="auto"/>
            <w:left w:val="none" w:sz="0" w:space="0" w:color="auto"/>
            <w:bottom w:val="none" w:sz="0" w:space="0" w:color="auto"/>
            <w:right w:val="none" w:sz="0" w:space="0" w:color="auto"/>
          </w:divBdr>
        </w:div>
        <w:div w:id="864367637">
          <w:marLeft w:val="0"/>
          <w:marRight w:val="0"/>
          <w:marTop w:val="90"/>
          <w:marBottom w:val="45"/>
          <w:divBdr>
            <w:top w:val="none" w:sz="0" w:space="0" w:color="auto"/>
            <w:left w:val="none" w:sz="0" w:space="0" w:color="auto"/>
            <w:bottom w:val="none" w:sz="0" w:space="0" w:color="auto"/>
            <w:right w:val="none" w:sz="0" w:space="0" w:color="auto"/>
          </w:divBdr>
        </w:div>
        <w:div w:id="415438193">
          <w:marLeft w:val="0"/>
          <w:marRight w:val="0"/>
          <w:marTop w:val="0"/>
          <w:marBottom w:val="90"/>
          <w:divBdr>
            <w:top w:val="none" w:sz="0" w:space="0" w:color="auto"/>
            <w:left w:val="none" w:sz="0" w:space="0" w:color="auto"/>
            <w:bottom w:val="none" w:sz="0" w:space="0" w:color="auto"/>
            <w:right w:val="none" w:sz="0" w:space="0" w:color="auto"/>
          </w:divBdr>
        </w:div>
        <w:div w:id="1060786256">
          <w:marLeft w:val="0"/>
          <w:marRight w:val="0"/>
          <w:marTop w:val="0"/>
          <w:marBottom w:val="90"/>
          <w:divBdr>
            <w:top w:val="none" w:sz="0" w:space="0" w:color="auto"/>
            <w:left w:val="none" w:sz="0" w:space="0" w:color="auto"/>
            <w:bottom w:val="none" w:sz="0" w:space="0" w:color="auto"/>
            <w:right w:val="none" w:sz="0" w:space="0" w:color="auto"/>
          </w:divBdr>
        </w:div>
        <w:div w:id="738789739">
          <w:marLeft w:val="0"/>
          <w:marRight w:val="0"/>
          <w:marTop w:val="0"/>
          <w:marBottom w:val="45"/>
          <w:divBdr>
            <w:top w:val="none" w:sz="0" w:space="0" w:color="auto"/>
            <w:left w:val="none" w:sz="0" w:space="0" w:color="auto"/>
            <w:bottom w:val="none" w:sz="0" w:space="0" w:color="auto"/>
            <w:right w:val="none" w:sz="0" w:space="0" w:color="auto"/>
          </w:divBdr>
        </w:div>
        <w:div w:id="1251504789">
          <w:marLeft w:val="0"/>
          <w:marRight w:val="0"/>
          <w:marTop w:val="0"/>
          <w:marBottom w:val="45"/>
          <w:divBdr>
            <w:top w:val="none" w:sz="0" w:space="0" w:color="auto"/>
            <w:left w:val="none" w:sz="0" w:space="0" w:color="auto"/>
            <w:bottom w:val="none" w:sz="0" w:space="0" w:color="auto"/>
            <w:right w:val="none" w:sz="0" w:space="0" w:color="auto"/>
          </w:divBdr>
        </w:div>
        <w:div w:id="1838350413">
          <w:marLeft w:val="0"/>
          <w:marRight w:val="0"/>
          <w:marTop w:val="0"/>
          <w:marBottom w:val="45"/>
          <w:divBdr>
            <w:top w:val="none" w:sz="0" w:space="0" w:color="auto"/>
            <w:left w:val="none" w:sz="0" w:space="0" w:color="auto"/>
            <w:bottom w:val="none" w:sz="0" w:space="0" w:color="auto"/>
            <w:right w:val="none" w:sz="0" w:space="0" w:color="auto"/>
          </w:divBdr>
        </w:div>
        <w:div w:id="118839017">
          <w:marLeft w:val="0"/>
          <w:marRight w:val="0"/>
          <w:marTop w:val="0"/>
          <w:marBottom w:val="45"/>
          <w:divBdr>
            <w:top w:val="none" w:sz="0" w:space="0" w:color="auto"/>
            <w:left w:val="none" w:sz="0" w:space="0" w:color="auto"/>
            <w:bottom w:val="none" w:sz="0" w:space="0" w:color="auto"/>
            <w:right w:val="none" w:sz="0" w:space="0" w:color="auto"/>
          </w:divBdr>
        </w:div>
        <w:div w:id="1368483464">
          <w:marLeft w:val="0"/>
          <w:marRight w:val="0"/>
          <w:marTop w:val="0"/>
          <w:marBottom w:val="45"/>
          <w:divBdr>
            <w:top w:val="none" w:sz="0" w:space="0" w:color="auto"/>
            <w:left w:val="none" w:sz="0" w:space="0" w:color="auto"/>
            <w:bottom w:val="none" w:sz="0" w:space="0" w:color="auto"/>
            <w:right w:val="none" w:sz="0" w:space="0" w:color="auto"/>
          </w:divBdr>
        </w:div>
        <w:div w:id="100227070">
          <w:marLeft w:val="0"/>
          <w:marRight w:val="0"/>
          <w:marTop w:val="0"/>
          <w:marBottom w:val="45"/>
          <w:divBdr>
            <w:top w:val="none" w:sz="0" w:space="0" w:color="auto"/>
            <w:left w:val="none" w:sz="0" w:space="0" w:color="auto"/>
            <w:bottom w:val="none" w:sz="0" w:space="0" w:color="auto"/>
            <w:right w:val="none" w:sz="0" w:space="0" w:color="auto"/>
          </w:divBdr>
        </w:div>
        <w:div w:id="1385059901">
          <w:marLeft w:val="0"/>
          <w:marRight w:val="0"/>
          <w:marTop w:val="0"/>
          <w:marBottom w:val="45"/>
          <w:divBdr>
            <w:top w:val="none" w:sz="0" w:space="0" w:color="auto"/>
            <w:left w:val="none" w:sz="0" w:space="0" w:color="auto"/>
            <w:bottom w:val="none" w:sz="0" w:space="0" w:color="auto"/>
            <w:right w:val="none" w:sz="0" w:space="0" w:color="auto"/>
          </w:divBdr>
        </w:div>
        <w:div w:id="2036155724">
          <w:marLeft w:val="0"/>
          <w:marRight w:val="0"/>
          <w:marTop w:val="0"/>
          <w:marBottom w:val="0"/>
          <w:divBdr>
            <w:top w:val="none" w:sz="0" w:space="0" w:color="auto"/>
            <w:left w:val="none" w:sz="0" w:space="0" w:color="auto"/>
            <w:bottom w:val="none" w:sz="0" w:space="0" w:color="auto"/>
            <w:right w:val="none" w:sz="0" w:space="0" w:color="auto"/>
          </w:divBdr>
        </w:div>
        <w:div w:id="933717">
          <w:marLeft w:val="0"/>
          <w:marRight w:val="0"/>
          <w:marTop w:val="0"/>
          <w:marBottom w:val="0"/>
          <w:divBdr>
            <w:top w:val="none" w:sz="0" w:space="0" w:color="auto"/>
            <w:left w:val="none" w:sz="0" w:space="0" w:color="auto"/>
            <w:bottom w:val="none" w:sz="0" w:space="0" w:color="auto"/>
            <w:right w:val="none" w:sz="0" w:space="0" w:color="auto"/>
          </w:divBdr>
        </w:div>
        <w:div w:id="963196551">
          <w:marLeft w:val="0"/>
          <w:marRight w:val="0"/>
          <w:marTop w:val="0"/>
          <w:marBottom w:val="0"/>
          <w:divBdr>
            <w:top w:val="none" w:sz="0" w:space="0" w:color="auto"/>
            <w:left w:val="none" w:sz="0" w:space="0" w:color="auto"/>
            <w:bottom w:val="none" w:sz="0" w:space="0" w:color="auto"/>
            <w:right w:val="none" w:sz="0" w:space="0" w:color="auto"/>
          </w:divBdr>
        </w:div>
        <w:div w:id="72971404">
          <w:marLeft w:val="0"/>
          <w:marRight w:val="0"/>
          <w:marTop w:val="0"/>
          <w:marBottom w:val="0"/>
          <w:divBdr>
            <w:top w:val="none" w:sz="0" w:space="0" w:color="auto"/>
            <w:left w:val="none" w:sz="0" w:space="0" w:color="auto"/>
            <w:bottom w:val="none" w:sz="0" w:space="0" w:color="auto"/>
            <w:right w:val="none" w:sz="0" w:space="0" w:color="auto"/>
          </w:divBdr>
        </w:div>
        <w:div w:id="1173715788">
          <w:marLeft w:val="0"/>
          <w:marRight w:val="0"/>
          <w:marTop w:val="0"/>
          <w:marBottom w:val="0"/>
          <w:divBdr>
            <w:top w:val="none" w:sz="0" w:space="0" w:color="auto"/>
            <w:left w:val="none" w:sz="0" w:space="0" w:color="auto"/>
            <w:bottom w:val="none" w:sz="0" w:space="0" w:color="auto"/>
            <w:right w:val="none" w:sz="0" w:space="0" w:color="auto"/>
          </w:divBdr>
        </w:div>
        <w:div w:id="1121874415">
          <w:marLeft w:val="0"/>
          <w:marRight w:val="0"/>
          <w:marTop w:val="90"/>
          <w:marBottom w:val="45"/>
          <w:divBdr>
            <w:top w:val="none" w:sz="0" w:space="0" w:color="auto"/>
            <w:left w:val="none" w:sz="0" w:space="0" w:color="auto"/>
            <w:bottom w:val="none" w:sz="0" w:space="0" w:color="auto"/>
            <w:right w:val="none" w:sz="0" w:space="0" w:color="auto"/>
          </w:divBdr>
        </w:div>
        <w:div w:id="21782978">
          <w:marLeft w:val="0"/>
          <w:marRight w:val="0"/>
          <w:marTop w:val="0"/>
          <w:marBottom w:val="90"/>
          <w:divBdr>
            <w:top w:val="none" w:sz="0" w:space="0" w:color="auto"/>
            <w:left w:val="none" w:sz="0" w:space="0" w:color="auto"/>
            <w:bottom w:val="none" w:sz="0" w:space="0" w:color="auto"/>
            <w:right w:val="none" w:sz="0" w:space="0" w:color="auto"/>
          </w:divBdr>
        </w:div>
        <w:div w:id="101923013">
          <w:marLeft w:val="0"/>
          <w:marRight w:val="0"/>
          <w:marTop w:val="0"/>
          <w:marBottom w:val="90"/>
          <w:divBdr>
            <w:top w:val="none" w:sz="0" w:space="0" w:color="auto"/>
            <w:left w:val="none" w:sz="0" w:space="0" w:color="auto"/>
            <w:bottom w:val="none" w:sz="0" w:space="0" w:color="auto"/>
            <w:right w:val="none" w:sz="0" w:space="0" w:color="auto"/>
          </w:divBdr>
        </w:div>
      </w:divsChild>
    </w:div>
    <w:div w:id="1224489147">
      <w:marLeft w:val="0"/>
      <w:marRight w:val="0"/>
      <w:marTop w:val="0"/>
      <w:marBottom w:val="0"/>
      <w:divBdr>
        <w:top w:val="none" w:sz="0" w:space="0" w:color="auto"/>
        <w:left w:val="none" w:sz="0" w:space="0" w:color="auto"/>
        <w:bottom w:val="none" w:sz="0" w:space="0" w:color="auto"/>
        <w:right w:val="none" w:sz="0" w:space="0" w:color="auto"/>
      </w:divBdr>
    </w:div>
    <w:div w:id="1293289188">
      <w:marLeft w:val="0"/>
      <w:marRight w:val="0"/>
      <w:marTop w:val="0"/>
      <w:marBottom w:val="0"/>
      <w:divBdr>
        <w:top w:val="none" w:sz="0" w:space="0" w:color="auto"/>
        <w:left w:val="none" w:sz="0" w:space="0" w:color="auto"/>
        <w:bottom w:val="none" w:sz="0" w:space="0" w:color="auto"/>
        <w:right w:val="none" w:sz="0" w:space="0" w:color="auto"/>
      </w:divBdr>
      <w:divsChild>
        <w:div w:id="9068490">
          <w:marLeft w:val="0"/>
          <w:marRight w:val="0"/>
          <w:marTop w:val="0"/>
          <w:marBottom w:val="90"/>
          <w:divBdr>
            <w:top w:val="none" w:sz="0" w:space="0" w:color="auto"/>
            <w:left w:val="none" w:sz="0" w:space="0" w:color="auto"/>
            <w:bottom w:val="none" w:sz="0" w:space="0" w:color="auto"/>
            <w:right w:val="none" w:sz="0" w:space="0" w:color="auto"/>
          </w:divBdr>
        </w:div>
        <w:div w:id="2011831064">
          <w:marLeft w:val="0"/>
          <w:marRight w:val="0"/>
          <w:marTop w:val="0"/>
          <w:marBottom w:val="45"/>
          <w:divBdr>
            <w:top w:val="none" w:sz="0" w:space="0" w:color="auto"/>
            <w:left w:val="none" w:sz="0" w:space="0" w:color="auto"/>
            <w:bottom w:val="none" w:sz="0" w:space="0" w:color="auto"/>
            <w:right w:val="none" w:sz="0" w:space="0" w:color="auto"/>
          </w:divBdr>
        </w:div>
        <w:div w:id="1903129105">
          <w:marLeft w:val="0"/>
          <w:marRight w:val="0"/>
          <w:marTop w:val="0"/>
          <w:marBottom w:val="45"/>
          <w:divBdr>
            <w:top w:val="none" w:sz="0" w:space="0" w:color="auto"/>
            <w:left w:val="none" w:sz="0" w:space="0" w:color="auto"/>
            <w:bottom w:val="none" w:sz="0" w:space="0" w:color="auto"/>
            <w:right w:val="none" w:sz="0" w:space="0" w:color="auto"/>
          </w:divBdr>
        </w:div>
        <w:div w:id="478420492">
          <w:marLeft w:val="0"/>
          <w:marRight w:val="0"/>
          <w:marTop w:val="0"/>
          <w:marBottom w:val="45"/>
          <w:divBdr>
            <w:top w:val="none" w:sz="0" w:space="0" w:color="auto"/>
            <w:left w:val="none" w:sz="0" w:space="0" w:color="auto"/>
            <w:bottom w:val="none" w:sz="0" w:space="0" w:color="auto"/>
            <w:right w:val="none" w:sz="0" w:space="0" w:color="auto"/>
          </w:divBdr>
        </w:div>
        <w:div w:id="1176379451">
          <w:marLeft w:val="0"/>
          <w:marRight w:val="0"/>
          <w:marTop w:val="0"/>
          <w:marBottom w:val="45"/>
          <w:divBdr>
            <w:top w:val="none" w:sz="0" w:space="0" w:color="auto"/>
            <w:left w:val="none" w:sz="0" w:space="0" w:color="auto"/>
            <w:bottom w:val="none" w:sz="0" w:space="0" w:color="auto"/>
            <w:right w:val="none" w:sz="0" w:space="0" w:color="auto"/>
          </w:divBdr>
        </w:div>
        <w:div w:id="360713887">
          <w:marLeft w:val="0"/>
          <w:marRight w:val="0"/>
          <w:marTop w:val="0"/>
          <w:marBottom w:val="45"/>
          <w:divBdr>
            <w:top w:val="none" w:sz="0" w:space="0" w:color="auto"/>
            <w:left w:val="none" w:sz="0" w:space="0" w:color="auto"/>
            <w:bottom w:val="none" w:sz="0" w:space="0" w:color="auto"/>
            <w:right w:val="none" w:sz="0" w:space="0" w:color="auto"/>
          </w:divBdr>
        </w:div>
        <w:div w:id="1839887199">
          <w:marLeft w:val="0"/>
          <w:marRight w:val="0"/>
          <w:marTop w:val="0"/>
          <w:marBottom w:val="45"/>
          <w:divBdr>
            <w:top w:val="none" w:sz="0" w:space="0" w:color="auto"/>
            <w:left w:val="none" w:sz="0" w:space="0" w:color="auto"/>
            <w:bottom w:val="none" w:sz="0" w:space="0" w:color="auto"/>
            <w:right w:val="none" w:sz="0" w:space="0" w:color="auto"/>
          </w:divBdr>
        </w:div>
        <w:div w:id="742071660">
          <w:marLeft w:val="0"/>
          <w:marRight w:val="0"/>
          <w:marTop w:val="0"/>
          <w:marBottom w:val="45"/>
          <w:divBdr>
            <w:top w:val="none" w:sz="0" w:space="0" w:color="auto"/>
            <w:left w:val="none" w:sz="0" w:space="0" w:color="auto"/>
            <w:bottom w:val="none" w:sz="0" w:space="0" w:color="auto"/>
            <w:right w:val="none" w:sz="0" w:space="0" w:color="auto"/>
          </w:divBdr>
        </w:div>
        <w:div w:id="1071537321">
          <w:marLeft w:val="0"/>
          <w:marRight w:val="0"/>
          <w:marTop w:val="0"/>
          <w:marBottom w:val="0"/>
          <w:divBdr>
            <w:top w:val="none" w:sz="0" w:space="0" w:color="auto"/>
            <w:left w:val="none" w:sz="0" w:space="0" w:color="auto"/>
            <w:bottom w:val="none" w:sz="0" w:space="0" w:color="auto"/>
            <w:right w:val="none" w:sz="0" w:space="0" w:color="auto"/>
          </w:divBdr>
        </w:div>
        <w:div w:id="1351688911">
          <w:marLeft w:val="0"/>
          <w:marRight w:val="0"/>
          <w:marTop w:val="0"/>
          <w:marBottom w:val="0"/>
          <w:divBdr>
            <w:top w:val="none" w:sz="0" w:space="0" w:color="auto"/>
            <w:left w:val="none" w:sz="0" w:space="0" w:color="auto"/>
            <w:bottom w:val="none" w:sz="0" w:space="0" w:color="auto"/>
            <w:right w:val="none" w:sz="0" w:space="0" w:color="auto"/>
          </w:divBdr>
        </w:div>
        <w:div w:id="2071493653">
          <w:marLeft w:val="0"/>
          <w:marRight w:val="0"/>
          <w:marTop w:val="0"/>
          <w:marBottom w:val="0"/>
          <w:divBdr>
            <w:top w:val="none" w:sz="0" w:space="0" w:color="auto"/>
            <w:left w:val="none" w:sz="0" w:space="0" w:color="auto"/>
            <w:bottom w:val="none" w:sz="0" w:space="0" w:color="auto"/>
            <w:right w:val="none" w:sz="0" w:space="0" w:color="auto"/>
          </w:divBdr>
        </w:div>
        <w:div w:id="1626307353">
          <w:marLeft w:val="0"/>
          <w:marRight w:val="0"/>
          <w:marTop w:val="0"/>
          <w:marBottom w:val="0"/>
          <w:divBdr>
            <w:top w:val="none" w:sz="0" w:space="0" w:color="auto"/>
            <w:left w:val="none" w:sz="0" w:space="0" w:color="auto"/>
            <w:bottom w:val="none" w:sz="0" w:space="0" w:color="auto"/>
            <w:right w:val="none" w:sz="0" w:space="0" w:color="auto"/>
          </w:divBdr>
        </w:div>
        <w:div w:id="605503931">
          <w:marLeft w:val="0"/>
          <w:marRight w:val="0"/>
          <w:marTop w:val="90"/>
          <w:marBottom w:val="45"/>
          <w:divBdr>
            <w:top w:val="none" w:sz="0" w:space="0" w:color="auto"/>
            <w:left w:val="none" w:sz="0" w:space="0" w:color="auto"/>
            <w:bottom w:val="none" w:sz="0" w:space="0" w:color="auto"/>
            <w:right w:val="none" w:sz="0" w:space="0" w:color="auto"/>
          </w:divBdr>
        </w:div>
        <w:div w:id="840703733">
          <w:marLeft w:val="0"/>
          <w:marRight w:val="0"/>
          <w:marTop w:val="0"/>
          <w:marBottom w:val="90"/>
          <w:divBdr>
            <w:top w:val="none" w:sz="0" w:space="0" w:color="auto"/>
            <w:left w:val="none" w:sz="0" w:space="0" w:color="auto"/>
            <w:bottom w:val="none" w:sz="0" w:space="0" w:color="auto"/>
            <w:right w:val="none" w:sz="0" w:space="0" w:color="auto"/>
          </w:divBdr>
        </w:div>
        <w:div w:id="1641765055">
          <w:marLeft w:val="0"/>
          <w:marRight w:val="0"/>
          <w:marTop w:val="0"/>
          <w:marBottom w:val="90"/>
          <w:divBdr>
            <w:top w:val="none" w:sz="0" w:space="0" w:color="auto"/>
            <w:left w:val="none" w:sz="0" w:space="0" w:color="auto"/>
            <w:bottom w:val="none" w:sz="0" w:space="0" w:color="auto"/>
            <w:right w:val="none" w:sz="0" w:space="0" w:color="auto"/>
          </w:divBdr>
        </w:div>
        <w:div w:id="649140186">
          <w:marLeft w:val="0"/>
          <w:marRight w:val="0"/>
          <w:marTop w:val="0"/>
          <w:marBottom w:val="45"/>
          <w:divBdr>
            <w:top w:val="none" w:sz="0" w:space="0" w:color="auto"/>
            <w:left w:val="none" w:sz="0" w:space="0" w:color="auto"/>
            <w:bottom w:val="none" w:sz="0" w:space="0" w:color="auto"/>
            <w:right w:val="none" w:sz="0" w:space="0" w:color="auto"/>
          </w:divBdr>
        </w:div>
        <w:div w:id="547227149">
          <w:marLeft w:val="0"/>
          <w:marRight w:val="0"/>
          <w:marTop w:val="0"/>
          <w:marBottom w:val="45"/>
          <w:divBdr>
            <w:top w:val="none" w:sz="0" w:space="0" w:color="auto"/>
            <w:left w:val="none" w:sz="0" w:space="0" w:color="auto"/>
            <w:bottom w:val="none" w:sz="0" w:space="0" w:color="auto"/>
            <w:right w:val="none" w:sz="0" w:space="0" w:color="auto"/>
          </w:divBdr>
        </w:div>
        <w:div w:id="1029376901">
          <w:marLeft w:val="0"/>
          <w:marRight w:val="0"/>
          <w:marTop w:val="0"/>
          <w:marBottom w:val="45"/>
          <w:divBdr>
            <w:top w:val="none" w:sz="0" w:space="0" w:color="auto"/>
            <w:left w:val="none" w:sz="0" w:space="0" w:color="auto"/>
            <w:bottom w:val="none" w:sz="0" w:space="0" w:color="auto"/>
            <w:right w:val="none" w:sz="0" w:space="0" w:color="auto"/>
          </w:divBdr>
        </w:div>
        <w:div w:id="2012172560">
          <w:marLeft w:val="0"/>
          <w:marRight w:val="0"/>
          <w:marTop w:val="0"/>
          <w:marBottom w:val="45"/>
          <w:divBdr>
            <w:top w:val="none" w:sz="0" w:space="0" w:color="auto"/>
            <w:left w:val="none" w:sz="0" w:space="0" w:color="auto"/>
            <w:bottom w:val="none" w:sz="0" w:space="0" w:color="auto"/>
            <w:right w:val="none" w:sz="0" w:space="0" w:color="auto"/>
          </w:divBdr>
        </w:div>
        <w:div w:id="2069724468">
          <w:marLeft w:val="0"/>
          <w:marRight w:val="0"/>
          <w:marTop w:val="0"/>
          <w:marBottom w:val="45"/>
          <w:divBdr>
            <w:top w:val="none" w:sz="0" w:space="0" w:color="auto"/>
            <w:left w:val="none" w:sz="0" w:space="0" w:color="auto"/>
            <w:bottom w:val="none" w:sz="0" w:space="0" w:color="auto"/>
            <w:right w:val="none" w:sz="0" w:space="0" w:color="auto"/>
          </w:divBdr>
        </w:div>
        <w:div w:id="1673288848">
          <w:marLeft w:val="0"/>
          <w:marRight w:val="0"/>
          <w:marTop w:val="0"/>
          <w:marBottom w:val="45"/>
          <w:divBdr>
            <w:top w:val="none" w:sz="0" w:space="0" w:color="auto"/>
            <w:left w:val="none" w:sz="0" w:space="0" w:color="auto"/>
            <w:bottom w:val="none" w:sz="0" w:space="0" w:color="auto"/>
            <w:right w:val="none" w:sz="0" w:space="0" w:color="auto"/>
          </w:divBdr>
        </w:div>
        <w:div w:id="639725649">
          <w:marLeft w:val="0"/>
          <w:marRight w:val="0"/>
          <w:marTop w:val="0"/>
          <w:marBottom w:val="45"/>
          <w:divBdr>
            <w:top w:val="none" w:sz="0" w:space="0" w:color="auto"/>
            <w:left w:val="none" w:sz="0" w:space="0" w:color="auto"/>
            <w:bottom w:val="none" w:sz="0" w:space="0" w:color="auto"/>
            <w:right w:val="none" w:sz="0" w:space="0" w:color="auto"/>
          </w:divBdr>
        </w:div>
        <w:div w:id="2134976077">
          <w:marLeft w:val="0"/>
          <w:marRight w:val="0"/>
          <w:marTop w:val="0"/>
          <w:marBottom w:val="0"/>
          <w:divBdr>
            <w:top w:val="none" w:sz="0" w:space="0" w:color="auto"/>
            <w:left w:val="none" w:sz="0" w:space="0" w:color="auto"/>
            <w:bottom w:val="none" w:sz="0" w:space="0" w:color="auto"/>
            <w:right w:val="none" w:sz="0" w:space="0" w:color="auto"/>
          </w:divBdr>
        </w:div>
        <w:div w:id="1878078069">
          <w:marLeft w:val="0"/>
          <w:marRight w:val="0"/>
          <w:marTop w:val="0"/>
          <w:marBottom w:val="0"/>
          <w:divBdr>
            <w:top w:val="none" w:sz="0" w:space="0" w:color="auto"/>
            <w:left w:val="none" w:sz="0" w:space="0" w:color="auto"/>
            <w:bottom w:val="none" w:sz="0" w:space="0" w:color="auto"/>
            <w:right w:val="none" w:sz="0" w:space="0" w:color="auto"/>
          </w:divBdr>
        </w:div>
        <w:div w:id="1091974868">
          <w:marLeft w:val="0"/>
          <w:marRight w:val="0"/>
          <w:marTop w:val="0"/>
          <w:marBottom w:val="0"/>
          <w:divBdr>
            <w:top w:val="none" w:sz="0" w:space="0" w:color="auto"/>
            <w:left w:val="none" w:sz="0" w:space="0" w:color="auto"/>
            <w:bottom w:val="none" w:sz="0" w:space="0" w:color="auto"/>
            <w:right w:val="none" w:sz="0" w:space="0" w:color="auto"/>
          </w:divBdr>
        </w:div>
        <w:div w:id="99496471">
          <w:marLeft w:val="0"/>
          <w:marRight w:val="0"/>
          <w:marTop w:val="0"/>
          <w:marBottom w:val="0"/>
          <w:divBdr>
            <w:top w:val="none" w:sz="0" w:space="0" w:color="auto"/>
            <w:left w:val="none" w:sz="0" w:space="0" w:color="auto"/>
            <w:bottom w:val="none" w:sz="0" w:space="0" w:color="auto"/>
            <w:right w:val="none" w:sz="0" w:space="0" w:color="auto"/>
          </w:divBdr>
        </w:div>
        <w:div w:id="1054113310">
          <w:marLeft w:val="0"/>
          <w:marRight w:val="0"/>
          <w:marTop w:val="90"/>
          <w:marBottom w:val="45"/>
          <w:divBdr>
            <w:top w:val="none" w:sz="0" w:space="0" w:color="auto"/>
            <w:left w:val="none" w:sz="0" w:space="0" w:color="auto"/>
            <w:bottom w:val="none" w:sz="0" w:space="0" w:color="auto"/>
            <w:right w:val="none" w:sz="0" w:space="0" w:color="auto"/>
          </w:divBdr>
        </w:div>
        <w:div w:id="1699619948">
          <w:marLeft w:val="0"/>
          <w:marRight w:val="0"/>
          <w:marTop w:val="0"/>
          <w:marBottom w:val="90"/>
          <w:divBdr>
            <w:top w:val="none" w:sz="0" w:space="0" w:color="auto"/>
            <w:left w:val="none" w:sz="0" w:space="0" w:color="auto"/>
            <w:bottom w:val="none" w:sz="0" w:space="0" w:color="auto"/>
            <w:right w:val="none" w:sz="0" w:space="0" w:color="auto"/>
          </w:divBdr>
        </w:div>
      </w:divsChild>
    </w:div>
    <w:div w:id="1304653530">
      <w:marLeft w:val="0"/>
      <w:marRight w:val="0"/>
      <w:marTop w:val="0"/>
      <w:marBottom w:val="90"/>
      <w:divBdr>
        <w:top w:val="none" w:sz="0" w:space="0" w:color="auto"/>
        <w:left w:val="none" w:sz="0" w:space="0" w:color="auto"/>
        <w:bottom w:val="none" w:sz="0" w:space="0" w:color="auto"/>
        <w:right w:val="none" w:sz="0" w:space="0" w:color="auto"/>
      </w:divBdr>
    </w:div>
    <w:div w:id="1355496843">
      <w:marLeft w:val="0"/>
      <w:marRight w:val="0"/>
      <w:marTop w:val="0"/>
      <w:marBottom w:val="90"/>
      <w:divBdr>
        <w:top w:val="none" w:sz="0" w:space="0" w:color="auto"/>
        <w:left w:val="none" w:sz="0" w:space="0" w:color="auto"/>
        <w:bottom w:val="none" w:sz="0" w:space="0" w:color="auto"/>
        <w:right w:val="none" w:sz="0" w:space="0" w:color="auto"/>
      </w:divBdr>
    </w:div>
    <w:div w:id="1457791843">
      <w:marLeft w:val="0"/>
      <w:marRight w:val="0"/>
      <w:marTop w:val="0"/>
      <w:marBottom w:val="0"/>
      <w:divBdr>
        <w:top w:val="none" w:sz="0" w:space="0" w:color="auto"/>
        <w:left w:val="none" w:sz="0" w:space="0" w:color="auto"/>
        <w:bottom w:val="none" w:sz="0" w:space="0" w:color="auto"/>
        <w:right w:val="none" w:sz="0" w:space="0" w:color="auto"/>
      </w:divBdr>
      <w:divsChild>
        <w:div w:id="341278240">
          <w:marLeft w:val="0"/>
          <w:marRight w:val="0"/>
          <w:marTop w:val="0"/>
          <w:marBottom w:val="90"/>
          <w:divBdr>
            <w:top w:val="none" w:sz="0" w:space="0" w:color="auto"/>
            <w:left w:val="none" w:sz="0" w:space="0" w:color="auto"/>
            <w:bottom w:val="none" w:sz="0" w:space="0" w:color="auto"/>
            <w:right w:val="none" w:sz="0" w:space="0" w:color="auto"/>
          </w:divBdr>
        </w:div>
        <w:div w:id="811486313">
          <w:marLeft w:val="0"/>
          <w:marRight w:val="0"/>
          <w:marTop w:val="0"/>
          <w:marBottom w:val="45"/>
          <w:divBdr>
            <w:top w:val="none" w:sz="0" w:space="0" w:color="auto"/>
            <w:left w:val="none" w:sz="0" w:space="0" w:color="auto"/>
            <w:bottom w:val="none" w:sz="0" w:space="0" w:color="auto"/>
            <w:right w:val="none" w:sz="0" w:space="0" w:color="auto"/>
          </w:divBdr>
        </w:div>
        <w:div w:id="1918588358">
          <w:marLeft w:val="0"/>
          <w:marRight w:val="0"/>
          <w:marTop w:val="0"/>
          <w:marBottom w:val="45"/>
          <w:divBdr>
            <w:top w:val="none" w:sz="0" w:space="0" w:color="auto"/>
            <w:left w:val="none" w:sz="0" w:space="0" w:color="auto"/>
            <w:bottom w:val="none" w:sz="0" w:space="0" w:color="auto"/>
            <w:right w:val="none" w:sz="0" w:space="0" w:color="auto"/>
          </w:divBdr>
        </w:div>
        <w:div w:id="524288902">
          <w:marLeft w:val="0"/>
          <w:marRight w:val="0"/>
          <w:marTop w:val="0"/>
          <w:marBottom w:val="45"/>
          <w:divBdr>
            <w:top w:val="none" w:sz="0" w:space="0" w:color="auto"/>
            <w:left w:val="none" w:sz="0" w:space="0" w:color="auto"/>
            <w:bottom w:val="none" w:sz="0" w:space="0" w:color="auto"/>
            <w:right w:val="none" w:sz="0" w:space="0" w:color="auto"/>
          </w:divBdr>
        </w:div>
        <w:div w:id="750661395">
          <w:marLeft w:val="0"/>
          <w:marRight w:val="0"/>
          <w:marTop w:val="0"/>
          <w:marBottom w:val="45"/>
          <w:divBdr>
            <w:top w:val="none" w:sz="0" w:space="0" w:color="auto"/>
            <w:left w:val="none" w:sz="0" w:space="0" w:color="auto"/>
            <w:bottom w:val="none" w:sz="0" w:space="0" w:color="auto"/>
            <w:right w:val="none" w:sz="0" w:space="0" w:color="auto"/>
          </w:divBdr>
        </w:div>
        <w:div w:id="2112820216">
          <w:marLeft w:val="0"/>
          <w:marRight w:val="0"/>
          <w:marTop w:val="0"/>
          <w:marBottom w:val="45"/>
          <w:divBdr>
            <w:top w:val="none" w:sz="0" w:space="0" w:color="auto"/>
            <w:left w:val="none" w:sz="0" w:space="0" w:color="auto"/>
            <w:bottom w:val="none" w:sz="0" w:space="0" w:color="auto"/>
            <w:right w:val="none" w:sz="0" w:space="0" w:color="auto"/>
          </w:divBdr>
        </w:div>
        <w:div w:id="320694154">
          <w:marLeft w:val="0"/>
          <w:marRight w:val="0"/>
          <w:marTop w:val="0"/>
          <w:marBottom w:val="45"/>
          <w:divBdr>
            <w:top w:val="none" w:sz="0" w:space="0" w:color="auto"/>
            <w:left w:val="none" w:sz="0" w:space="0" w:color="auto"/>
            <w:bottom w:val="none" w:sz="0" w:space="0" w:color="auto"/>
            <w:right w:val="none" w:sz="0" w:space="0" w:color="auto"/>
          </w:divBdr>
        </w:div>
        <w:div w:id="1009403048">
          <w:marLeft w:val="0"/>
          <w:marRight w:val="0"/>
          <w:marTop w:val="0"/>
          <w:marBottom w:val="45"/>
          <w:divBdr>
            <w:top w:val="none" w:sz="0" w:space="0" w:color="auto"/>
            <w:left w:val="none" w:sz="0" w:space="0" w:color="auto"/>
            <w:bottom w:val="none" w:sz="0" w:space="0" w:color="auto"/>
            <w:right w:val="none" w:sz="0" w:space="0" w:color="auto"/>
          </w:divBdr>
        </w:div>
        <w:div w:id="145974834">
          <w:marLeft w:val="0"/>
          <w:marRight w:val="0"/>
          <w:marTop w:val="0"/>
          <w:marBottom w:val="0"/>
          <w:divBdr>
            <w:top w:val="none" w:sz="0" w:space="0" w:color="auto"/>
            <w:left w:val="none" w:sz="0" w:space="0" w:color="auto"/>
            <w:bottom w:val="none" w:sz="0" w:space="0" w:color="auto"/>
            <w:right w:val="none" w:sz="0" w:space="0" w:color="auto"/>
          </w:divBdr>
        </w:div>
        <w:div w:id="930041223">
          <w:marLeft w:val="0"/>
          <w:marRight w:val="0"/>
          <w:marTop w:val="0"/>
          <w:marBottom w:val="0"/>
          <w:divBdr>
            <w:top w:val="none" w:sz="0" w:space="0" w:color="auto"/>
            <w:left w:val="none" w:sz="0" w:space="0" w:color="auto"/>
            <w:bottom w:val="none" w:sz="0" w:space="0" w:color="auto"/>
            <w:right w:val="none" w:sz="0" w:space="0" w:color="auto"/>
          </w:divBdr>
        </w:div>
        <w:div w:id="1699310477">
          <w:marLeft w:val="0"/>
          <w:marRight w:val="0"/>
          <w:marTop w:val="0"/>
          <w:marBottom w:val="0"/>
          <w:divBdr>
            <w:top w:val="none" w:sz="0" w:space="0" w:color="auto"/>
            <w:left w:val="none" w:sz="0" w:space="0" w:color="auto"/>
            <w:bottom w:val="none" w:sz="0" w:space="0" w:color="auto"/>
            <w:right w:val="none" w:sz="0" w:space="0" w:color="auto"/>
          </w:divBdr>
        </w:div>
        <w:div w:id="534656339">
          <w:marLeft w:val="0"/>
          <w:marRight w:val="0"/>
          <w:marTop w:val="0"/>
          <w:marBottom w:val="0"/>
          <w:divBdr>
            <w:top w:val="none" w:sz="0" w:space="0" w:color="auto"/>
            <w:left w:val="none" w:sz="0" w:space="0" w:color="auto"/>
            <w:bottom w:val="none" w:sz="0" w:space="0" w:color="auto"/>
            <w:right w:val="none" w:sz="0" w:space="0" w:color="auto"/>
          </w:divBdr>
        </w:div>
        <w:div w:id="1120607540">
          <w:marLeft w:val="0"/>
          <w:marRight w:val="0"/>
          <w:marTop w:val="0"/>
          <w:marBottom w:val="0"/>
          <w:divBdr>
            <w:top w:val="none" w:sz="0" w:space="0" w:color="auto"/>
            <w:left w:val="none" w:sz="0" w:space="0" w:color="auto"/>
            <w:bottom w:val="none" w:sz="0" w:space="0" w:color="auto"/>
            <w:right w:val="none" w:sz="0" w:space="0" w:color="auto"/>
          </w:divBdr>
        </w:div>
        <w:div w:id="1946569095">
          <w:marLeft w:val="0"/>
          <w:marRight w:val="0"/>
          <w:marTop w:val="90"/>
          <w:marBottom w:val="45"/>
          <w:divBdr>
            <w:top w:val="none" w:sz="0" w:space="0" w:color="auto"/>
            <w:left w:val="none" w:sz="0" w:space="0" w:color="auto"/>
            <w:bottom w:val="none" w:sz="0" w:space="0" w:color="auto"/>
            <w:right w:val="none" w:sz="0" w:space="0" w:color="auto"/>
          </w:divBdr>
        </w:div>
        <w:div w:id="1582909448">
          <w:marLeft w:val="0"/>
          <w:marRight w:val="0"/>
          <w:marTop w:val="0"/>
          <w:marBottom w:val="90"/>
          <w:divBdr>
            <w:top w:val="none" w:sz="0" w:space="0" w:color="auto"/>
            <w:left w:val="none" w:sz="0" w:space="0" w:color="auto"/>
            <w:bottom w:val="none" w:sz="0" w:space="0" w:color="auto"/>
            <w:right w:val="none" w:sz="0" w:space="0" w:color="auto"/>
          </w:divBdr>
        </w:div>
        <w:div w:id="1927492340">
          <w:marLeft w:val="0"/>
          <w:marRight w:val="0"/>
          <w:marTop w:val="0"/>
          <w:marBottom w:val="90"/>
          <w:divBdr>
            <w:top w:val="none" w:sz="0" w:space="0" w:color="auto"/>
            <w:left w:val="none" w:sz="0" w:space="0" w:color="auto"/>
            <w:bottom w:val="none" w:sz="0" w:space="0" w:color="auto"/>
            <w:right w:val="none" w:sz="0" w:space="0" w:color="auto"/>
          </w:divBdr>
        </w:div>
        <w:div w:id="1682702739">
          <w:marLeft w:val="0"/>
          <w:marRight w:val="0"/>
          <w:marTop w:val="0"/>
          <w:marBottom w:val="90"/>
          <w:divBdr>
            <w:top w:val="none" w:sz="0" w:space="0" w:color="auto"/>
            <w:left w:val="none" w:sz="0" w:space="0" w:color="auto"/>
            <w:bottom w:val="none" w:sz="0" w:space="0" w:color="auto"/>
            <w:right w:val="none" w:sz="0" w:space="0" w:color="auto"/>
          </w:divBdr>
        </w:div>
        <w:div w:id="983660727">
          <w:marLeft w:val="0"/>
          <w:marRight w:val="0"/>
          <w:marTop w:val="0"/>
          <w:marBottom w:val="90"/>
          <w:divBdr>
            <w:top w:val="none" w:sz="0" w:space="0" w:color="auto"/>
            <w:left w:val="none" w:sz="0" w:space="0" w:color="auto"/>
            <w:bottom w:val="none" w:sz="0" w:space="0" w:color="auto"/>
            <w:right w:val="none" w:sz="0" w:space="0" w:color="auto"/>
          </w:divBdr>
        </w:div>
        <w:div w:id="593977015">
          <w:marLeft w:val="0"/>
          <w:marRight w:val="0"/>
          <w:marTop w:val="0"/>
          <w:marBottom w:val="45"/>
          <w:divBdr>
            <w:top w:val="none" w:sz="0" w:space="0" w:color="auto"/>
            <w:left w:val="none" w:sz="0" w:space="0" w:color="auto"/>
            <w:bottom w:val="none" w:sz="0" w:space="0" w:color="auto"/>
            <w:right w:val="none" w:sz="0" w:space="0" w:color="auto"/>
          </w:divBdr>
        </w:div>
        <w:div w:id="899443613">
          <w:marLeft w:val="0"/>
          <w:marRight w:val="0"/>
          <w:marTop w:val="0"/>
          <w:marBottom w:val="45"/>
          <w:divBdr>
            <w:top w:val="none" w:sz="0" w:space="0" w:color="auto"/>
            <w:left w:val="none" w:sz="0" w:space="0" w:color="auto"/>
            <w:bottom w:val="none" w:sz="0" w:space="0" w:color="auto"/>
            <w:right w:val="none" w:sz="0" w:space="0" w:color="auto"/>
          </w:divBdr>
        </w:div>
        <w:div w:id="191920079">
          <w:marLeft w:val="0"/>
          <w:marRight w:val="0"/>
          <w:marTop w:val="0"/>
          <w:marBottom w:val="45"/>
          <w:divBdr>
            <w:top w:val="none" w:sz="0" w:space="0" w:color="auto"/>
            <w:left w:val="none" w:sz="0" w:space="0" w:color="auto"/>
            <w:bottom w:val="none" w:sz="0" w:space="0" w:color="auto"/>
            <w:right w:val="none" w:sz="0" w:space="0" w:color="auto"/>
          </w:divBdr>
        </w:div>
        <w:div w:id="1950623767">
          <w:marLeft w:val="0"/>
          <w:marRight w:val="0"/>
          <w:marTop w:val="0"/>
          <w:marBottom w:val="45"/>
          <w:divBdr>
            <w:top w:val="none" w:sz="0" w:space="0" w:color="auto"/>
            <w:left w:val="none" w:sz="0" w:space="0" w:color="auto"/>
            <w:bottom w:val="none" w:sz="0" w:space="0" w:color="auto"/>
            <w:right w:val="none" w:sz="0" w:space="0" w:color="auto"/>
          </w:divBdr>
        </w:div>
        <w:div w:id="2139644986">
          <w:marLeft w:val="0"/>
          <w:marRight w:val="0"/>
          <w:marTop w:val="0"/>
          <w:marBottom w:val="45"/>
          <w:divBdr>
            <w:top w:val="none" w:sz="0" w:space="0" w:color="auto"/>
            <w:left w:val="none" w:sz="0" w:space="0" w:color="auto"/>
            <w:bottom w:val="none" w:sz="0" w:space="0" w:color="auto"/>
            <w:right w:val="none" w:sz="0" w:space="0" w:color="auto"/>
          </w:divBdr>
        </w:div>
        <w:div w:id="598490177">
          <w:marLeft w:val="0"/>
          <w:marRight w:val="0"/>
          <w:marTop w:val="0"/>
          <w:marBottom w:val="45"/>
          <w:divBdr>
            <w:top w:val="none" w:sz="0" w:space="0" w:color="auto"/>
            <w:left w:val="none" w:sz="0" w:space="0" w:color="auto"/>
            <w:bottom w:val="none" w:sz="0" w:space="0" w:color="auto"/>
            <w:right w:val="none" w:sz="0" w:space="0" w:color="auto"/>
          </w:divBdr>
        </w:div>
        <w:div w:id="342324124">
          <w:marLeft w:val="0"/>
          <w:marRight w:val="0"/>
          <w:marTop w:val="0"/>
          <w:marBottom w:val="45"/>
          <w:divBdr>
            <w:top w:val="none" w:sz="0" w:space="0" w:color="auto"/>
            <w:left w:val="none" w:sz="0" w:space="0" w:color="auto"/>
            <w:bottom w:val="none" w:sz="0" w:space="0" w:color="auto"/>
            <w:right w:val="none" w:sz="0" w:space="0" w:color="auto"/>
          </w:divBdr>
        </w:div>
        <w:div w:id="1447845126">
          <w:marLeft w:val="0"/>
          <w:marRight w:val="0"/>
          <w:marTop w:val="0"/>
          <w:marBottom w:val="0"/>
          <w:divBdr>
            <w:top w:val="none" w:sz="0" w:space="0" w:color="auto"/>
            <w:left w:val="none" w:sz="0" w:space="0" w:color="auto"/>
            <w:bottom w:val="none" w:sz="0" w:space="0" w:color="auto"/>
            <w:right w:val="none" w:sz="0" w:space="0" w:color="auto"/>
          </w:divBdr>
        </w:div>
        <w:div w:id="1370566939">
          <w:marLeft w:val="0"/>
          <w:marRight w:val="0"/>
          <w:marTop w:val="0"/>
          <w:marBottom w:val="0"/>
          <w:divBdr>
            <w:top w:val="none" w:sz="0" w:space="0" w:color="auto"/>
            <w:left w:val="none" w:sz="0" w:space="0" w:color="auto"/>
            <w:bottom w:val="none" w:sz="0" w:space="0" w:color="auto"/>
            <w:right w:val="none" w:sz="0" w:space="0" w:color="auto"/>
          </w:divBdr>
        </w:div>
        <w:div w:id="1636912250">
          <w:marLeft w:val="0"/>
          <w:marRight w:val="0"/>
          <w:marTop w:val="0"/>
          <w:marBottom w:val="0"/>
          <w:divBdr>
            <w:top w:val="none" w:sz="0" w:space="0" w:color="auto"/>
            <w:left w:val="none" w:sz="0" w:space="0" w:color="auto"/>
            <w:bottom w:val="none" w:sz="0" w:space="0" w:color="auto"/>
            <w:right w:val="none" w:sz="0" w:space="0" w:color="auto"/>
          </w:divBdr>
        </w:div>
        <w:div w:id="1960405286">
          <w:marLeft w:val="0"/>
          <w:marRight w:val="0"/>
          <w:marTop w:val="0"/>
          <w:marBottom w:val="0"/>
          <w:divBdr>
            <w:top w:val="none" w:sz="0" w:space="0" w:color="auto"/>
            <w:left w:val="none" w:sz="0" w:space="0" w:color="auto"/>
            <w:bottom w:val="none" w:sz="0" w:space="0" w:color="auto"/>
            <w:right w:val="none" w:sz="0" w:space="0" w:color="auto"/>
          </w:divBdr>
        </w:div>
        <w:div w:id="15353482">
          <w:marLeft w:val="0"/>
          <w:marRight w:val="0"/>
          <w:marTop w:val="0"/>
          <w:marBottom w:val="0"/>
          <w:divBdr>
            <w:top w:val="none" w:sz="0" w:space="0" w:color="auto"/>
            <w:left w:val="none" w:sz="0" w:space="0" w:color="auto"/>
            <w:bottom w:val="none" w:sz="0" w:space="0" w:color="auto"/>
            <w:right w:val="none" w:sz="0" w:space="0" w:color="auto"/>
          </w:divBdr>
        </w:div>
        <w:div w:id="899753027">
          <w:marLeft w:val="0"/>
          <w:marRight w:val="0"/>
          <w:marTop w:val="90"/>
          <w:marBottom w:val="45"/>
          <w:divBdr>
            <w:top w:val="none" w:sz="0" w:space="0" w:color="auto"/>
            <w:left w:val="none" w:sz="0" w:space="0" w:color="auto"/>
            <w:bottom w:val="none" w:sz="0" w:space="0" w:color="auto"/>
            <w:right w:val="none" w:sz="0" w:space="0" w:color="auto"/>
          </w:divBdr>
        </w:div>
        <w:div w:id="844826149">
          <w:marLeft w:val="0"/>
          <w:marRight w:val="0"/>
          <w:marTop w:val="0"/>
          <w:marBottom w:val="90"/>
          <w:divBdr>
            <w:top w:val="none" w:sz="0" w:space="0" w:color="auto"/>
            <w:left w:val="none" w:sz="0" w:space="0" w:color="auto"/>
            <w:bottom w:val="none" w:sz="0" w:space="0" w:color="auto"/>
            <w:right w:val="none" w:sz="0" w:space="0" w:color="auto"/>
          </w:divBdr>
        </w:div>
        <w:div w:id="1355839291">
          <w:marLeft w:val="0"/>
          <w:marRight w:val="0"/>
          <w:marTop w:val="0"/>
          <w:marBottom w:val="90"/>
          <w:divBdr>
            <w:top w:val="none" w:sz="0" w:space="0" w:color="auto"/>
            <w:left w:val="none" w:sz="0" w:space="0" w:color="auto"/>
            <w:bottom w:val="none" w:sz="0" w:space="0" w:color="auto"/>
            <w:right w:val="none" w:sz="0" w:space="0" w:color="auto"/>
          </w:divBdr>
        </w:div>
        <w:div w:id="1347364746">
          <w:marLeft w:val="0"/>
          <w:marRight w:val="0"/>
          <w:marTop w:val="0"/>
          <w:marBottom w:val="90"/>
          <w:divBdr>
            <w:top w:val="none" w:sz="0" w:space="0" w:color="auto"/>
            <w:left w:val="none" w:sz="0" w:space="0" w:color="auto"/>
            <w:bottom w:val="none" w:sz="0" w:space="0" w:color="auto"/>
            <w:right w:val="none" w:sz="0" w:space="0" w:color="auto"/>
          </w:divBdr>
        </w:div>
        <w:div w:id="2135826829">
          <w:marLeft w:val="0"/>
          <w:marRight w:val="0"/>
          <w:marTop w:val="0"/>
          <w:marBottom w:val="90"/>
          <w:divBdr>
            <w:top w:val="none" w:sz="0" w:space="0" w:color="auto"/>
            <w:left w:val="none" w:sz="0" w:space="0" w:color="auto"/>
            <w:bottom w:val="none" w:sz="0" w:space="0" w:color="auto"/>
            <w:right w:val="none" w:sz="0" w:space="0" w:color="auto"/>
          </w:divBdr>
        </w:div>
        <w:div w:id="123475482">
          <w:marLeft w:val="0"/>
          <w:marRight w:val="0"/>
          <w:marTop w:val="0"/>
          <w:marBottom w:val="90"/>
          <w:divBdr>
            <w:top w:val="none" w:sz="0" w:space="0" w:color="auto"/>
            <w:left w:val="none" w:sz="0" w:space="0" w:color="auto"/>
            <w:bottom w:val="none" w:sz="0" w:space="0" w:color="auto"/>
            <w:right w:val="none" w:sz="0" w:space="0" w:color="auto"/>
          </w:divBdr>
        </w:div>
        <w:div w:id="2118526618">
          <w:marLeft w:val="0"/>
          <w:marRight w:val="0"/>
          <w:marTop w:val="0"/>
          <w:marBottom w:val="45"/>
          <w:divBdr>
            <w:top w:val="none" w:sz="0" w:space="0" w:color="auto"/>
            <w:left w:val="none" w:sz="0" w:space="0" w:color="auto"/>
            <w:bottom w:val="none" w:sz="0" w:space="0" w:color="auto"/>
            <w:right w:val="none" w:sz="0" w:space="0" w:color="auto"/>
          </w:divBdr>
        </w:div>
        <w:div w:id="1775133676">
          <w:marLeft w:val="0"/>
          <w:marRight w:val="0"/>
          <w:marTop w:val="0"/>
          <w:marBottom w:val="45"/>
          <w:divBdr>
            <w:top w:val="none" w:sz="0" w:space="0" w:color="auto"/>
            <w:left w:val="none" w:sz="0" w:space="0" w:color="auto"/>
            <w:bottom w:val="none" w:sz="0" w:space="0" w:color="auto"/>
            <w:right w:val="none" w:sz="0" w:space="0" w:color="auto"/>
          </w:divBdr>
        </w:div>
        <w:div w:id="1760757766">
          <w:marLeft w:val="0"/>
          <w:marRight w:val="0"/>
          <w:marTop w:val="0"/>
          <w:marBottom w:val="45"/>
          <w:divBdr>
            <w:top w:val="none" w:sz="0" w:space="0" w:color="auto"/>
            <w:left w:val="none" w:sz="0" w:space="0" w:color="auto"/>
            <w:bottom w:val="none" w:sz="0" w:space="0" w:color="auto"/>
            <w:right w:val="none" w:sz="0" w:space="0" w:color="auto"/>
          </w:divBdr>
        </w:div>
        <w:div w:id="1581329351">
          <w:marLeft w:val="0"/>
          <w:marRight w:val="0"/>
          <w:marTop w:val="0"/>
          <w:marBottom w:val="45"/>
          <w:divBdr>
            <w:top w:val="none" w:sz="0" w:space="0" w:color="auto"/>
            <w:left w:val="none" w:sz="0" w:space="0" w:color="auto"/>
            <w:bottom w:val="none" w:sz="0" w:space="0" w:color="auto"/>
            <w:right w:val="none" w:sz="0" w:space="0" w:color="auto"/>
          </w:divBdr>
        </w:div>
        <w:div w:id="2116437732">
          <w:marLeft w:val="0"/>
          <w:marRight w:val="0"/>
          <w:marTop w:val="0"/>
          <w:marBottom w:val="45"/>
          <w:divBdr>
            <w:top w:val="none" w:sz="0" w:space="0" w:color="auto"/>
            <w:left w:val="none" w:sz="0" w:space="0" w:color="auto"/>
            <w:bottom w:val="none" w:sz="0" w:space="0" w:color="auto"/>
            <w:right w:val="none" w:sz="0" w:space="0" w:color="auto"/>
          </w:divBdr>
        </w:div>
        <w:div w:id="1056195866">
          <w:marLeft w:val="0"/>
          <w:marRight w:val="0"/>
          <w:marTop w:val="0"/>
          <w:marBottom w:val="45"/>
          <w:divBdr>
            <w:top w:val="none" w:sz="0" w:space="0" w:color="auto"/>
            <w:left w:val="none" w:sz="0" w:space="0" w:color="auto"/>
            <w:bottom w:val="none" w:sz="0" w:space="0" w:color="auto"/>
            <w:right w:val="none" w:sz="0" w:space="0" w:color="auto"/>
          </w:divBdr>
        </w:div>
        <w:div w:id="321154698">
          <w:marLeft w:val="0"/>
          <w:marRight w:val="0"/>
          <w:marTop w:val="0"/>
          <w:marBottom w:val="45"/>
          <w:divBdr>
            <w:top w:val="none" w:sz="0" w:space="0" w:color="auto"/>
            <w:left w:val="none" w:sz="0" w:space="0" w:color="auto"/>
            <w:bottom w:val="none" w:sz="0" w:space="0" w:color="auto"/>
            <w:right w:val="none" w:sz="0" w:space="0" w:color="auto"/>
          </w:divBdr>
        </w:div>
        <w:div w:id="986317967">
          <w:marLeft w:val="0"/>
          <w:marRight w:val="0"/>
          <w:marTop w:val="0"/>
          <w:marBottom w:val="0"/>
          <w:divBdr>
            <w:top w:val="none" w:sz="0" w:space="0" w:color="auto"/>
            <w:left w:val="none" w:sz="0" w:space="0" w:color="auto"/>
            <w:bottom w:val="none" w:sz="0" w:space="0" w:color="auto"/>
            <w:right w:val="none" w:sz="0" w:space="0" w:color="auto"/>
          </w:divBdr>
        </w:div>
        <w:div w:id="1802649787">
          <w:marLeft w:val="0"/>
          <w:marRight w:val="0"/>
          <w:marTop w:val="0"/>
          <w:marBottom w:val="0"/>
          <w:divBdr>
            <w:top w:val="none" w:sz="0" w:space="0" w:color="auto"/>
            <w:left w:val="none" w:sz="0" w:space="0" w:color="auto"/>
            <w:bottom w:val="none" w:sz="0" w:space="0" w:color="auto"/>
            <w:right w:val="none" w:sz="0" w:space="0" w:color="auto"/>
          </w:divBdr>
        </w:div>
        <w:div w:id="1719936313">
          <w:marLeft w:val="0"/>
          <w:marRight w:val="0"/>
          <w:marTop w:val="0"/>
          <w:marBottom w:val="0"/>
          <w:divBdr>
            <w:top w:val="none" w:sz="0" w:space="0" w:color="auto"/>
            <w:left w:val="none" w:sz="0" w:space="0" w:color="auto"/>
            <w:bottom w:val="none" w:sz="0" w:space="0" w:color="auto"/>
            <w:right w:val="none" w:sz="0" w:space="0" w:color="auto"/>
          </w:divBdr>
        </w:div>
        <w:div w:id="384453539">
          <w:marLeft w:val="0"/>
          <w:marRight w:val="0"/>
          <w:marTop w:val="0"/>
          <w:marBottom w:val="0"/>
          <w:divBdr>
            <w:top w:val="none" w:sz="0" w:space="0" w:color="auto"/>
            <w:left w:val="none" w:sz="0" w:space="0" w:color="auto"/>
            <w:bottom w:val="none" w:sz="0" w:space="0" w:color="auto"/>
            <w:right w:val="none" w:sz="0" w:space="0" w:color="auto"/>
          </w:divBdr>
        </w:div>
        <w:div w:id="1557470484">
          <w:marLeft w:val="0"/>
          <w:marRight w:val="0"/>
          <w:marTop w:val="0"/>
          <w:marBottom w:val="0"/>
          <w:divBdr>
            <w:top w:val="none" w:sz="0" w:space="0" w:color="auto"/>
            <w:left w:val="none" w:sz="0" w:space="0" w:color="auto"/>
            <w:bottom w:val="none" w:sz="0" w:space="0" w:color="auto"/>
            <w:right w:val="none" w:sz="0" w:space="0" w:color="auto"/>
          </w:divBdr>
        </w:div>
        <w:div w:id="414861215">
          <w:marLeft w:val="0"/>
          <w:marRight w:val="0"/>
          <w:marTop w:val="90"/>
          <w:marBottom w:val="45"/>
          <w:divBdr>
            <w:top w:val="none" w:sz="0" w:space="0" w:color="auto"/>
            <w:left w:val="none" w:sz="0" w:space="0" w:color="auto"/>
            <w:bottom w:val="none" w:sz="0" w:space="0" w:color="auto"/>
            <w:right w:val="none" w:sz="0" w:space="0" w:color="auto"/>
          </w:divBdr>
        </w:div>
        <w:div w:id="867833635">
          <w:marLeft w:val="0"/>
          <w:marRight w:val="0"/>
          <w:marTop w:val="0"/>
          <w:marBottom w:val="90"/>
          <w:divBdr>
            <w:top w:val="none" w:sz="0" w:space="0" w:color="auto"/>
            <w:left w:val="none" w:sz="0" w:space="0" w:color="auto"/>
            <w:bottom w:val="none" w:sz="0" w:space="0" w:color="auto"/>
            <w:right w:val="none" w:sz="0" w:space="0" w:color="auto"/>
          </w:divBdr>
        </w:div>
        <w:div w:id="560604120">
          <w:marLeft w:val="0"/>
          <w:marRight w:val="0"/>
          <w:marTop w:val="0"/>
          <w:marBottom w:val="90"/>
          <w:divBdr>
            <w:top w:val="none" w:sz="0" w:space="0" w:color="auto"/>
            <w:left w:val="none" w:sz="0" w:space="0" w:color="auto"/>
            <w:bottom w:val="none" w:sz="0" w:space="0" w:color="auto"/>
            <w:right w:val="none" w:sz="0" w:space="0" w:color="auto"/>
          </w:divBdr>
        </w:div>
        <w:div w:id="708575307">
          <w:marLeft w:val="0"/>
          <w:marRight w:val="0"/>
          <w:marTop w:val="0"/>
          <w:marBottom w:val="90"/>
          <w:divBdr>
            <w:top w:val="none" w:sz="0" w:space="0" w:color="auto"/>
            <w:left w:val="none" w:sz="0" w:space="0" w:color="auto"/>
            <w:bottom w:val="none" w:sz="0" w:space="0" w:color="auto"/>
            <w:right w:val="none" w:sz="0" w:space="0" w:color="auto"/>
          </w:divBdr>
        </w:div>
        <w:div w:id="1374619436">
          <w:marLeft w:val="0"/>
          <w:marRight w:val="0"/>
          <w:marTop w:val="0"/>
          <w:marBottom w:val="90"/>
          <w:divBdr>
            <w:top w:val="none" w:sz="0" w:space="0" w:color="auto"/>
            <w:left w:val="none" w:sz="0" w:space="0" w:color="auto"/>
            <w:bottom w:val="none" w:sz="0" w:space="0" w:color="auto"/>
            <w:right w:val="none" w:sz="0" w:space="0" w:color="auto"/>
          </w:divBdr>
        </w:div>
        <w:div w:id="913052125">
          <w:marLeft w:val="0"/>
          <w:marRight w:val="0"/>
          <w:marTop w:val="0"/>
          <w:marBottom w:val="45"/>
          <w:divBdr>
            <w:top w:val="none" w:sz="0" w:space="0" w:color="auto"/>
            <w:left w:val="none" w:sz="0" w:space="0" w:color="auto"/>
            <w:bottom w:val="none" w:sz="0" w:space="0" w:color="auto"/>
            <w:right w:val="none" w:sz="0" w:space="0" w:color="auto"/>
          </w:divBdr>
        </w:div>
        <w:div w:id="1367489065">
          <w:marLeft w:val="0"/>
          <w:marRight w:val="0"/>
          <w:marTop w:val="0"/>
          <w:marBottom w:val="45"/>
          <w:divBdr>
            <w:top w:val="none" w:sz="0" w:space="0" w:color="auto"/>
            <w:left w:val="none" w:sz="0" w:space="0" w:color="auto"/>
            <w:bottom w:val="none" w:sz="0" w:space="0" w:color="auto"/>
            <w:right w:val="none" w:sz="0" w:space="0" w:color="auto"/>
          </w:divBdr>
        </w:div>
        <w:div w:id="1149980159">
          <w:marLeft w:val="0"/>
          <w:marRight w:val="0"/>
          <w:marTop w:val="0"/>
          <w:marBottom w:val="45"/>
          <w:divBdr>
            <w:top w:val="none" w:sz="0" w:space="0" w:color="auto"/>
            <w:left w:val="none" w:sz="0" w:space="0" w:color="auto"/>
            <w:bottom w:val="none" w:sz="0" w:space="0" w:color="auto"/>
            <w:right w:val="none" w:sz="0" w:space="0" w:color="auto"/>
          </w:divBdr>
        </w:div>
        <w:div w:id="1151948522">
          <w:marLeft w:val="0"/>
          <w:marRight w:val="0"/>
          <w:marTop w:val="0"/>
          <w:marBottom w:val="45"/>
          <w:divBdr>
            <w:top w:val="none" w:sz="0" w:space="0" w:color="auto"/>
            <w:left w:val="none" w:sz="0" w:space="0" w:color="auto"/>
            <w:bottom w:val="none" w:sz="0" w:space="0" w:color="auto"/>
            <w:right w:val="none" w:sz="0" w:space="0" w:color="auto"/>
          </w:divBdr>
        </w:div>
        <w:div w:id="2077244760">
          <w:marLeft w:val="0"/>
          <w:marRight w:val="0"/>
          <w:marTop w:val="0"/>
          <w:marBottom w:val="45"/>
          <w:divBdr>
            <w:top w:val="none" w:sz="0" w:space="0" w:color="auto"/>
            <w:left w:val="none" w:sz="0" w:space="0" w:color="auto"/>
            <w:bottom w:val="none" w:sz="0" w:space="0" w:color="auto"/>
            <w:right w:val="none" w:sz="0" w:space="0" w:color="auto"/>
          </w:divBdr>
        </w:div>
        <w:div w:id="1616254161">
          <w:marLeft w:val="0"/>
          <w:marRight w:val="0"/>
          <w:marTop w:val="0"/>
          <w:marBottom w:val="45"/>
          <w:divBdr>
            <w:top w:val="none" w:sz="0" w:space="0" w:color="auto"/>
            <w:left w:val="none" w:sz="0" w:space="0" w:color="auto"/>
            <w:bottom w:val="none" w:sz="0" w:space="0" w:color="auto"/>
            <w:right w:val="none" w:sz="0" w:space="0" w:color="auto"/>
          </w:divBdr>
        </w:div>
        <w:div w:id="789661913">
          <w:marLeft w:val="0"/>
          <w:marRight w:val="0"/>
          <w:marTop w:val="0"/>
          <w:marBottom w:val="45"/>
          <w:divBdr>
            <w:top w:val="none" w:sz="0" w:space="0" w:color="auto"/>
            <w:left w:val="none" w:sz="0" w:space="0" w:color="auto"/>
            <w:bottom w:val="none" w:sz="0" w:space="0" w:color="auto"/>
            <w:right w:val="none" w:sz="0" w:space="0" w:color="auto"/>
          </w:divBdr>
        </w:div>
        <w:div w:id="1345471636">
          <w:marLeft w:val="0"/>
          <w:marRight w:val="0"/>
          <w:marTop w:val="0"/>
          <w:marBottom w:val="0"/>
          <w:divBdr>
            <w:top w:val="none" w:sz="0" w:space="0" w:color="auto"/>
            <w:left w:val="none" w:sz="0" w:space="0" w:color="auto"/>
            <w:bottom w:val="none" w:sz="0" w:space="0" w:color="auto"/>
            <w:right w:val="none" w:sz="0" w:space="0" w:color="auto"/>
          </w:divBdr>
        </w:div>
        <w:div w:id="244999484">
          <w:marLeft w:val="0"/>
          <w:marRight w:val="0"/>
          <w:marTop w:val="0"/>
          <w:marBottom w:val="0"/>
          <w:divBdr>
            <w:top w:val="none" w:sz="0" w:space="0" w:color="auto"/>
            <w:left w:val="none" w:sz="0" w:space="0" w:color="auto"/>
            <w:bottom w:val="none" w:sz="0" w:space="0" w:color="auto"/>
            <w:right w:val="none" w:sz="0" w:space="0" w:color="auto"/>
          </w:divBdr>
        </w:div>
        <w:div w:id="1532188192">
          <w:marLeft w:val="0"/>
          <w:marRight w:val="0"/>
          <w:marTop w:val="0"/>
          <w:marBottom w:val="0"/>
          <w:divBdr>
            <w:top w:val="none" w:sz="0" w:space="0" w:color="auto"/>
            <w:left w:val="none" w:sz="0" w:space="0" w:color="auto"/>
            <w:bottom w:val="none" w:sz="0" w:space="0" w:color="auto"/>
            <w:right w:val="none" w:sz="0" w:space="0" w:color="auto"/>
          </w:divBdr>
        </w:div>
        <w:div w:id="817301492">
          <w:marLeft w:val="0"/>
          <w:marRight w:val="0"/>
          <w:marTop w:val="0"/>
          <w:marBottom w:val="0"/>
          <w:divBdr>
            <w:top w:val="none" w:sz="0" w:space="0" w:color="auto"/>
            <w:left w:val="none" w:sz="0" w:space="0" w:color="auto"/>
            <w:bottom w:val="none" w:sz="0" w:space="0" w:color="auto"/>
            <w:right w:val="none" w:sz="0" w:space="0" w:color="auto"/>
          </w:divBdr>
        </w:div>
        <w:div w:id="664286926">
          <w:marLeft w:val="0"/>
          <w:marRight w:val="0"/>
          <w:marTop w:val="0"/>
          <w:marBottom w:val="0"/>
          <w:divBdr>
            <w:top w:val="none" w:sz="0" w:space="0" w:color="auto"/>
            <w:left w:val="none" w:sz="0" w:space="0" w:color="auto"/>
            <w:bottom w:val="none" w:sz="0" w:space="0" w:color="auto"/>
            <w:right w:val="none" w:sz="0" w:space="0" w:color="auto"/>
          </w:divBdr>
        </w:div>
      </w:divsChild>
    </w:div>
    <w:div w:id="1463111666">
      <w:marLeft w:val="0"/>
      <w:marRight w:val="0"/>
      <w:marTop w:val="0"/>
      <w:marBottom w:val="0"/>
      <w:divBdr>
        <w:top w:val="none" w:sz="0" w:space="0" w:color="auto"/>
        <w:left w:val="none" w:sz="0" w:space="0" w:color="auto"/>
        <w:bottom w:val="none" w:sz="0" w:space="0" w:color="auto"/>
        <w:right w:val="none" w:sz="0" w:space="0" w:color="auto"/>
      </w:divBdr>
      <w:divsChild>
        <w:div w:id="2108689103">
          <w:marLeft w:val="0"/>
          <w:marRight w:val="0"/>
          <w:marTop w:val="0"/>
          <w:marBottom w:val="90"/>
          <w:divBdr>
            <w:top w:val="none" w:sz="0" w:space="0" w:color="auto"/>
            <w:left w:val="none" w:sz="0" w:space="0" w:color="auto"/>
            <w:bottom w:val="none" w:sz="0" w:space="0" w:color="auto"/>
            <w:right w:val="none" w:sz="0" w:space="0" w:color="auto"/>
          </w:divBdr>
        </w:div>
        <w:div w:id="1127352410">
          <w:marLeft w:val="0"/>
          <w:marRight w:val="0"/>
          <w:marTop w:val="0"/>
          <w:marBottom w:val="45"/>
          <w:divBdr>
            <w:top w:val="none" w:sz="0" w:space="0" w:color="auto"/>
            <w:left w:val="none" w:sz="0" w:space="0" w:color="auto"/>
            <w:bottom w:val="none" w:sz="0" w:space="0" w:color="auto"/>
            <w:right w:val="none" w:sz="0" w:space="0" w:color="auto"/>
          </w:divBdr>
        </w:div>
        <w:div w:id="1715958173">
          <w:marLeft w:val="0"/>
          <w:marRight w:val="0"/>
          <w:marTop w:val="0"/>
          <w:marBottom w:val="45"/>
          <w:divBdr>
            <w:top w:val="none" w:sz="0" w:space="0" w:color="auto"/>
            <w:left w:val="none" w:sz="0" w:space="0" w:color="auto"/>
            <w:bottom w:val="none" w:sz="0" w:space="0" w:color="auto"/>
            <w:right w:val="none" w:sz="0" w:space="0" w:color="auto"/>
          </w:divBdr>
        </w:div>
        <w:div w:id="1239100095">
          <w:marLeft w:val="0"/>
          <w:marRight w:val="0"/>
          <w:marTop w:val="0"/>
          <w:marBottom w:val="45"/>
          <w:divBdr>
            <w:top w:val="none" w:sz="0" w:space="0" w:color="auto"/>
            <w:left w:val="none" w:sz="0" w:space="0" w:color="auto"/>
            <w:bottom w:val="none" w:sz="0" w:space="0" w:color="auto"/>
            <w:right w:val="none" w:sz="0" w:space="0" w:color="auto"/>
          </w:divBdr>
        </w:div>
        <w:div w:id="1956788464">
          <w:marLeft w:val="0"/>
          <w:marRight w:val="0"/>
          <w:marTop w:val="0"/>
          <w:marBottom w:val="45"/>
          <w:divBdr>
            <w:top w:val="none" w:sz="0" w:space="0" w:color="auto"/>
            <w:left w:val="none" w:sz="0" w:space="0" w:color="auto"/>
            <w:bottom w:val="none" w:sz="0" w:space="0" w:color="auto"/>
            <w:right w:val="none" w:sz="0" w:space="0" w:color="auto"/>
          </w:divBdr>
        </w:div>
        <w:div w:id="1769697937">
          <w:marLeft w:val="0"/>
          <w:marRight w:val="0"/>
          <w:marTop w:val="0"/>
          <w:marBottom w:val="45"/>
          <w:divBdr>
            <w:top w:val="none" w:sz="0" w:space="0" w:color="auto"/>
            <w:left w:val="none" w:sz="0" w:space="0" w:color="auto"/>
            <w:bottom w:val="none" w:sz="0" w:space="0" w:color="auto"/>
            <w:right w:val="none" w:sz="0" w:space="0" w:color="auto"/>
          </w:divBdr>
        </w:div>
        <w:div w:id="1168324726">
          <w:marLeft w:val="0"/>
          <w:marRight w:val="0"/>
          <w:marTop w:val="0"/>
          <w:marBottom w:val="45"/>
          <w:divBdr>
            <w:top w:val="none" w:sz="0" w:space="0" w:color="auto"/>
            <w:left w:val="none" w:sz="0" w:space="0" w:color="auto"/>
            <w:bottom w:val="none" w:sz="0" w:space="0" w:color="auto"/>
            <w:right w:val="none" w:sz="0" w:space="0" w:color="auto"/>
          </w:divBdr>
        </w:div>
        <w:div w:id="748356738">
          <w:marLeft w:val="0"/>
          <w:marRight w:val="0"/>
          <w:marTop w:val="0"/>
          <w:marBottom w:val="45"/>
          <w:divBdr>
            <w:top w:val="none" w:sz="0" w:space="0" w:color="auto"/>
            <w:left w:val="none" w:sz="0" w:space="0" w:color="auto"/>
            <w:bottom w:val="none" w:sz="0" w:space="0" w:color="auto"/>
            <w:right w:val="none" w:sz="0" w:space="0" w:color="auto"/>
          </w:divBdr>
        </w:div>
        <w:div w:id="2071078485">
          <w:marLeft w:val="0"/>
          <w:marRight w:val="0"/>
          <w:marTop w:val="0"/>
          <w:marBottom w:val="0"/>
          <w:divBdr>
            <w:top w:val="none" w:sz="0" w:space="0" w:color="auto"/>
            <w:left w:val="none" w:sz="0" w:space="0" w:color="auto"/>
            <w:bottom w:val="none" w:sz="0" w:space="0" w:color="auto"/>
            <w:right w:val="none" w:sz="0" w:space="0" w:color="auto"/>
          </w:divBdr>
        </w:div>
        <w:div w:id="252662447">
          <w:marLeft w:val="0"/>
          <w:marRight w:val="0"/>
          <w:marTop w:val="0"/>
          <w:marBottom w:val="0"/>
          <w:divBdr>
            <w:top w:val="none" w:sz="0" w:space="0" w:color="auto"/>
            <w:left w:val="none" w:sz="0" w:space="0" w:color="auto"/>
            <w:bottom w:val="none" w:sz="0" w:space="0" w:color="auto"/>
            <w:right w:val="none" w:sz="0" w:space="0" w:color="auto"/>
          </w:divBdr>
        </w:div>
        <w:div w:id="566691125">
          <w:marLeft w:val="0"/>
          <w:marRight w:val="0"/>
          <w:marTop w:val="0"/>
          <w:marBottom w:val="0"/>
          <w:divBdr>
            <w:top w:val="none" w:sz="0" w:space="0" w:color="auto"/>
            <w:left w:val="none" w:sz="0" w:space="0" w:color="auto"/>
            <w:bottom w:val="none" w:sz="0" w:space="0" w:color="auto"/>
            <w:right w:val="none" w:sz="0" w:space="0" w:color="auto"/>
          </w:divBdr>
        </w:div>
        <w:div w:id="1099519382">
          <w:marLeft w:val="0"/>
          <w:marRight w:val="0"/>
          <w:marTop w:val="0"/>
          <w:marBottom w:val="0"/>
          <w:divBdr>
            <w:top w:val="none" w:sz="0" w:space="0" w:color="auto"/>
            <w:left w:val="none" w:sz="0" w:space="0" w:color="auto"/>
            <w:bottom w:val="none" w:sz="0" w:space="0" w:color="auto"/>
            <w:right w:val="none" w:sz="0" w:space="0" w:color="auto"/>
          </w:divBdr>
        </w:div>
        <w:div w:id="2139562705">
          <w:marLeft w:val="0"/>
          <w:marRight w:val="0"/>
          <w:marTop w:val="90"/>
          <w:marBottom w:val="45"/>
          <w:divBdr>
            <w:top w:val="none" w:sz="0" w:space="0" w:color="auto"/>
            <w:left w:val="none" w:sz="0" w:space="0" w:color="auto"/>
            <w:bottom w:val="none" w:sz="0" w:space="0" w:color="auto"/>
            <w:right w:val="none" w:sz="0" w:space="0" w:color="auto"/>
          </w:divBdr>
        </w:div>
        <w:div w:id="1317220622">
          <w:marLeft w:val="0"/>
          <w:marRight w:val="0"/>
          <w:marTop w:val="0"/>
          <w:marBottom w:val="90"/>
          <w:divBdr>
            <w:top w:val="none" w:sz="0" w:space="0" w:color="auto"/>
            <w:left w:val="none" w:sz="0" w:space="0" w:color="auto"/>
            <w:bottom w:val="none" w:sz="0" w:space="0" w:color="auto"/>
            <w:right w:val="none" w:sz="0" w:space="0" w:color="auto"/>
          </w:divBdr>
        </w:div>
        <w:div w:id="1943679258">
          <w:marLeft w:val="0"/>
          <w:marRight w:val="0"/>
          <w:marTop w:val="0"/>
          <w:marBottom w:val="90"/>
          <w:divBdr>
            <w:top w:val="none" w:sz="0" w:space="0" w:color="auto"/>
            <w:left w:val="none" w:sz="0" w:space="0" w:color="auto"/>
            <w:bottom w:val="none" w:sz="0" w:space="0" w:color="auto"/>
            <w:right w:val="none" w:sz="0" w:space="0" w:color="auto"/>
          </w:divBdr>
        </w:div>
        <w:div w:id="1197498380">
          <w:marLeft w:val="0"/>
          <w:marRight w:val="0"/>
          <w:marTop w:val="0"/>
          <w:marBottom w:val="90"/>
          <w:divBdr>
            <w:top w:val="none" w:sz="0" w:space="0" w:color="auto"/>
            <w:left w:val="none" w:sz="0" w:space="0" w:color="auto"/>
            <w:bottom w:val="none" w:sz="0" w:space="0" w:color="auto"/>
            <w:right w:val="none" w:sz="0" w:space="0" w:color="auto"/>
          </w:divBdr>
        </w:div>
        <w:div w:id="1871527777">
          <w:marLeft w:val="0"/>
          <w:marRight w:val="0"/>
          <w:marTop w:val="0"/>
          <w:marBottom w:val="90"/>
          <w:divBdr>
            <w:top w:val="none" w:sz="0" w:space="0" w:color="auto"/>
            <w:left w:val="none" w:sz="0" w:space="0" w:color="auto"/>
            <w:bottom w:val="none" w:sz="0" w:space="0" w:color="auto"/>
            <w:right w:val="none" w:sz="0" w:space="0" w:color="auto"/>
          </w:divBdr>
        </w:div>
        <w:div w:id="33044727">
          <w:marLeft w:val="0"/>
          <w:marRight w:val="0"/>
          <w:marTop w:val="0"/>
          <w:marBottom w:val="45"/>
          <w:divBdr>
            <w:top w:val="none" w:sz="0" w:space="0" w:color="auto"/>
            <w:left w:val="none" w:sz="0" w:space="0" w:color="auto"/>
            <w:bottom w:val="none" w:sz="0" w:space="0" w:color="auto"/>
            <w:right w:val="none" w:sz="0" w:space="0" w:color="auto"/>
          </w:divBdr>
        </w:div>
        <w:div w:id="1923104476">
          <w:marLeft w:val="0"/>
          <w:marRight w:val="0"/>
          <w:marTop w:val="0"/>
          <w:marBottom w:val="45"/>
          <w:divBdr>
            <w:top w:val="none" w:sz="0" w:space="0" w:color="auto"/>
            <w:left w:val="none" w:sz="0" w:space="0" w:color="auto"/>
            <w:bottom w:val="none" w:sz="0" w:space="0" w:color="auto"/>
            <w:right w:val="none" w:sz="0" w:space="0" w:color="auto"/>
          </w:divBdr>
        </w:div>
        <w:div w:id="127171058">
          <w:marLeft w:val="0"/>
          <w:marRight w:val="0"/>
          <w:marTop w:val="0"/>
          <w:marBottom w:val="45"/>
          <w:divBdr>
            <w:top w:val="none" w:sz="0" w:space="0" w:color="auto"/>
            <w:left w:val="none" w:sz="0" w:space="0" w:color="auto"/>
            <w:bottom w:val="none" w:sz="0" w:space="0" w:color="auto"/>
            <w:right w:val="none" w:sz="0" w:space="0" w:color="auto"/>
          </w:divBdr>
        </w:div>
        <w:div w:id="1894195799">
          <w:marLeft w:val="0"/>
          <w:marRight w:val="0"/>
          <w:marTop w:val="0"/>
          <w:marBottom w:val="45"/>
          <w:divBdr>
            <w:top w:val="none" w:sz="0" w:space="0" w:color="auto"/>
            <w:left w:val="none" w:sz="0" w:space="0" w:color="auto"/>
            <w:bottom w:val="none" w:sz="0" w:space="0" w:color="auto"/>
            <w:right w:val="none" w:sz="0" w:space="0" w:color="auto"/>
          </w:divBdr>
        </w:div>
        <w:div w:id="1873037419">
          <w:marLeft w:val="0"/>
          <w:marRight w:val="0"/>
          <w:marTop w:val="0"/>
          <w:marBottom w:val="45"/>
          <w:divBdr>
            <w:top w:val="none" w:sz="0" w:space="0" w:color="auto"/>
            <w:left w:val="none" w:sz="0" w:space="0" w:color="auto"/>
            <w:bottom w:val="none" w:sz="0" w:space="0" w:color="auto"/>
            <w:right w:val="none" w:sz="0" w:space="0" w:color="auto"/>
          </w:divBdr>
        </w:div>
        <w:div w:id="1211957447">
          <w:marLeft w:val="0"/>
          <w:marRight w:val="0"/>
          <w:marTop w:val="0"/>
          <w:marBottom w:val="45"/>
          <w:divBdr>
            <w:top w:val="none" w:sz="0" w:space="0" w:color="auto"/>
            <w:left w:val="none" w:sz="0" w:space="0" w:color="auto"/>
            <w:bottom w:val="none" w:sz="0" w:space="0" w:color="auto"/>
            <w:right w:val="none" w:sz="0" w:space="0" w:color="auto"/>
          </w:divBdr>
        </w:div>
        <w:div w:id="1561743329">
          <w:marLeft w:val="0"/>
          <w:marRight w:val="0"/>
          <w:marTop w:val="0"/>
          <w:marBottom w:val="45"/>
          <w:divBdr>
            <w:top w:val="none" w:sz="0" w:space="0" w:color="auto"/>
            <w:left w:val="none" w:sz="0" w:space="0" w:color="auto"/>
            <w:bottom w:val="none" w:sz="0" w:space="0" w:color="auto"/>
            <w:right w:val="none" w:sz="0" w:space="0" w:color="auto"/>
          </w:divBdr>
        </w:div>
        <w:div w:id="111945663">
          <w:marLeft w:val="0"/>
          <w:marRight w:val="0"/>
          <w:marTop w:val="0"/>
          <w:marBottom w:val="0"/>
          <w:divBdr>
            <w:top w:val="none" w:sz="0" w:space="0" w:color="auto"/>
            <w:left w:val="none" w:sz="0" w:space="0" w:color="auto"/>
            <w:bottom w:val="none" w:sz="0" w:space="0" w:color="auto"/>
            <w:right w:val="none" w:sz="0" w:space="0" w:color="auto"/>
          </w:divBdr>
        </w:div>
        <w:div w:id="1266574471">
          <w:marLeft w:val="0"/>
          <w:marRight w:val="0"/>
          <w:marTop w:val="0"/>
          <w:marBottom w:val="0"/>
          <w:divBdr>
            <w:top w:val="none" w:sz="0" w:space="0" w:color="auto"/>
            <w:left w:val="none" w:sz="0" w:space="0" w:color="auto"/>
            <w:bottom w:val="none" w:sz="0" w:space="0" w:color="auto"/>
            <w:right w:val="none" w:sz="0" w:space="0" w:color="auto"/>
          </w:divBdr>
        </w:div>
        <w:div w:id="1007052673">
          <w:marLeft w:val="0"/>
          <w:marRight w:val="0"/>
          <w:marTop w:val="0"/>
          <w:marBottom w:val="0"/>
          <w:divBdr>
            <w:top w:val="none" w:sz="0" w:space="0" w:color="auto"/>
            <w:left w:val="none" w:sz="0" w:space="0" w:color="auto"/>
            <w:bottom w:val="none" w:sz="0" w:space="0" w:color="auto"/>
            <w:right w:val="none" w:sz="0" w:space="0" w:color="auto"/>
          </w:divBdr>
        </w:div>
        <w:div w:id="1838839573">
          <w:marLeft w:val="0"/>
          <w:marRight w:val="0"/>
          <w:marTop w:val="0"/>
          <w:marBottom w:val="0"/>
          <w:divBdr>
            <w:top w:val="none" w:sz="0" w:space="0" w:color="auto"/>
            <w:left w:val="none" w:sz="0" w:space="0" w:color="auto"/>
            <w:bottom w:val="none" w:sz="0" w:space="0" w:color="auto"/>
            <w:right w:val="none" w:sz="0" w:space="0" w:color="auto"/>
          </w:divBdr>
        </w:div>
        <w:div w:id="222108600">
          <w:marLeft w:val="0"/>
          <w:marRight w:val="0"/>
          <w:marTop w:val="90"/>
          <w:marBottom w:val="45"/>
          <w:divBdr>
            <w:top w:val="none" w:sz="0" w:space="0" w:color="auto"/>
            <w:left w:val="none" w:sz="0" w:space="0" w:color="auto"/>
            <w:bottom w:val="none" w:sz="0" w:space="0" w:color="auto"/>
            <w:right w:val="none" w:sz="0" w:space="0" w:color="auto"/>
          </w:divBdr>
        </w:div>
        <w:div w:id="1719938384">
          <w:marLeft w:val="0"/>
          <w:marRight w:val="0"/>
          <w:marTop w:val="0"/>
          <w:marBottom w:val="90"/>
          <w:divBdr>
            <w:top w:val="none" w:sz="0" w:space="0" w:color="auto"/>
            <w:left w:val="none" w:sz="0" w:space="0" w:color="auto"/>
            <w:bottom w:val="none" w:sz="0" w:space="0" w:color="auto"/>
            <w:right w:val="none" w:sz="0" w:space="0" w:color="auto"/>
          </w:divBdr>
        </w:div>
        <w:div w:id="1898777483">
          <w:marLeft w:val="0"/>
          <w:marRight w:val="0"/>
          <w:marTop w:val="0"/>
          <w:marBottom w:val="90"/>
          <w:divBdr>
            <w:top w:val="none" w:sz="0" w:space="0" w:color="auto"/>
            <w:left w:val="none" w:sz="0" w:space="0" w:color="auto"/>
            <w:bottom w:val="none" w:sz="0" w:space="0" w:color="auto"/>
            <w:right w:val="none" w:sz="0" w:space="0" w:color="auto"/>
          </w:divBdr>
        </w:div>
      </w:divsChild>
    </w:div>
    <w:div w:id="1546790698">
      <w:marLeft w:val="0"/>
      <w:marRight w:val="0"/>
      <w:marTop w:val="0"/>
      <w:marBottom w:val="0"/>
      <w:divBdr>
        <w:top w:val="none" w:sz="0" w:space="0" w:color="auto"/>
        <w:left w:val="none" w:sz="0" w:space="0" w:color="auto"/>
        <w:bottom w:val="none" w:sz="0" w:space="0" w:color="auto"/>
        <w:right w:val="none" w:sz="0" w:space="0" w:color="auto"/>
      </w:divBdr>
      <w:divsChild>
        <w:div w:id="1952083484">
          <w:marLeft w:val="0"/>
          <w:marRight w:val="0"/>
          <w:marTop w:val="0"/>
          <w:marBottom w:val="90"/>
          <w:divBdr>
            <w:top w:val="none" w:sz="0" w:space="0" w:color="auto"/>
            <w:left w:val="none" w:sz="0" w:space="0" w:color="auto"/>
            <w:bottom w:val="none" w:sz="0" w:space="0" w:color="auto"/>
            <w:right w:val="none" w:sz="0" w:space="0" w:color="auto"/>
          </w:divBdr>
          <w:divsChild>
            <w:div w:id="2103841132">
              <w:marLeft w:val="0"/>
              <w:marRight w:val="0"/>
              <w:marTop w:val="30"/>
              <w:marBottom w:val="0"/>
              <w:divBdr>
                <w:top w:val="none" w:sz="0" w:space="0" w:color="auto"/>
                <w:left w:val="none" w:sz="0" w:space="0" w:color="auto"/>
                <w:bottom w:val="none" w:sz="0" w:space="0" w:color="auto"/>
                <w:right w:val="none" w:sz="0" w:space="0" w:color="auto"/>
              </w:divBdr>
              <w:divsChild>
                <w:div w:id="71808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252583">
          <w:marLeft w:val="0"/>
          <w:marRight w:val="0"/>
          <w:marTop w:val="0"/>
          <w:marBottom w:val="45"/>
          <w:divBdr>
            <w:top w:val="none" w:sz="0" w:space="0" w:color="auto"/>
            <w:left w:val="none" w:sz="0" w:space="0" w:color="auto"/>
            <w:bottom w:val="none" w:sz="0" w:space="0" w:color="auto"/>
            <w:right w:val="none" w:sz="0" w:space="0" w:color="auto"/>
          </w:divBdr>
        </w:div>
        <w:div w:id="212547052">
          <w:marLeft w:val="0"/>
          <w:marRight w:val="0"/>
          <w:marTop w:val="0"/>
          <w:marBottom w:val="45"/>
          <w:divBdr>
            <w:top w:val="none" w:sz="0" w:space="0" w:color="auto"/>
            <w:left w:val="none" w:sz="0" w:space="0" w:color="auto"/>
            <w:bottom w:val="none" w:sz="0" w:space="0" w:color="auto"/>
            <w:right w:val="none" w:sz="0" w:space="0" w:color="auto"/>
          </w:divBdr>
        </w:div>
        <w:div w:id="1132358761">
          <w:marLeft w:val="0"/>
          <w:marRight w:val="0"/>
          <w:marTop w:val="0"/>
          <w:marBottom w:val="45"/>
          <w:divBdr>
            <w:top w:val="none" w:sz="0" w:space="0" w:color="auto"/>
            <w:left w:val="none" w:sz="0" w:space="0" w:color="auto"/>
            <w:bottom w:val="none" w:sz="0" w:space="0" w:color="auto"/>
            <w:right w:val="none" w:sz="0" w:space="0" w:color="auto"/>
          </w:divBdr>
        </w:div>
        <w:div w:id="665280760">
          <w:marLeft w:val="0"/>
          <w:marRight w:val="0"/>
          <w:marTop w:val="0"/>
          <w:marBottom w:val="45"/>
          <w:divBdr>
            <w:top w:val="none" w:sz="0" w:space="0" w:color="auto"/>
            <w:left w:val="none" w:sz="0" w:space="0" w:color="auto"/>
            <w:bottom w:val="none" w:sz="0" w:space="0" w:color="auto"/>
            <w:right w:val="none" w:sz="0" w:space="0" w:color="auto"/>
          </w:divBdr>
        </w:div>
        <w:div w:id="970211360">
          <w:marLeft w:val="0"/>
          <w:marRight w:val="0"/>
          <w:marTop w:val="0"/>
          <w:marBottom w:val="45"/>
          <w:divBdr>
            <w:top w:val="none" w:sz="0" w:space="0" w:color="auto"/>
            <w:left w:val="none" w:sz="0" w:space="0" w:color="auto"/>
            <w:bottom w:val="none" w:sz="0" w:space="0" w:color="auto"/>
            <w:right w:val="none" w:sz="0" w:space="0" w:color="auto"/>
          </w:divBdr>
        </w:div>
        <w:div w:id="748885367">
          <w:marLeft w:val="0"/>
          <w:marRight w:val="0"/>
          <w:marTop w:val="0"/>
          <w:marBottom w:val="45"/>
          <w:divBdr>
            <w:top w:val="none" w:sz="0" w:space="0" w:color="auto"/>
            <w:left w:val="none" w:sz="0" w:space="0" w:color="auto"/>
            <w:bottom w:val="none" w:sz="0" w:space="0" w:color="auto"/>
            <w:right w:val="none" w:sz="0" w:space="0" w:color="auto"/>
          </w:divBdr>
        </w:div>
        <w:div w:id="2015959195">
          <w:marLeft w:val="0"/>
          <w:marRight w:val="0"/>
          <w:marTop w:val="0"/>
          <w:marBottom w:val="45"/>
          <w:divBdr>
            <w:top w:val="none" w:sz="0" w:space="0" w:color="auto"/>
            <w:left w:val="none" w:sz="0" w:space="0" w:color="auto"/>
            <w:bottom w:val="none" w:sz="0" w:space="0" w:color="auto"/>
            <w:right w:val="none" w:sz="0" w:space="0" w:color="auto"/>
          </w:divBdr>
        </w:div>
        <w:div w:id="34014950">
          <w:marLeft w:val="0"/>
          <w:marRight w:val="0"/>
          <w:marTop w:val="0"/>
          <w:marBottom w:val="0"/>
          <w:divBdr>
            <w:top w:val="none" w:sz="0" w:space="0" w:color="auto"/>
            <w:left w:val="none" w:sz="0" w:space="0" w:color="auto"/>
            <w:bottom w:val="none" w:sz="0" w:space="0" w:color="auto"/>
            <w:right w:val="none" w:sz="0" w:space="0" w:color="auto"/>
          </w:divBdr>
        </w:div>
        <w:div w:id="953174058">
          <w:marLeft w:val="0"/>
          <w:marRight w:val="0"/>
          <w:marTop w:val="0"/>
          <w:marBottom w:val="0"/>
          <w:divBdr>
            <w:top w:val="none" w:sz="0" w:space="0" w:color="auto"/>
            <w:left w:val="none" w:sz="0" w:space="0" w:color="auto"/>
            <w:bottom w:val="none" w:sz="0" w:space="0" w:color="auto"/>
            <w:right w:val="none" w:sz="0" w:space="0" w:color="auto"/>
          </w:divBdr>
        </w:div>
        <w:div w:id="43137707">
          <w:marLeft w:val="0"/>
          <w:marRight w:val="0"/>
          <w:marTop w:val="0"/>
          <w:marBottom w:val="0"/>
          <w:divBdr>
            <w:top w:val="none" w:sz="0" w:space="0" w:color="auto"/>
            <w:left w:val="none" w:sz="0" w:space="0" w:color="auto"/>
            <w:bottom w:val="none" w:sz="0" w:space="0" w:color="auto"/>
            <w:right w:val="none" w:sz="0" w:space="0" w:color="auto"/>
          </w:divBdr>
        </w:div>
        <w:div w:id="1228954290">
          <w:marLeft w:val="0"/>
          <w:marRight w:val="0"/>
          <w:marTop w:val="0"/>
          <w:marBottom w:val="0"/>
          <w:divBdr>
            <w:top w:val="none" w:sz="0" w:space="0" w:color="auto"/>
            <w:left w:val="none" w:sz="0" w:space="0" w:color="auto"/>
            <w:bottom w:val="none" w:sz="0" w:space="0" w:color="auto"/>
            <w:right w:val="none" w:sz="0" w:space="0" w:color="auto"/>
          </w:divBdr>
        </w:div>
        <w:div w:id="302929674">
          <w:marLeft w:val="0"/>
          <w:marRight w:val="0"/>
          <w:marTop w:val="0"/>
          <w:marBottom w:val="0"/>
          <w:divBdr>
            <w:top w:val="none" w:sz="0" w:space="0" w:color="auto"/>
            <w:left w:val="none" w:sz="0" w:space="0" w:color="auto"/>
            <w:bottom w:val="none" w:sz="0" w:space="0" w:color="auto"/>
            <w:right w:val="none" w:sz="0" w:space="0" w:color="auto"/>
          </w:divBdr>
        </w:div>
        <w:div w:id="1103766211">
          <w:marLeft w:val="0"/>
          <w:marRight w:val="0"/>
          <w:marTop w:val="90"/>
          <w:marBottom w:val="45"/>
          <w:divBdr>
            <w:top w:val="none" w:sz="0" w:space="0" w:color="auto"/>
            <w:left w:val="none" w:sz="0" w:space="0" w:color="auto"/>
            <w:bottom w:val="none" w:sz="0" w:space="0" w:color="auto"/>
            <w:right w:val="none" w:sz="0" w:space="0" w:color="auto"/>
          </w:divBdr>
        </w:div>
        <w:div w:id="334848275">
          <w:marLeft w:val="0"/>
          <w:marRight w:val="0"/>
          <w:marTop w:val="0"/>
          <w:marBottom w:val="90"/>
          <w:divBdr>
            <w:top w:val="none" w:sz="0" w:space="0" w:color="auto"/>
            <w:left w:val="none" w:sz="0" w:space="0" w:color="auto"/>
            <w:bottom w:val="none" w:sz="0" w:space="0" w:color="auto"/>
            <w:right w:val="none" w:sz="0" w:space="0" w:color="auto"/>
          </w:divBdr>
        </w:div>
        <w:div w:id="1268659738">
          <w:marLeft w:val="0"/>
          <w:marRight w:val="0"/>
          <w:marTop w:val="0"/>
          <w:marBottom w:val="90"/>
          <w:divBdr>
            <w:top w:val="none" w:sz="0" w:space="0" w:color="auto"/>
            <w:left w:val="none" w:sz="0" w:space="0" w:color="auto"/>
            <w:bottom w:val="none" w:sz="0" w:space="0" w:color="auto"/>
            <w:right w:val="none" w:sz="0" w:space="0" w:color="auto"/>
          </w:divBdr>
        </w:div>
        <w:div w:id="267012238">
          <w:marLeft w:val="0"/>
          <w:marRight w:val="0"/>
          <w:marTop w:val="0"/>
          <w:marBottom w:val="90"/>
          <w:divBdr>
            <w:top w:val="none" w:sz="0" w:space="0" w:color="auto"/>
            <w:left w:val="none" w:sz="0" w:space="0" w:color="auto"/>
            <w:bottom w:val="none" w:sz="0" w:space="0" w:color="auto"/>
            <w:right w:val="none" w:sz="0" w:space="0" w:color="auto"/>
          </w:divBdr>
        </w:div>
        <w:div w:id="589118370">
          <w:marLeft w:val="0"/>
          <w:marRight w:val="0"/>
          <w:marTop w:val="0"/>
          <w:marBottom w:val="90"/>
          <w:divBdr>
            <w:top w:val="none" w:sz="0" w:space="0" w:color="auto"/>
            <w:left w:val="none" w:sz="0" w:space="0" w:color="auto"/>
            <w:bottom w:val="none" w:sz="0" w:space="0" w:color="auto"/>
            <w:right w:val="none" w:sz="0" w:space="0" w:color="auto"/>
          </w:divBdr>
        </w:div>
        <w:div w:id="1478914475">
          <w:marLeft w:val="0"/>
          <w:marRight w:val="0"/>
          <w:marTop w:val="0"/>
          <w:marBottom w:val="45"/>
          <w:divBdr>
            <w:top w:val="none" w:sz="0" w:space="0" w:color="auto"/>
            <w:left w:val="none" w:sz="0" w:space="0" w:color="auto"/>
            <w:bottom w:val="none" w:sz="0" w:space="0" w:color="auto"/>
            <w:right w:val="none" w:sz="0" w:space="0" w:color="auto"/>
          </w:divBdr>
        </w:div>
        <w:div w:id="1291545930">
          <w:marLeft w:val="0"/>
          <w:marRight w:val="0"/>
          <w:marTop w:val="0"/>
          <w:marBottom w:val="45"/>
          <w:divBdr>
            <w:top w:val="none" w:sz="0" w:space="0" w:color="auto"/>
            <w:left w:val="none" w:sz="0" w:space="0" w:color="auto"/>
            <w:bottom w:val="none" w:sz="0" w:space="0" w:color="auto"/>
            <w:right w:val="none" w:sz="0" w:space="0" w:color="auto"/>
          </w:divBdr>
        </w:div>
        <w:div w:id="1762753317">
          <w:marLeft w:val="0"/>
          <w:marRight w:val="0"/>
          <w:marTop w:val="0"/>
          <w:marBottom w:val="45"/>
          <w:divBdr>
            <w:top w:val="none" w:sz="0" w:space="0" w:color="auto"/>
            <w:left w:val="none" w:sz="0" w:space="0" w:color="auto"/>
            <w:bottom w:val="none" w:sz="0" w:space="0" w:color="auto"/>
            <w:right w:val="none" w:sz="0" w:space="0" w:color="auto"/>
          </w:divBdr>
        </w:div>
        <w:div w:id="1627155283">
          <w:marLeft w:val="0"/>
          <w:marRight w:val="0"/>
          <w:marTop w:val="0"/>
          <w:marBottom w:val="45"/>
          <w:divBdr>
            <w:top w:val="none" w:sz="0" w:space="0" w:color="auto"/>
            <w:left w:val="none" w:sz="0" w:space="0" w:color="auto"/>
            <w:bottom w:val="none" w:sz="0" w:space="0" w:color="auto"/>
            <w:right w:val="none" w:sz="0" w:space="0" w:color="auto"/>
          </w:divBdr>
        </w:div>
        <w:div w:id="2005627426">
          <w:marLeft w:val="0"/>
          <w:marRight w:val="0"/>
          <w:marTop w:val="0"/>
          <w:marBottom w:val="45"/>
          <w:divBdr>
            <w:top w:val="none" w:sz="0" w:space="0" w:color="auto"/>
            <w:left w:val="none" w:sz="0" w:space="0" w:color="auto"/>
            <w:bottom w:val="none" w:sz="0" w:space="0" w:color="auto"/>
            <w:right w:val="none" w:sz="0" w:space="0" w:color="auto"/>
          </w:divBdr>
        </w:div>
        <w:div w:id="650135017">
          <w:marLeft w:val="0"/>
          <w:marRight w:val="0"/>
          <w:marTop w:val="0"/>
          <w:marBottom w:val="45"/>
          <w:divBdr>
            <w:top w:val="none" w:sz="0" w:space="0" w:color="auto"/>
            <w:left w:val="none" w:sz="0" w:space="0" w:color="auto"/>
            <w:bottom w:val="none" w:sz="0" w:space="0" w:color="auto"/>
            <w:right w:val="none" w:sz="0" w:space="0" w:color="auto"/>
          </w:divBdr>
        </w:div>
        <w:div w:id="230585467">
          <w:marLeft w:val="0"/>
          <w:marRight w:val="0"/>
          <w:marTop w:val="0"/>
          <w:marBottom w:val="45"/>
          <w:divBdr>
            <w:top w:val="none" w:sz="0" w:space="0" w:color="auto"/>
            <w:left w:val="none" w:sz="0" w:space="0" w:color="auto"/>
            <w:bottom w:val="none" w:sz="0" w:space="0" w:color="auto"/>
            <w:right w:val="none" w:sz="0" w:space="0" w:color="auto"/>
          </w:divBdr>
        </w:div>
        <w:div w:id="1054425788">
          <w:marLeft w:val="0"/>
          <w:marRight w:val="0"/>
          <w:marTop w:val="0"/>
          <w:marBottom w:val="0"/>
          <w:divBdr>
            <w:top w:val="none" w:sz="0" w:space="0" w:color="auto"/>
            <w:left w:val="none" w:sz="0" w:space="0" w:color="auto"/>
            <w:bottom w:val="none" w:sz="0" w:space="0" w:color="auto"/>
            <w:right w:val="none" w:sz="0" w:space="0" w:color="auto"/>
          </w:divBdr>
        </w:div>
        <w:div w:id="1163468401">
          <w:marLeft w:val="0"/>
          <w:marRight w:val="0"/>
          <w:marTop w:val="0"/>
          <w:marBottom w:val="0"/>
          <w:divBdr>
            <w:top w:val="none" w:sz="0" w:space="0" w:color="auto"/>
            <w:left w:val="none" w:sz="0" w:space="0" w:color="auto"/>
            <w:bottom w:val="none" w:sz="0" w:space="0" w:color="auto"/>
            <w:right w:val="none" w:sz="0" w:space="0" w:color="auto"/>
          </w:divBdr>
        </w:div>
        <w:div w:id="1916931365">
          <w:marLeft w:val="0"/>
          <w:marRight w:val="0"/>
          <w:marTop w:val="0"/>
          <w:marBottom w:val="0"/>
          <w:divBdr>
            <w:top w:val="none" w:sz="0" w:space="0" w:color="auto"/>
            <w:left w:val="none" w:sz="0" w:space="0" w:color="auto"/>
            <w:bottom w:val="none" w:sz="0" w:space="0" w:color="auto"/>
            <w:right w:val="none" w:sz="0" w:space="0" w:color="auto"/>
          </w:divBdr>
        </w:div>
        <w:div w:id="1031607835">
          <w:marLeft w:val="0"/>
          <w:marRight w:val="0"/>
          <w:marTop w:val="0"/>
          <w:marBottom w:val="0"/>
          <w:divBdr>
            <w:top w:val="none" w:sz="0" w:space="0" w:color="auto"/>
            <w:left w:val="none" w:sz="0" w:space="0" w:color="auto"/>
            <w:bottom w:val="none" w:sz="0" w:space="0" w:color="auto"/>
            <w:right w:val="none" w:sz="0" w:space="0" w:color="auto"/>
          </w:divBdr>
        </w:div>
        <w:div w:id="543324125">
          <w:marLeft w:val="0"/>
          <w:marRight w:val="0"/>
          <w:marTop w:val="0"/>
          <w:marBottom w:val="0"/>
          <w:divBdr>
            <w:top w:val="none" w:sz="0" w:space="0" w:color="auto"/>
            <w:left w:val="none" w:sz="0" w:space="0" w:color="auto"/>
            <w:bottom w:val="none" w:sz="0" w:space="0" w:color="auto"/>
            <w:right w:val="none" w:sz="0" w:space="0" w:color="auto"/>
          </w:divBdr>
        </w:div>
        <w:div w:id="2118482502">
          <w:marLeft w:val="0"/>
          <w:marRight w:val="0"/>
          <w:marTop w:val="90"/>
          <w:marBottom w:val="45"/>
          <w:divBdr>
            <w:top w:val="none" w:sz="0" w:space="0" w:color="auto"/>
            <w:left w:val="none" w:sz="0" w:space="0" w:color="auto"/>
            <w:bottom w:val="none" w:sz="0" w:space="0" w:color="auto"/>
            <w:right w:val="none" w:sz="0" w:space="0" w:color="auto"/>
          </w:divBdr>
        </w:div>
        <w:div w:id="2063484601">
          <w:marLeft w:val="0"/>
          <w:marRight w:val="0"/>
          <w:marTop w:val="0"/>
          <w:marBottom w:val="90"/>
          <w:divBdr>
            <w:top w:val="none" w:sz="0" w:space="0" w:color="auto"/>
            <w:left w:val="none" w:sz="0" w:space="0" w:color="auto"/>
            <w:bottom w:val="none" w:sz="0" w:space="0" w:color="auto"/>
            <w:right w:val="none" w:sz="0" w:space="0" w:color="auto"/>
          </w:divBdr>
        </w:div>
        <w:div w:id="1451851147">
          <w:marLeft w:val="0"/>
          <w:marRight w:val="0"/>
          <w:marTop w:val="0"/>
          <w:marBottom w:val="90"/>
          <w:divBdr>
            <w:top w:val="none" w:sz="0" w:space="0" w:color="auto"/>
            <w:left w:val="none" w:sz="0" w:space="0" w:color="auto"/>
            <w:bottom w:val="none" w:sz="0" w:space="0" w:color="auto"/>
            <w:right w:val="none" w:sz="0" w:space="0" w:color="auto"/>
          </w:divBdr>
        </w:div>
      </w:divsChild>
    </w:div>
    <w:div w:id="1585214979">
      <w:marLeft w:val="0"/>
      <w:marRight w:val="0"/>
      <w:marTop w:val="0"/>
      <w:marBottom w:val="0"/>
      <w:divBdr>
        <w:top w:val="none" w:sz="0" w:space="0" w:color="auto"/>
        <w:left w:val="none" w:sz="0" w:space="0" w:color="auto"/>
        <w:bottom w:val="none" w:sz="0" w:space="0" w:color="auto"/>
        <w:right w:val="none" w:sz="0" w:space="0" w:color="auto"/>
      </w:divBdr>
      <w:divsChild>
        <w:div w:id="1887453170">
          <w:marLeft w:val="0"/>
          <w:marRight w:val="0"/>
          <w:marTop w:val="0"/>
          <w:marBottom w:val="90"/>
          <w:divBdr>
            <w:top w:val="none" w:sz="0" w:space="0" w:color="auto"/>
            <w:left w:val="none" w:sz="0" w:space="0" w:color="auto"/>
            <w:bottom w:val="none" w:sz="0" w:space="0" w:color="auto"/>
            <w:right w:val="none" w:sz="0" w:space="0" w:color="auto"/>
          </w:divBdr>
        </w:div>
        <w:div w:id="1235503842">
          <w:marLeft w:val="0"/>
          <w:marRight w:val="0"/>
          <w:marTop w:val="0"/>
          <w:marBottom w:val="45"/>
          <w:divBdr>
            <w:top w:val="none" w:sz="0" w:space="0" w:color="auto"/>
            <w:left w:val="none" w:sz="0" w:space="0" w:color="auto"/>
            <w:bottom w:val="none" w:sz="0" w:space="0" w:color="auto"/>
            <w:right w:val="none" w:sz="0" w:space="0" w:color="auto"/>
          </w:divBdr>
        </w:div>
        <w:div w:id="1520123273">
          <w:marLeft w:val="0"/>
          <w:marRight w:val="0"/>
          <w:marTop w:val="0"/>
          <w:marBottom w:val="45"/>
          <w:divBdr>
            <w:top w:val="none" w:sz="0" w:space="0" w:color="auto"/>
            <w:left w:val="none" w:sz="0" w:space="0" w:color="auto"/>
            <w:bottom w:val="none" w:sz="0" w:space="0" w:color="auto"/>
            <w:right w:val="none" w:sz="0" w:space="0" w:color="auto"/>
          </w:divBdr>
        </w:div>
        <w:div w:id="991983764">
          <w:marLeft w:val="0"/>
          <w:marRight w:val="0"/>
          <w:marTop w:val="0"/>
          <w:marBottom w:val="45"/>
          <w:divBdr>
            <w:top w:val="none" w:sz="0" w:space="0" w:color="auto"/>
            <w:left w:val="none" w:sz="0" w:space="0" w:color="auto"/>
            <w:bottom w:val="none" w:sz="0" w:space="0" w:color="auto"/>
            <w:right w:val="none" w:sz="0" w:space="0" w:color="auto"/>
          </w:divBdr>
        </w:div>
        <w:div w:id="1911649178">
          <w:marLeft w:val="0"/>
          <w:marRight w:val="0"/>
          <w:marTop w:val="0"/>
          <w:marBottom w:val="45"/>
          <w:divBdr>
            <w:top w:val="none" w:sz="0" w:space="0" w:color="auto"/>
            <w:left w:val="none" w:sz="0" w:space="0" w:color="auto"/>
            <w:bottom w:val="none" w:sz="0" w:space="0" w:color="auto"/>
            <w:right w:val="none" w:sz="0" w:space="0" w:color="auto"/>
          </w:divBdr>
        </w:div>
        <w:div w:id="1998990809">
          <w:marLeft w:val="0"/>
          <w:marRight w:val="0"/>
          <w:marTop w:val="0"/>
          <w:marBottom w:val="45"/>
          <w:divBdr>
            <w:top w:val="none" w:sz="0" w:space="0" w:color="auto"/>
            <w:left w:val="none" w:sz="0" w:space="0" w:color="auto"/>
            <w:bottom w:val="none" w:sz="0" w:space="0" w:color="auto"/>
            <w:right w:val="none" w:sz="0" w:space="0" w:color="auto"/>
          </w:divBdr>
        </w:div>
        <w:div w:id="2018534455">
          <w:marLeft w:val="0"/>
          <w:marRight w:val="0"/>
          <w:marTop w:val="0"/>
          <w:marBottom w:val="45"/>
          <w:divBdr>
            <w:top w:val="none" w:sz="0" w:space="0" w:color="auto"/>
            <w:left w:val="none" w:sz="0" w:space="0" w:color="auto"/>
            <w:bottom w:val="none" w:sz="0" w:space="0" w:color="auto"/>
            <w:right w:val="none" w:sz="0" w:space="0" w:color="auto"/>
          </w:divBdr>
        </w:div>
        <w:div w:id="1086270299">
          <w:marLeft w:val="0"/>
          <w:marRight w:val="0"/>
          <w:marTop w:val="0"/>
          <w:marBottom w:val="45"/>
          <w:divBdr>
            <w:top w:val="none" w:sz="0" w:space="0" w:color="auto"/>
            <w:left w:val="none" w:sz="0" w:space="0" w:color="auto"/>
            <w:bottom w:val="none" w:sz="0" w:space="0" w:color="auto"/>
            <w:right w:val="none" w:sz="0" w:space="0" w:color="auto"/>
          </w:divBdr>
        </w:div>
        <w:div w:id="1763911507">
          <w:marLeft w:val="0"/>
          <w:marRight w:val="0"/>
          <w:marTop w:val="0"/>
          <w:marBottom w:val="0"/>
          <w:divBdr>
            <w:top w:val="none" w:sz="0" w:space="0" w:color="auto"/>
            <w:left w:val="none" w:sz="0" w:space="0" w:color="auto"/>
            <w:bottom w:val="none" w:sz="0" w:space="0" w:color="auto"/>
            <w:right w:val="none" w:sz="0" w:space="0" w:color="auto"/>
          </w:divBdr>
        </w:div>
        <w:div w:id="1037119071">
          <w:marLeft w:val="0"/>
          <w:marRight w:val="0"/>
          <w:marTop w:val="0"/>
          <w:marBottom w:val="0"/>
          <w:divBdr>
            <w:top w:val="none" w:sz="0" w:space="0" w:color="auto"/>
            <w:left w:val="none" w:sz="0" w:space="0" w:color="auto"/>
            <w:bottom w:val="none" w:sz="0" w:space="0" w:color="auto"/>
            <w:right w:val="none" w:sz="0" w:space="0" w:color="auto"/>
          </w:divBdr>
        </w:div>
        <w:div w:id="259994947">
          <w:marLeft w:val="0"/>
          <w:marRight w:val="0"/>
          <w:marTop w:val="0"/>
          <w:marBottom w:val="0"/>
          <w:divBdr>
            <w:top w:val="none" w:sz="0" w:space="0" w:color="auto"/>
            <w:left w:val="none" w:sz="0" w:space="0" w:color="auto"/>
            <w:bottom w:val="none" w:sz="0" w:space="0" w:color="auto"/>
            <w:right w:val="none" w:sz="0" w:space="0" w:color="auto"/>
          </w:divBdr>
        </w:div>
        <w:div w:id="1780292865">
          <w:marLeft w:val="0"/>
          <w:marRight w:val="0"/>
          <w:marTop w:val="0"/>
          <w:marBottom w:val="0"/>
          <w:divBdr>
            <w:top w:val="none" w:sz="0" w:space="0" w:color="auto"/>
            <w:left w:val="none" w:sz="0" w:space="0" w:color="auto"/>
            <w:bottom w:val="none" w:sz="0" w:space="0" w:color="auto"/>
            <w:right w:val="none" w:sz="0" w:space="0" w:color="auto"/>
          </w:divBdr>
        </w:div>
        <w:div w:id="1226454662">
          <w:marLeft w:val="0"/>
          <w:marRight w:val="0"/>
          <w:marTop w:val="0"/>
          <w:marBottom w:val="0"/>
          <w:divBdr>
            <w:top w:val="none" w:sz="0" w:space="0" w:color="auto"/>
            <w:left w:val="none" w:sz="0" w:space="0" w:color="auto"/>
            <w:bottom w:val="none" w:sz="0" w:space="0" w:color="auto"/>
            <w:right w:val="none" w:sz="0" w:space="0" w:color="auto"/>
          </w:divBdr>
        </w:div>
        <w:div w:id="1362971983">
          <w:marLeft w:val="0"/>
          <w:marRight w:val="0"/>
          <w:marTop w:val="90"/>
          <w:marBottom w:val="45"/>
          <w:divBdr>
            <w:top w:val="none" w:sz="0" w:space="0" w:color="auto"/>
            <w:left w:val="none" w:sz="0" w:space="0" w:color="auto"/>
            <w:bottom w:val="none" w:sz="0" w:space="0" w:color="auto"/>
            <w:right w:val="none" w:sz="0" w:space="0" w:color="auto"/>
          </w:divBdr>
        </w:div>
        <w:div w:id="1584989890">
          <w:marLeft w:val="0"/>
          <w:marRight w:val="0"/>
          <w:marTop w:val="0"/>
          <w:marBottom w:val="90"/>
          <w:divBdr>
            <w:top w:val="none" w:sz="0" w:space="0" w:color="auto"/>
            <w:left w:val="none" w:sz="0" w:space="0" w:color="auto"/>
            <w:bottom w:val="none" w:sz="0" w:space="0" w:color="auto"/>
            <w:right w:val="none" w:sz="0" w:space="0" w:color="auto"/>
          </w:divBdr>
        </w:div>
        <w:div w:id="929195143">
          <w:marLeft w:val="0"/>
          <w:marRight w:val="0"/>
          <w:marTop w:val="0"/>
          <w:marBottom w:val="90"/>
          <w:divBdr>
            <w:top w:val="none" w:sz="0" w:space="0" w:color="auto"/>
            <w:left w:val="none" w:sz="0" w:space="0" w:color="auto"/>
            <w:bottom w:val="none" w:sz="0" w:space="0" w:color="auto"/>
            <w:right w:val="none" w:sz="0" w:space="0" w:color="auto"/>
          </w:divBdr>
        </w:div>
        <w:div w:id="151529049">
          <w:marLeft w:val="0"/>
          <w:marRight w:val="0"/>
          <w:marTop w:val="0"/>
          <w:marBottom w:val="90"/>
          <w:divBdr>
            <w:top w:val="none" w:sz="0" w:space="0" w:color="auto"/>
            <w:left w:val="none" w:sz="0" w:space="0" w:color="auto"/>
            <w:bottom w:val="none" w:sz="0" w:space="0" w:color="auto"/>
            <w:right w:val="none" w:sz="0" w:space="0" w:color="auto"/>
          </w:divBdr>
        </w:div>
        <w:div w:id="703477865">
          <w:marLeft w:val="0"/>
          <w:marRight w:val="0"/>
          <w:marTop w:val="0"/>
          <w:marBottom w:val="45"/>
          <w:divBdr>
            <w:top w:val="none" w:sz="0" w:space="0" w:color="auto"/>
            <w:left w:val="none" w:sz="0" w:space="0" w:color="auto"/>
            <w:bottom w:val="none" w:sz="0" w:space="0" w:color="auto"/>
            <w:right w:val="none" w:sz="0" w:space="0" w:color="auto"/>
          </w:divBdr>
        </w:div>
        <w:div w:id="729888684">
          <w:marLeft w:val="0"/>
          <w:marRight w:val="0"/>
          <w:marTop w:val="0"/>
          <w:marBottom w:val="45"/>
          <w:divBdr>
            <w:top w:val="none" w:sz="0" w:space="0" w:color="auto"/>
            <w:left w:val="none" w:sz="0" w:space="0" w:color="auto"/>
            <w:bottom w:val="none" w:sz="0" w:space="0" w:color="auto"/>
            <w:right w:val="none" w:sz="0" w:space="0" w:color="auto"/>
          </w:divBdr>
        </w:div>
        <w:div w:id="1774278314">
          <w:marLeft w:val="0"/>
          <w:marRight w:val="0"/>
          <w:marTop w:val="0"/>
          <w:marBottom w:val="45"/>
          <w:divBdr>
            <w:top w:val="none" w:sz="0" w:space="0" w:color="auto"/>
            <w:left w:val="none" w:sz="0" w:space="0" w:color="auto"/>
            <w:bottom w:val="none" w:sz="0" w:space="0" w:color="auto"/>
            <w:right w:val="none" w:sz="0" w:space="0" w:color="auto"/>
          </w:divBdr>
        </w:div>
        <w:div w:id="1506748620">
          <w:marLeft w:val="0"/>
          <w:marRight w:val="0"/>
          <w:marTop w:val="0"/>
          <w:marBottom w:val="45"/>
          <w:divBdr>
            <w:top w:val="none" w:sz="0" w:space="0" w:color="auto"/>
            <w:left w:val="none" w:sz="0" w:space="0" w:color="auto"/>
            <w:bottom w:val="none" w:sz="0" w:space="0" w:color="auto"/>
            <w:right w:val="none" w:sz="0" w:space="0" w:color="auto"/>
          </w:divBdr>
        </w:div>
        <w:div w:id="1091396380">
          <w:marLeft w:val="0"/>
          <w:marRight w:val="0"/>
          <w:marTop w:val="0"/>
          <w:marBottom w:val="45"/>
          <w:divBdr>
            <w:top w:val="none" w:sz="0" w:space="0" w:color="auto"/>
            <w:left w:val="none" w:sz="0" w:space="0" w:color="auto"/>
            <w:bottom w:val="none" w:sz="0" w:space="0" w:color="auto"/>
            <w:right w:val="none" w:sz="0" w:space="0" w:color="auto"/>
          </w:divBdr>
        </w:div>
        <w:div w:id="1079251585">
          <w:marLeft w:val="0"/>
          <w:marRight w:val="0"/>
          <w:marTop w:val="0"/>
          <w:marBottom w:val="45"/>
          <w:divBdr>
            <w:top w:val="none" w:sz="0" w:space="0" w:color="auto"/>
            <w:left w:val="none" w:sz="0" w:space="0" w:color="auto"/>
            <w:bottom w:val="none" w:sz="0" w:space="0" w:color="auto"/>
            <w:right w:val="none" w:sz="0" w:space="0" w:color="auto"/>
          </w:divBdr>
        </w:div>
        <w:div w:id="1690328806">
          <w:marLeft w:val="0"/>
          <w:marRight w:val="0"/>
          <w:marTop w:val="0"/>
          <w:marBottom w:val="45"/>
          <w:divBdr>
            <w:top w:val="none" w:sz="0" w:space="0" w:color="auto"/>
            <w:left w:val="none" w:sz="0" w:space="0" w:color="auto"/>
            <w:bottom w:val="none" w:sz="0" w:space="0" w:color="auto"/>
            <w:right w:val="none" w:sz="0" w:space="0" w:color="auto"/>
          </w:divBdr>
        </w:div>
        <w:div w:id="1214461152">
          <w:marLeft w:val="0"/>
          <w:marRight w:val="0"/>
          <w:marTop w:val="0"/>
          <w:marBottom w:val="0"/>
          <w:divBdr>
            <w:top w:val="none" w:sz="0" w:space="0" w:color="auto"/>
            <w:left w:val="none" w:sz="0" w:space="0" w:color="auto"/>
            <w:bottom w:val="none" w:sz="0" w:space="0" w:color="auto"/>
            <w:right w:val="none" w:sz="0" w:space="0" w:color="auto"/>
          </w:divBdr>
        </w:div>
        <w:div w:id="493302856">
          <w:marLeft w:val="0"/>
          <w:marRight w:val="0"/>
          <w:marTop w:val="0"/>
          <w:marBottom w:val="0"/>
          <w:divBdr>
            <w:top w:val="none" w:sz="0" w:space="0" w:color="auto"/>
            <w:left w:val="none" w:sz="0" w:space="0" w:color="auto"/>
            <w:bottom w:val="none" w:sz="0" w:space="0" w:color="auto"/>
            <w:right w:val="none" w:sz="0" w:space="0" w:color="auto"/>
          </w:divBdr>
        </w:div>
        <w:div w:id="1311909126">
          <w:marLeft w:val="0"/>
          <w:marRight w:val="0"/>
          <w:marTop w:val="0"/>
          <w:marBottom w:val="0"/>
          <w:divBdr>
            <w:top w:val="none" w:sz="0" w:space="0" w:color="auto"/>
            <w:left w:val="none" w:sz="0" w:space="0" w:color="auto"/>
            <w:bottom w:val="none" w:sz="0" w:space="0" w:color="auto"/>
            <w:right w:val="none" w:sz="0" w:space="0" w:color="auto"/>
          </w:divBdr>
        </w:div>
        <w:div w:id="1656445844">
          <w:marLeft w:val="0"/>
          <w:marRight w:val="0"/>
          <w:marTop w:val="0"/>
          <w:marBottom w:val="0"/>
          <w:divBdr>
            <w:top w:val="none" w:sz="0" w:space="0" w:color="auto"/>
            <w:left w:val="none" w:sz="0" w:space="0" w:color="auto"/>
            <w:bottom w:val="none" w:sz="0" w:space="0" w:color="auto"/>
            <w:right w:val="none" w:sz="0" w:space="0" w:color="auto"/>
          </w:divBdr>
        </w:div>
        <w:div w:id="1567110291">
          <w:marLeft w:val="0"/>
          <w:marRight w:val="0"/>
          <w:marTop w:val="90"/>
          <w:marBottom w:val="45"/>
          <w:divBdr>
            <w:top w:val="none" w:sz="0" w:space="0" w:color="auto"/>
            <w:left w:val="none" w:sz="0" w:space="0" w:color="auto"/>
            <w:bottom w:val="none" w:sz="0" w:space="0" w:color="auto"/>
            <w:right w:val="none" w:sz="0" w:space="0" w:color="auto"/>
          </w:divBdr>
        </w:div>
        <w:div w:id="153764418">
          <w:marLeft w:val="0"/>
          <w:marRight w:val="0"/>
          <w:marTop w:val="0"/>
          <w:marBottom w:val="90"/>
          <w:divBdr>
            <w:top w:val="none" w:sz="0" w:space="0" w:color="auto"/>
            <w:left w:val="none" w:sz="0" w:space="0" w:color="auto"/>
            <w:bottom w:val="none" w:sz="0" w:space="0" w:color="auto"/>
            <w:right w:val="none" w:sz="0" w:space="0" w:color="auto"/>
          </w:divBdr>
        </w:div>
        <w:div w:id="598635116">
          <w:marLeft w:val="0"/>
          <w:marRight w:val="0"/>
          <w:marTop w:val="0"/>
          <w:marBottom w:val="90"/>
          <w:divBdr>
            <w:top w:val="none" w:sz="0" w:space="0" w:color="auto"/>
            <w:left w:val="none" w:sz="0" w:space="0" w:color="auto"/>
            <w:bottom w:val="none" w:sz="0" w:space="0" w:color="auto"/>
            <w:right w:val="none" w:sz="0" w:space="0" w:color="auto"/>
          </w:divBdr>
        </w:div>
        <w:div w:id="817041109">
          <w:marLeft w:val="0"/>
          <w:marRight w:val="0"/>
          <w:marTop w:val="0"/>
          <w:marBottom w:val="45"/>
          <w:divBdr>
            <w:top w:val="none" w:sz="0" w:space="0" w:color="auto"/>
            <w:left w:val="none" w:sz="0" w:space="0" w:color="auto"/>
            <w:bottom w:val="none" w:sz="0" w:space="0" w:color="auto"/>
            <w:right w:val="none" w:sz="0" w:space="0" w:color="auto"/>
          </w:divBdr>
        </w:div>
        <w:div w:id="80180647">
          <w:marLeft w:val="0"/>
          <w:marRight w:val="0"/>
          <w:marTop w:val="0"/>
          <w:marBottom w:val="45"/>
          <w:divBdr>
            <w:top w:val="none" w:sz="0" w:space="0" w:color="auto"/>
            <w:left w:val="none" w:sz="0" w:space="0" w:color="auto"/>
            <w:bottom w:val="none" w:sz="0" w:space="0" w:color="auto"/>
            <w:right w:val="none" w:sz="0" w:space="0" w:color="auto"/>
          </w:divBdr>
        </w:div>
        <w:div w:id="727799647">
          <w:marLeft w:val="0"/>
          <w:marRight w:val="0"/>
          <w:marTop w:val="0"/>
          <w:marBottom w:val="45"/>
          <w:divBdr>
            <w:top w:val="none" w:sz="0" w:space="0" w:color="auto"/>
            <w:left w:val="none" w:sz="0" w:space="0" w:color="auto"/>
            <w:bottom w:val="none" w:sz="0" w:space="0" w:color="auto"/>
            <w:right w:val="none" w:sz="0" w:space="0" w:color="auto"/>
          </w:divBdr>
        </w:div>
        <w:div w:id="130252348">
          <w:marLeft w:val="0"/>
          <w:marRight w:val="0"/>
          <w:marTop w:val="0"/>
          <w:marBottom w:val="45"/>
          <w:divBdr>
            <w:top w:val="none" w:sz="0" w:space="0" w:color="auto"/>
            <w:left w:val="none" w:sz="0" w:space="0" w:color="auto"/>
            <w:bottom w:val="none" w:sz="0" w:space="0" w:color="auto"/>
            <w:right w:val="none" w:sz="0" w:space="0" w:color="auto"/>
          </w:divBdr>
        </w:div>
        <w:div w:id="1817212290">
          <w:marLeft w:val="0"/>
          <w:marRight w:val="0"/>
          <w:marTop w:val="0"/>
          <w:marBottom w:val="45"/>
          <w:divBdr>
            <w:top w:val="none" w:sz="0" w:space="0" w:color="auto"/>
            <w:left w:val="none" w:sz="0" w:space="0" w:color="auto"/>
            <w:bottom w:val="none" w:sz="0" w:space="0" w:color="auto"/>
            <w:right w:val="none" w:sz="0" w:space="0" w:color="auto"/>
          </w:divBdr>
        </w:div>
        <w:div w:id="699093040">
          <w:marLeft w:val="0"/>
          <w:marRight w:val="0"/>
          <w:marTop w:val="0"/>
          <w:marBottom w:val="45"/>
          <w:divBdr>
            <w:top w:val="none" w:sz="0" w:space="0" w:color="auto"/>
            <w:left w:val="none" w:sz="0" w:space="0" w:color="auto"/>
            <w:bottom w:val="none" w:sz="0" w:space="0" w:color="auto"/>
            <w:right w:val="none" w:sz="0" w:space="0" w:color="auto"/>
          </w:divBdr>
        </w:div>
        <w:div w:id="1530407580">
          <w:marLeft w:val="0"/>
          <w:marRight w:val="0"/>
          <w:marTop w:val="0"/>
          <w:marBottom w:val="45"/>
          <w:divBdr>
            <w:top w:val="none" w:sz="0" w:space="0" w:color="auto"/>
            <w:left w:val="none" w:sz="0" w:space="0" w:color="auto"/>
            <w:bottom w:val="none" w:sz="0" w:space="0" w:color="auto"/>
            <w:right w:val="none" w:sz="0" w:space="0" w:color="auto"/>
          </w:divBdr>
        </w:div>
        <w:div w:id="982076787">
          <w:marLeft w:val="0"/>
          <w:marRight w:val="0"/>
          <w:marTop w:val="0"/>
          <w:marBottom w:val="0"/>
          <w:divBdr>
            <w:top w:val="none" w:sz="0" w:space="0" w:color="auto"/>
            <w:left w:val="none" w:sz="0" w:space="0" w:color="auto"/>
            <w:bottom w:val="none" w:sz="0" w:space="0" w:color="auto"/>
            <w:right w:val="none" w:sz="0" w:space="0" w:color="auto"/>
          </w:divBdr>
        </w:div>
        <w:div w:id="1527135896">
          <w:marLeft w:val="0"/>
          <w:marRight w:val="0"/>
          <w:marTop w:val="0"/>
          <w:marBottom w:val="0"/>
          <w:divBdr>
            <w:top w:val="none" w:sz="0" w:space="0" w:color="auto"/>
            <w:left w:val="none" w:sz="0" w:space="0" w:color="auto"/>
            <w:bottom w:val="none" w:sz="0" w:space="0" w:color="auto"/>
            <w:right w:val="none" w:sz="0" w:space="0" w:color="auto"/>
          </w:divBdr>
        </w:div>
        <w:div w:id="1716732891">
          <w:marLeft w:val="0"/>
          <w:marRight w:val="0"/>
          <w:marTop w:val="0"/>
          <w:marBottom w:val="0"/>
          <w:divBdr>
            <w:top w:val="none" w:sz="0" w:space="0" w:color="auto"/>
            <w:left w:val="none" w:sz="0" w:space="0" w:color="auto"/>
            <w:bottom w:val="none" w:sz="0" w:space="0" w:color="auto"/>
            <w:right w:val="none" w:sz="0" w:space="0" w:color="auto"/>
          </w:divBdr>
        </w:div>
        <w:div w:id="1207989212">
          <w:marLeft w:val="0"/>
          <w:marRight w:val="0"/>
          <w:marTop w:val="0"/>
          <w:marBottom w:val="0"/>
          <w:divBdr>
            <w:top w:val="none" w:sz="0" w:space="0" w:color="auto"/>
            <w:left w:val="none" w:sz="0" w:space="0" w:color="auto"/>
            <w:bottom w:val="none" w:sz="0" w:space="0" w:color="auto"/>
            <w:right w:val="none" w:sz="0" w:space="0" w:color="auto"/>
          </w:divBdr>
        </w:div>
        <w:div w:id="1524394949">
          <w:marLeft w:val="0"/>
          <w:marRight w:val="0"/>
          <w:marTop w:val="0"/>
          <w:marBottom w:val="0"/>
          <w:divBdr>
            <w:top w:val="none" w:sz="0" w:space="0" w:color="auto"/>
            <w:left w:val="none" w:sz="0" w:space="0" w:color="auto"/>
            <w:bottom w:val="none" w:sz="0" w:space="0" w:color="auto"/>
            <w:right w:val="none" w:sz="0" w:space="0" w:color="auto"/>
          </w:divBdr>
        </w:div>
        <w:div w:id="277611336">
          <w:marLeft w:val="0"/>
          <w:marRight w:val="0"/>
          <w:marTop w:val="90"/>
          <w:marBottom w:val="45"/>
          <w:divBdr>
            <w:top w:val="none" w:sz="0" w:space="0" w:color="auto"/>
            <w:left w:val="none" w:sz="0" w:space="0" w:color="auto"/>
            <w:bottom w:val="none" w:sz="0" w:space="0" w:color="auto"/>
            <w:right w:val="none" w:sz="0" w:space="0" w:color="auto"/>
          </w:divBdr>
        </w:div>
        <w:div w:id="2053731177">
          <w:marLeft w:val="0"/>
          <w:marRight w:val="0"/>
          <w:marTop w:val="0"/>
          <w:marBottom w:val="90"/>
          <w:divBdr>
            <w:top w:val="none" w:sz="0" w:space="0" w:color="auto"/>
            <w:left w:val="none" w:sz="0" w:space="0" w:color="auto"/>
            <w:bottom w:val="none" w:sz="0" w:space="0" w:color="auto"/>
            <w:right w:val="none" w:sz="0" w:space="0" w:color="auto"/>
          </w:divBdr>
        </w:div>
        <w:div w:id="1057895786">
          <w:marLeft w:val="0"/>
          <w:marRight w:val="0"/>
          <w:marTop w:val="0"/>
          <w:marBottom w:val="90"/>
          <w:divBdr>
            <w:top w:val="none" w:sz="0" w:space="0" w:color="auto"/>
            <w:left w:val="none" w:sz="0" w:space="0" w:color="auto"/>
            <w:bottom w:val="none" w:sz="0" w:space="0" w:color="auto"/>
            <w:right w:val="none" w:sz="0" w:space="0" w:color="auto"/>
          </w:divBdr>
        </w:div>
        <w:div w:id="1148589961">
          <w:marLeft w:val="0"/>
          <w:marRight w:val="0"/>
          <w:marTop w:val="0"/>
          <w:marBottom w:val="90"/>
          <w:divBdr>
            <w:top w:val="none" w:sz="0" w:space="0" w:color="auto"/>
            <w:left w:val="none" w:sz="0" w:space="0" w:color="auto"/>
            <w:bottom w:val="none" w:sz="0" w:space="0" w:color="auto"/>
            <w:right w:val="none" w:sz="0" w:space="0" w:color="auto"/>
          </w:divBdr>
        </w:div>
        <w:div w:id="2137136197">
          <w:marLeft w:val="0"/>
          <w:marRight w:val="0"/>
          <w:marTop w:val="0"/>
          <w:marBottom w:val="45"/>
          <w:divBdr>
            <w:top w:val="none" w:sz="0" w:space="0" w:color="auto"/>
            <w:left w:val="none" w:sz="0" w:space="0" w:color="auto"/>
            <w:bottom w:val="none" w:sz="0" w:space="0" w:color="auto"/>
            <w:right w:val="none" w:sz="0" w:space="0" w:color="auto"/>
          </w:divBdr>
        </w:div>
        <w:div w:id="178592732">
          <w:marLeft w:val="0"/>
          <w:marRight w:val="0"/>
          <w:marTop w:val="0"/>
          <w:marBottom w:val="45"/>
          <w:divBdr>
            <w:top w:val="none" w:sz="0" w:space="0" w:color="auto"/>
            <w:left w:val="none" w:sz="0" w:space="0" w:color="auto"/>
            <w:bottom w:val="none" w:sz="0" w:space="0" w:color="auto"/>
            <w:right w:val="none" w:sz="0" w:space="0" w:color="auto"/>
          </w:divBdr>
        </w:div>
        <w:div w:id="1669941443">
          <w:marLeft w:val="0"/>
          <w:marRight w:val="0"/>
          <w:marTop w:val="0"/>
          <w:marBottom w:val="45"/>
          <w:divBdr>
            <w:top w:val="none" w:sz="0" w:space="0" w:color="auto"/>
            <w:left w:val="none" w:sz="0" w:space="0" w:color="auto"/>
            <w:bottom w:val="none" w:sz="0" w:space="0" w:color="auto"/>
            <w:right w:val="none" w:sz="0" w:space="0" w:color="auto"/>
          </w:divBdr>
        </w:div>
        <w:div w:id="1983801409">
          <w:marLeft w:val="0"/>
          <w:marRight w:val="0"/>
          <w:marTop w:val="0"/>
          <w:marBottom w:val="45"/>
          <w:divBdr>
            <w:top w:val="none" w:sz="0" w:space="0" w:color="auto"/>
            <w:left w:val="none" w:sz="0" w:space="0" w:color="auto"/>
            <w:bottom w:val="none" w:sz="0" w:space="0" w:color="auto"/>
            <w:right w:val="none" w:sz="0" w:space="0" w:color="auto"/>
          </w:divBdr>
        </w:div>
        <w:div w:id="710038829">
          <w:marLeft w:val="0"/>
          <w:marRight w:val="0"/>
          <w:marTop w:val="0"/>
          <w:marBottom w:val="45"/>
          <w:divBdr>
            <w:top w:val="none" w:sz="0" w:space="0" w:color="auto"/>
            <w:left w:val="none" w:sz="0" w:space="0" w:color="auto"/>
            <w:bottom w:val="none" w:sz="0" w:space="0" w:color="auto"/>
            <w:right w:val="none" w:sz="0" w:space="0" w:color="auto"/>
          </w:divBdr>
        </w:div>
        <w:div w:id="894658413">
          <w:marLeft w:val="0"/>
          <w:marRight w:val="0"/>
          <w:marTop w:val="0"/>
          <w:marBottom w:val="45"/>
          <w:divBdr>
            <w:top w:val="none" w:sz="0" w:space="0" w:color="auto"/>
            <w:left w:val="none" w:sz="0" w:space="0" w:color="auto"/>
            <w:bottom w:val="none" w:sz="0" w:space="0" w:color="auto"/>
            <w:right w:val="none" w:sz="0" w:space="0" w:color="auto"/>
          </w:divBdr>
        </w:div>
        <w:div w:id="1670134229">
          <w:marLeft w:val="0"/>
          <w:marRight w:val="0"/>
          <w:marTop w:val="0"/>
          <w:marBottom w:val="45"/>
          <w:divBdr>
            <w:top w:val="none" w:sz="0" w:space="0" w:color="auto"/>
            <w:left w:val="none" w:sz="0" w:space="0" w:color="auto"/>
            <w:bottom w:val="none" w:sz="0" w:space="0" w:color="auto"/>
            <w:right w:val="none" w:sz="0" w:space="0" w:color="auto"/>
          </w:divBdr>
        </w:div>
        <w:div w:id="1080248021">
          <w:marLeft w:val="0"/>
          <w:marRight w:val="0"/>
          <w:marTop w:val="0"/>
          <w:marBottom w:val="0"/>
          <w:divBdr>
            <w:top w:val="none" w:sz="0" w:space="0" w:color="auto"/>
            <w:left w:val="none" w:sz="0" w:space="0" w:color="auto"/>
            <w:bottom w:val="none" w:sz="0" w:space="0" w:color="auto"/>
            <w:right w:val="none" w:sz="0" w:space="0" w:color="auto"/>
          </w:divBdr>
        </w:div>
        <w:div w:id="1691567993">
          <w:marLeft w:val="0"/>
          <w:marRight w:val="0"/>
          <w:marTop w:val="0"/>
          <w:marBottom w:val="0"/>
          <w:divBdr>
            <w:top w:val="none" w:sz="0" w:space="0" w:color="auto"/>
            <w:left w:val="none" w:sz="0" w:space="0" w:color="auto"/>
            <w:bottom w:val="none" w:sz="0" w:space="0" w:color="auto"/>
            <w:right w:val="none" w:sz="0" w:space="0" w:color="auto"/>
          </w:divBdr>
        </w:div>
        <w:div w:id="369231588">
          <w:marLeft w:val="0"/>
          <w:marRight w:val="0"/>
          <w:marTop w:val="0"/>
          <w:marBottom w:val="0"/>
          <w:divBdr>
            <w:top w:val="none" w:sz="0" w:space="0" w:color="auto"/>
            <w:left w:val="none" w:sz="0" w:space="0" w:color="auto"/>
            <w:bottom w:val="none" w:sz="0" w:space="0" w:color="auto"/>
            <w:right w:val="none" w:sz="0" w:space="0" w:color="auto"/>
          </w:divBdr>
        </w:div>
        <w:div w:id="1883512274">
          <w:marLeft w:val="0"/>
          <w:marRight w:val="0"/>
          <w:marTop w:val="0"/>
          <w:marBottom w:val="0"/>
          <w:divBdr>
            <w:top w:val="none" w:sz="0" w:space="0" w:color="auto"/>
            <w:left w:val="none" w:sz="0" w:space="0" w:color="auto"/>
            <w:bottom w:val="none" w:sz="0" w:space="0" w:color="auto"/>
            <w:right w:val="none" w:sz="0" w:space="0" w:color="auto"/>
          </w:divBdr>
        </w:div>
        <w:div w:id="556404256">
          <w:marLeft w:val="0"/>
          <w:marRight w:val="0"/>
          <w:marTop w:val="90"/>
          <w:marBottom w:val="45"/>
          <w:divBdr>
            <w:top w:val="none" w:sz="0" w:space="0" w:color="auto"/>
            <w:left w:val="none" w:sz="0" w:space="0" w:color="auto"/>
            <w:bottom w:val="none" w:sz="0" w:space="0" w:color="auto"/>
            <w:right w:val="none" w:sz="0" w:space="0" w:color="auto"/>
          </w:divBdr>
        </w:div>
        <w:div w:id="2144615199">
          <w:marLeft w:val="0"/>
          <w:marRight w:val="0"/>
          <w:marTop w:val="0"/>
          <w:marBottom w:val="90"/>
          <w:divBdr>
            <w:top w:val="none" w:sz="0" w:space="0" w:color="auto"/>
            <w:left w:val="none" w:sz="0" w:space="0" w:color="auto"/>
            <w:bottom w:val="none" w:sz="0" w:space="0" w:color="auto"/>
            <w:right w:val="none" w:sz="0" w:space="0" w:color="auto"/>
          </w:divBdr>
        </w:div>
        <w:div w:id="727261527">
          <w:marLeft w:val="0"/>
          <w:marRight w:val="0"/>
          <w:marTop w:val="0"/>
          <w:marBottom w:val="90"/>
          <w:divBdr>
            <w:top w:val="none" w:sz="0" w:space="0" w:color="auto"/>
            <w:left w:val="none" w:sz="0" w:space="0" w:color="auto"/>
            <w:bottom w:val="none" w:sz="0" w:space="0" w:color="auto"/>
            <w:right w:val="none" w:sz="0" w:space="0" w:color="auto"/>
          </w:divBdr>
        </w:div>
        <w:div w:id="593586503">
          <w:marLeft w:val="0"/>
          <w:marRight w:val="0"/>
          <w:marTop w:val="0"/>
          <w:marBottom w:val="45"/>
          <w:divBdr>
            <w:top w:val="none" w:sz="0" w:space="0" w:color="auto"/>
            <w:left w:val="none" w:sz="0" w:space="0" w:color="auto"/>
            <w:bottom w:val="none" w:sz="0" w:space="0" w:color="auto"/>
            <w:right w:val="none" w:sz="0" w:space="0" w:color="auto"/>
          </w:divBdr>
        </w:div>
        <w:div w:id="1880702907">
          <w:marLeft w:val="0"/>
          <w:marRight w:val="0"/>
          <w:marTop w:val="0"/>
          <w:marBottom w:val="45"/>
          <w:divBdr>
            <w:top w:val="none" w:sz="0" w:space="0" w:color="auto"/>
            <w:left w:val="none" w:sz="0" w:space="0" w:color="auto"/>
            <w:bottom w:val="none" w:sz="0" w:space="0" w:color="auto"/>
            <w:right w:val="none" w:sz="0" w:space="0" w:color="auto"/>
          </w:divBdr>
        </w:div>
        <w:div w:id="69541450">
          <w:marLeft w:val="0"/>
          <w:marRight w:val="0"/>
          <w:marTop w:val="0"/>
          <w:marBottom w:val="45"/>
          <w:divBdr>
            <w:top w:val="none" w:sz="0" w:space="0" w:color="auto"/>
            <w:left w:val="none" w:sz="0" w:space="0" w:color="auto"/>
            <w:bottom w:val="none" w:sz="0" w:space="0" w:color="auto"/>
            <w:right w:val="none" w:sz="0" w:space="0" w:color="auto"/>
          </w:divBdr>
        </w:div>
        <w:div w:id="193226485">
          <w:marLeft w:val="0"/>
          <w:marRight w:val="0"/>
          <w:marTop w:val="0"/>
          <w:marBottom w:val="45"/>
          <w:divBdr>
            <w:top w:val="none" w:sz="0" w:space="0" w:color="auto"/>
            <w:left w:val="none" w:sz="0" w:space="0" w:color="auto"/>
            <w:bottom w:val="none" w:sz="0" w:space="0" w:color="auto"/>
            <w:right w:val="none" w:sz="0" w:space="0" w:color="auto"/>
          </w:divBdr>
        </w:div>
        <w:div w:id="1662390145">
          <w:marLeft w:val="0"/>
          <w:marRight w:val="0"/>
          <w:marTop w:val="0"/>
          <w:marBottom w:val="45"/>
          <w:divBdr>
            <w:top w:val="none" w:sz="0" w:space="0" w:color="auto"/>
            <w:left w:val="none" w:sz="0" w:space="0" w:color="auto"/>
            <w:bottom w:val="none" w:sz="0" w:space="0" w:color="auto"/>
            <w:right w:val="none" w:sz="0" w:space="0" w:color="auto"/>
          </w:divBdr>
        </w:div>
        <w:div w:id="1347515820">
          <w:marLeft w:val="0"/>
          <w:marRight w:val="0"/>
          <w:marTop w:val="0"/>
          <w:marBottom w:val="45"/>
          <w:divBdr>
            <w:top w:val="none" w:sz="0" w:space="0" w:color="auto"/>
            <w:left w:val="none" w:sz="0" w:space="0" w:color="auto"/>
            <w:bottom w:val="none" w:sz="0" w:space="0" w:color="auto"/>
            <w:right w:val="none" w:sz="0" w:space="0" w:color="auto"/>
          </w:divBdr>
        </w:div>
        <w:div w:id="2015456544">
          <w:marLeft w:val="0"/>
          <w:marRight w:val="0"/>
          <w:marTop w:val="0"/>
          <w:marBottom w:val="45"/>
          <w:divBdr>
            <w:top w:val="none" w:sz="0" w:space="0" w:color="auto"/>
            <w:left w:val="none" w:sz="0" w:space="0" w:color="auto"/>
            <w:bottom w:val="none" w:sz="0" w:space="0" w:color="auto"/>
            <w:right w:val="none" w:sz="0" w:space="0" w:color="auto"/>
          </w:divBdr>
        </w:div>
        <w:div w:id="38210356">
          <w:marLeft w:val="0"/>
          <w:marRight w:val="0"/>
          <w:marTop w:val="0"/>
          <w:marBottom w:val="0"/>
          <w:divBdr>
            <w:top w:val="none" w:sz="0" w:space="0" w:color="auto"/>
            <w:left w:val="none" w:sz="0" w:space="0" w:color="auto"/>
            <w:bottom w:val="none" w:sz="0" w:space="0" w:color="auto"/>
            <w:right w:val="none" w:sz="0" w:space="0" w:color="auto"/>
          </w:divBdr>
        </w:div>
        <w:div w:id="1226453771">
          <w:marLeft w:val="0"/>
          <w:marRight w:val="0"/>
          <w:marTop w:val="0"/>
          <w:marBottom w:val="0"/>
          <w:divBdr>
            <w:top w:val="none" w:sz="0" w:space="0" w:color="auto"/>
            <w:left w:val="none" w:sz="0" w:space="0" w:color="auto"/>
            <w:bottom w:val="none" w:sz="0" w:space="0" w:color="auto"/>
            <w:right w:val="none" w:sz="0" w:space="0" w:color="auto"/>
          </w:divBdr>
        </w:div>
        <w:div w:id="1174687040">
          <w:marLeft w:val="0"/>
          <w:marRight w:val="0"/>
          <w:marTop w:val="0"/>
          <w:marBottom w:val="0"/>
          <w:divBdr>
            <w:top w:val="none" w:sz="0" w:space="0" w:color="auto"/>
            <w:left w:val="none" w:sz="0" w:space="0" w:color="auto"/>
            <w:bottom w:val="none" w:sz="0" w:space="0" w:color="auto"/>
            <w:right w:val="none" w:sz="0" w:space="0" w:color="auto"/>
          </w:divBdr>
        </w:div>
        <w:div w:id="538052489">
          <w:marLeft w:val="0"/>
          <w:marRight w:val="0"/>
          <w:marTop w:val="0"/>
          <w:marBottom w:val="0"/>
          <w:divBdr>
            <w:top w:val="none" w:sz="0" w:space="0" w:color="auto"/>
            <w:left w:val="none" w:sz="0" w:space="0" w:color="auto"/>
            <w:bottom w:val="none" w:sz="0" w:space="0" w:color="auto"/>
            <w:right w:val="none" w:sz="0" w:space="0" w:color="auto"/>
          </w:divBdr>
        </w:div>
        <w:div w:id="725028072">
          <w:marLeft w:val="0"/>
          <w:marRight w:val="0"/>
          <w:marTop w:val="90"/>
          <w:marBottom w:val="45"/>
          <w:divBdr>
            <w:top w:val="none" w:sz="0" w:space="0" w:color="auto"/>
            <w:left w:val="none" w:sz="0" w:space="0" w:color="auto"/>
            <w:bottom w:val="none" w:sz="0" w:space="0" w:color="auto"/>
            <w:right w:val="none" w:sz="0" w:space="0" w:color="auto"/>
          </w:divBdr>
        </w:div>
        <w:div w:id="1585800853">
          <w:marLeft w:val="0"/>
          <w:marRight w:val="0"/>
          <w:marTop w:val="0"/>
          <w:marBottom w:val="90"/>
          <w:divBdr>
            <w:top w:val="none" w:sz="0" w:space="0" w:color="auto"/>
            <w:left w:val="none" w:sz="0" w:space="0" w:color="auto"/>
            <w:bottom w:val="none" w:sz="0" w:space="0" w:color="auto"/>
            <w:right w:val="none" w:sz="0" w:space="0" w:color="auto"/>
          </w:divBdr>
        </w:div>
        <w:div w:id="336924364">
          <w:marLeft w:val="0"/>
          <w:marRight w:val="0"/>
          <w:marTop w:val="0"/>
          <w:marBottom w:val="90"/>
          <w:divBdr>
            <w:top w:val="none" w:sz="0" w:space="0" w:color="auto"/>
            <w:left w:val="none" w:sz="0" w:space="0" w:color="auto"/>
            <w:bottom w:val="none" w:sz="0" w:space="0" w:color="auto"/>
            <w:right w:val="none" w:sz="0" w:space="0" w:color="auto"/>
          </w:divBdr>
        </w:div>
        <w:div w:id="1505822657">
          <w:marLeft w:val="0"/>
          <w:marRight w:val="0"/>
          <w:marTop w:val="0"/>
          <w:marBottom w:val="90"/>
          <w:divBdr>
            <w:top w:val="none" w:sz="0" w:space="0" w:color="auto"/>
            <w:left w:val="none" w:sz="0" w:space="0" w:color="auto"/>
            <w:bottom w:val="none" w:sz="0" w:space="0" w:color="auto"/>
            <w:right w:val="none" w:sz="0" w:space="0" w:color="auto"/>
          </w:divBdr>
        </w:div>
        <w:div w:id="206262498">
          <w:marLeft w:val="0"/>
          <w:marRight w:val="0"/>
          <w:marTop w:val="0"/>
          <w:marBottom w:val="45"/>
          <w:divBdr>
            <w:top w:val="none" w:sz="0" w:space="0" w:color="auto"/>
            <w:left w:val="none" w:sz="0" w:space="0" w:color="auto"/>
            <w:bottom w:val="none" w:sz="0" w:space="0" w:color="auto"/>
            <w:right w:val="none" w:sz="0" w:space="0" w:color="auto"/>
          </w:divBdr>
        </w:div>
        <w:div w:id="393361163">
          <w:marLeft w:val="0"/>
          <w:marRight w:val="0"/>
          <w:marTop w:val="0"/>
          <w:marBottom w:val="45"/>
          <w:divBdr>
            <w:top w:val="none" w:sz="0" w:space="0" w:color="auto"/>
            <w:left w:val="none" w:sz="0" w:space="0" w:color="auto"/>
            <w:bottom w:val="none" w:sz="0" w:space="0" w:color="auto"/>
            <w:right w:val="none" w:sz="0" w:space="0" w:color="auto"/>
          </w:divBdr>
        </w:div>
        <w:div w:id="917524147">
          <w:marLeft w:val="0"/>
          <w:marRight w:val="0"/>
          <w:marTop w:val="0"/>
          <w:marBottom w:val="45"/>
          <w:divBdr>
            <w:top w:val="none" w:sz="0" w:space="0" w:color="auto"/>
            <w:left w:val="none" w:sz="0" w:space="0" w:color="auto"/>
            <w:bottom w:val="none" w:sz="0" w:space="0" w:color="auto"/>
            <w:right w:val="none" w:sz="0" w:space="0" w:color="auto"/>
          </w:divBdr>
        </w:div>
        <w:div w:id="908467424">
          <w:marLeft w:val="0"/>
          <w:marRight w:val="0"/>
          <w:marTop w:val="0"/>
          <w:marBottom w:val="45"/>
          <w:divBdr>
            <w:top w:val="none" w:sz="0" w:space="0" w:color="auto"/>
            <w:left w:val="none" w:sz="0" w:space="0" w:color="auto"/>
            <w:bottom w:val="none" w:sz="0" w:space="0" w:color="auto"/>
            <w:right w:val="none" w:sz="0" w:space="0" w:color="auto"/>
          </w:divBdr>
        </w:div>
        <w:div w:id="1088884253">
          <w:marLeft w:val="0"/>
          <w:marRight w:val="0"/>
          <w:marTop w:val="0"/>
          <w:marBottom w:val="45"/>
          <w:divBdr>
            <w:top w:val="none" w:sz="0" w:space="0" w:color="auto"/>
            <w:left w:val="none" w:sz="0" w:space="0" w:color="auto"/>
            <w:bottom w:val="none" w:sz="0" w:space="0" w:color="auto"/>
            <w:right w:val="none" w:sz="0" w:space="0" w:color="auto"/>
          </w:divBdr>
        </w:div>
        <w:div w:id="1973828981">
          <w:marLeft w:val="0"/>
          <w:marRight w:val="0"/>
          <w:marTop w:val="0"/>
          <w:marBottom w:val="45"/>
          <w:divBdr>
            <w:top w:val="none" w:sz="0" w:space="0" w:color="auto"/>
            <w:left w:val="none" w:sz="0" w:space="0" w:color="auto"/>
            <w:bottom w:val="none" w:sz="0" w:space="0" w:color="auto"/>
            <w:right w:val="none" w:sz="0" w:space="0" w:color="auto"/>
          </w:divBdr>
        </w:div>
        <w:div w:id="1148520709">
          <w:marLeft w:val="0"/>
          <w:marRight w:val="0"/>
          <w:marTop w:val="0"/>
          <w:marBottom w:val="45"/>
          <w:divBdr>
            <w:top w:val="none" w:sz="0" w:space="0" w:color="auto"/>
            <w:left w:val="none" w:sz="0" w:space="0" w:color="auto"/>
            <w:bottom w:val="none" w:sz="0" w:space="0" w:color="auto"/>
            <w:right w:val="none" w:sz="0" w:space="0" w:color="auto"/>
          </w:divBdr>
        </w:div>
        <w:div w:id="293757973">
          <w:marLeft w:val="0"/>
          <w:marRight w:val="0"/>
          <w:marTop w:val="0"/>
          <w:marBottom w:val="0"/>
          <w:divBdr>
            <w:top w:val="none" w:sz="0" w:space="0" w:color="auto"/>
            <w:left w:val="none" w:sz="0" w:space="0" w:color="auto"/>
            <w:bottom w:val="none" w:sz="0" w:space="0" w:color="auto"/>
            <w:right w:val="none" w:sz="0" w:space="0" w:color="auto"/>
          </w:divBdr>
        </w:div>
        <w:div w:id="279843275">
          <w:marLeft w:val="0"/>
          <w:marRight w:val="0"/>
          <w:marTop w:val="0"/>
          <w:marBottom w:val="0"/>
          <w:divBdr>
            <w:top w:val="none" w:sz="0" w:space="0" w:color="auto"/>
            <w:left w:val="none" w:sz="0" w:space="0" w:color="auto"/>
            <w:bottom w:val="none" w:sz="0" w:space="0" w:color="auto"/>
            <w:right w:val="none" w:sz="0" w:space="0" w:color="auto"/>
          </w:divBdr>
        </w:div>
        <w:div w:id="806749245">
          <w:marLeft w:val="0"/>
          <w:marRight w:val="0"/>
          <w:marTop w:val="0"/>
          <w:marBottom w:val="0"/>
          <w:divBdr>
            <w:top w:val="none" w:sz="0" w:space="0" w:color="auto"/>
            <w:left w:val="none" w:sz="0" w:space="0" w:color="auto"/>
            <w:bottom w:val="none" w:sz="0" w:space="0" w:color="auto"/>
            <w:right w:val="none" w:sz="0" w:space="0" w:color="auto"/>
          </w:divBdr>
        </w:div>
        <w:div w:id="714424064">
          <w:marLeft w:val="0"/>
          <w:marRight w:val="0"/>
          <w:marTop w:val="0"/>
          <w:marBottom w:val="0"/>
          <w:divBdr>
            <w:top w:val="none" w:sz="0" w:space="0" w:color="auto"/>
            <w:left w:val="none" w:sz="0" w:space="0" w:color="auto"/>
            <w:bottom w:val="none" w:sz="0" w:space="0" w:color="auto"/>
            <w:right w:val="none" w:sz="0" w:space="0" w:color="auto"/>
          </w:divBdr>
        </w:div>
        <w:div w:id="2092071220">
          <w:marLeft w:val="0"/>
          <w:marRight w:val="0"/>
          <w:marTop w:val="0"/>
          <w:marBottom w:val="0"/>
          <w:divBdr>
            <w:top w:val="none" w:sz="0" w:space="0" w:color="auto"/>
            <w:left w:val="none" w:sz="0" w:space="0" w:color="auto"/>
            <w:bottom w:val="none" w:sz="0" w:space="0" w:color="auto"/>
            <w:right w:val="none" w:sz="0" w:space="0" w:color="auto"/>
          </w:divBdr>
        </w:div>
        <w:div w:id="2070494187">
          <w:marLeft w:val="0"/>
          <w:marRight w:val="0"/>
          <w:marTop w:val="90"/>
          <w:marBottom w:val="45"/>
          <w:divBdr>
            <w:top w:val="none" w:sz="0" w:space="0" w:color="auto"/>
            <w:left w:val="none" w:sz="0" w:space="0" w:color="auto"/>
            <w:bottom w:val="none" w:sz="0" w:space="0" w:color="auto"/>
            <w:right w:val="none" w:sz="0" w:space="0" w:color="auto"/>
          </w:divBdr>
        </w:div>
        <w:div w:id="1241132659">
          <w:marLeft w:val="0"/>
          <w:marRight w:val="0"/>
          <w:marTop w:val="0"/>
          <w:marBottom w:val="90"/>
          <w:divBdr>
            <w:top w:val="none" w:sz="0" w:space="0" w:color="auto"/>
            <w:left w:val="none" w:sz="0" w:space="0" w:color="auto"/>
            <w:bottom w:val="none" w:sz="0" w:space="0" w:color="auto"/>
            <w:right w:val="none" w:sz="0" w:space="0" w:color="auto"/>
          </w:divBdr>
        </w:div>
        <w:div w:id="866067442">
          <w:marLeft w:val="0"/>
          <w:marRight w:val="0"/>
          <w:marTop w:val="0"/>
          <w:marBottom w:val="90"/>
          <w:divBdr>
            <w:top w:val="none" w:sz="0" w:space="0" w:color="auto"/>
            <w:left w:val="none" w:sz="0" w:space="0" w:color="auto"/>
            <w:bottom w:val="none" w:sz="0" w:space="0" w:color="auto"/>
            <w:right w:val="none" w:sz="0" w:space="0" w:color="auto"/>
          </w:divBdr>
        </w:div>
        <w:div w:id="2078430340">
          <w:marLeft w:val="0"/>
          <w:marRight w:val="0"/>
          <w:marTop w:val="0"/>
          <w:marBottom w:val="45"/>
          <w:divBdr>
            <w:top w:val="none" w:sz="0" w:space="0" w:color="auto"/>
            <w:left w:val="none" w:sz="0" w:space="0" w:color="auto"/>
            <w:bottom w:val="none" w:sz="0" w:space="0" w:color="auto"/>
            <w:right w:val="none" w:sz="0" w:space="0" w:color="auto"/>
          </w:divBdr>
        </w:div>
        <w:div w:id="2106224484">
          <w:marLeft w:val="0"/>
          <w:marRight w:val="0"/>
          <w:marTop w:val="0"/>
          <w:marBottom w:val="45"/>
          <w:divBdr>
            <w:top w:val="none" w:sz="0" w:space="0" w:color="auto"/>
            <w:left w:val="none" w:sz="0" w:space="0" w:color="auto"/>
            <w:bottom w:val="none" w:sz="0" w:space="0" w:color="auto"/>
            <w:right w:val="none" w:sz="0" w:space="0" w:color="auto"/>
          </w:divBdr>
        </w:div>
        <w:div w:id="18284870">
          <w:marLeft w:val="0"/>
          <w:marRight w:val="0"/>
          <w:marTop w:val="0"/>
          <w:marBottom w:val="45"/>
          <w:divBdr>
            <w:top w:val="none" w:sz="0" w:space="0" w:color="auto"/>
            <w:left w:val="none" w:sz="0" w:space="0" w:color="auto"/>
            <w:bottom w:val="none" w:sz="0" w:space="0" w:color="auto"/>
            <w:right w:val="none" w:sz="0" w:space="0" w:color="auto"/>
          </w:divBdr>
        </w:div>
        <w:div w:id="1422410288">
          <w:marLeft w:val="0"/>
          <w:marRight w:val="0"/>
          <w:marTop w:val="0"/>
          <w:marBottom w:val="45"/>
          <w:divBdr>
            <w:top w:val="none" w:sz="0" w:space="0" w:color="auto"/>
            <w:left w:val="none" w:sz="0" w:space="0" w:color="auto"/>
            <w:bottom w:val="none" w:sz="0" w:space="0" w:color="auto"/>
            <w:right w:val="none" w:sz="0" w:space="0" w:color="auto"/>
          </w:divBdr>
        </w:div>
        <w:div w:id="975569659">
          <w:marLeft w:val="0"/>
          <w:marRight w:val="0"/>
          <w:marTop w:val="0"/>
          <w:marBottom w:val="45"/>
          <w:divBdr>
            <w:top w:val="none" w:sz="0" w:space="0" w:color="auto"/>
            <w:left w:val="none" w:sz="0" w:space="0" w:color="auto"/>
            <w:bottom w:val="none" w:sz="0" w:space="0" w:color="auto"/>
            <w:right w:val="none" w:sz="0" w:space="0" w:color="auto"/>
          </w:divBdr>
        </w:div>
        <w:div w:id="1695613309">
          <w:marLeft w:val="0"/>
          <w:marRight w:val="0"/>
          <w:marTop w:val="0"/>
          <w:marBottom w:val="45"/>
          <w:divBdr>
            <w:top w:val="none" w:sz="0" w:space="0" w:color="auto"/>
            <w:left w:val="none" w:sz="0" w:space="0" w:color="auto"/>
            <w:bottom w:val="none" w:sz="0" w:space="0" w:color="auto"/>
            <w:right w:val="none" w:sz="0" w:space="0" w:color="auto"/>
          </w:divBdr>
        </w:div>
        <w:div w:id="275672901">
          <w:marLeft w:val="0"/>
          <w:marRight w:val="0"/>
          <w:marTop w:val="0"/>
          <w:marBottom w:val="45"/>
          <w:divBdr>
            <w:top w:val="none" w:sz="0" w:space="0" w:color="auto"/>
            <w:left w:val="none" w:sz="0" w:space="0" w:color="auto"/>
            <w:bottom w:val="none" w:sz="0" w:space="0" w:color="auto"/>
            <w:right w:val="none" w:sz="0" w:space="0" w:color="auto"/>
          </w:divBdr>
        </w:div>
        <w:div w:id="1379890463">
          <w:marLeft w:val="0"/>
          <w:marRight w:val="0"/>
          <w:marTop w:val="0"/>
          <w:marBottom w:val="0"/>
          <w:divBdr>
            <w:top w:val="none" w:sz="0" w:space="0" w:color="auto"/>
            <w:left w:val="none" w:sz="0" w:space="0" w:color="auto"/>
            <w:bottom w:val="none" w:sz="0" w:space="0" w:color="auto"/>
            <w:right w:val="none" w:sz="0" w:space="0" w:color="auto"/>
          </w:divBdr>
        </w:div>
        <w:div w:id="1467233488">
          <w:marLeft w:val="0"/>
          <w:marRight w:val="0"/>
          <w:marTop w:val="0"/>
          <w:marBottom w:val="0"/>
          <w:divBdr>
            <w:top w:val="none" w:sz="0" w:space="0" w:color="auto"/>
            <w:left w:val="none" w:sz="0" w:space="0" w:color="auto"/>
            <w:bottom w:val="none" w:sz="0" w:space="0" w:color="auto"/>
            <w:right w:val="none" w:sz="0" w:space="0" w:color="auto"/>
          </w:divBdr>
        </w:div>
        <w:div w:id="559638443">
          <w:marLeft w:val="0"/>
          <w:marRight w:val="0"/>
          <w:marTop w:val="0"/>
          <w:marBottom w:val="0"/>
          <w:divBdr>
            <w:top w:val="none" w:sz="0" w:space="0" w:color="auto"/>
            <w:left w:val="none" w:sz="0" w:space="0" w:color="auto"/>
            <w:bottom w:val="none" w:sz="0" w:space="0" w:color="auto"/>
            <w:right w:val="none" w:sz="0" w:space="0" w:color="auto"/>
          </w:divBdr>
        </w:div>
        <w:div w:id="860510544">
          <w:marLeft w:val="0"/>
          <w:marRight w:val="0"/>
          <w:marTop w:val="0"/>
          <w:marBottom w:val="0"/>
          <w:divBdr>
            <w:top w:val="none" w:sz="0" w:space="0" w:color="auto"/>
            <w:left w:val="none" w:sz="0" w:space="0" w:color="auto"/>
            <w:bottom w:val="none" w:sz="0" w:space="0" w:color="auto"/>
            <w:right w:val="none" w:sz="0" w:space="0" w:color="auto"/>
          </w:divBdr>
        </w:div>
        <w:div w:id="1919902894">
          <w:marLeft w:val="0"/>
          <w:marRight w:val="0"/>
          <w:marTop w:val="90"/>
          <w:marBottom w:val="45"/>
          <w:divBdr>
            <w:top w:val="none" w:sz="0" w:space="0" w:color="auto"/>
            <w:left w:val="none" w:sz="0" w:space="0" w:color="auto"/>
            <w:bottom w:val="none" w:sz="0" w:space="0" w:color="auto"/>
            <w:right w:val="none" w:sz="0" w:space="0" w:color="auto"/>
          </w:divBdr>
        </w:div>
        <w:div w:id="471750252">
          <w:marLeft w:val="0"/>
          <w:marRight w:val="0"/>
          <w:marTop w:val="0"/>
          <w:marBottom w:val="90"/>
          <w:divBdr>
            <w:top w:val="none" w:sz="0" w:space="0" w:color="auto"/>
            <w:left w:val="none" w:sz="0" w:space="0" w:color="auto"/>
            <w:bottom w:val="none" w:sz="0" w:space="0" w:color="auto"/>
            <w:right w:val="none" w:sz="0" w:space="0" w:color="auto"/>
          </w:divBdr>
        </w:div>
        <w:div w:id="444693008">
          <w:marLeft w:val="0"/>
          <w:marRight w:val="0"/>
          <w:marTop w:val="0"/>
          <w:marBottom w:val="90"/>
          <w:divBdr>
            <w:top w:val="none" w:sz="0" w:space="0" w:color="auto"/>
            <w:left w:val="none" w:sz="0" w:space="0" w:color="auto"/>
            <w:bottom w:val="none" w:sz="0" w:space="0" w:color="auto"/>
            <w:right w:val="none" w:sz="0" w:space="0" w:color="auto"/>
          </w:divBdr>
        </w:div>
        <w:div w:id="1879271248">
          <w:marLeft w:val="0"/>
          <w:marRight w:val="0"/>
          <w:marTop w:val="0"/>
          <w:marBottom w:val="45"/>
          <w:divBdr>
            <w:top w:val="none" w:sz="0" w:space="0" w:color="auto"/>
            <w:left w:val="none" w:sz="0" w:space="0" w:color="auto"/>
            <w:bottom w:val="none" w:sz="0" w:space="0" w:color="auto"/>
            <w:right w:val="none" w:sz="0" w:space="0" w:color="auto"/>
          </w:divBdr>
        </w:div>
        <w:div w:id="299189526">
          <w:marLeft w:val="0"/>
          <w:marRight w:val="0"/>
          <w:marTop w:val="0"/>
          <w:marBottom w:val="45"/>
          <w:divBdr>
            <w:top w:val="none" w:sz="0" w:space="0" w:color="auto"/>
            <w:left w:val="none" w:sz="0" w:space="0" w:color="auto"/>
            <w:bottom w:val="none" w:sz="0" w:space="0" w:color="auto"/>
            <w:right w:val="none" w:sz="0" w:space="0" w:color="auto"/>
          </w:divBdr>
        </w:div>
        <w:div w:id="39089706">
          <w:marLeft w:val="0"/>
          <w:marRight w:val="0"/>
          <w:marTop w:val="0"/>
          <w:marBottom w:val="45"/>
          <w:divBdr>
            <w:top w:val="none" w:sz="0" w:space="0" w:color="auto"/>
            <w:left w:val="none" w:sz="0" w:space="0" w:color="auto"/>
            <w:bottom w:val="none" w:sz="0" w:space="0" w:color="auto"/>
            <w:right w:val="none" w:sz="0" w:space="0" w:color="auto"/>
          </w:divBdr>
        </w:div>
        <w:div w:id="1365054867">
          <w:marLeft w:val="0"/>
          <w:marRight w:val="0"/>
          <w:marTop w:val="0"/>
          <w:marBottom w:val="45"/>
          <w:divBdr>
            <w:top w:val="none" w:sz="0" w:space="0" w:color="auto"/>
            <w:left w:val="none" w:sz="0" w:space="0" w:color="auto"/>
            <w:bottom w:val="none" w:sz="0" w:space="0" w:color="auto"/>
            <w:right w:val="none" w:sz="0" w:space="0" w:color="auto"/>
          </w:divBdr>
        </w:div>
        <w:div w:id="866796771">
          <w:marLeft w:val="0"/>
          <w:marRight w:val="0"/>
          <w:marTop w:val="0"/>
          <w:marBottom w:val="45"/>
          <w:divBdr>
            <w:top w:val="none" w:sz="0" w:space="0" w:color="auto"/>
            <w:left w:val="none" w:sz="0" w:space="0" w:color="auto"/>
            <w:bottom w:val="none" w:sz="0" w:space="0" w:color="auto"/>
            <w:right w:val="none" w:sz="0" w:space="0" w:color="auto"/>
          </w:divBdr>
        </w:div>
        <w:div w:id="1151947015">
          <w:marLeft w:val="0"/>
          <w:marRight w:val="0"/>
          <w:marTop w:val="0"/>
          <w:marBottom w:val="45"/>
          <w:divBdr>
            <w:top w:val="none" w:sz="0" w:space="0" w:color="auto"/>
            <w:left w:val="none" w:sz="0" w:space="0" w:color="auto"/>
            <w:bottom w:val="none" w:sz="0" w:space="0" w:color="auto"/>
            <w:right w:val="none" w:sz="0" w:space="0" w:color="auto"/>
          </w:divBdr>
        </w:div>
        <w:div w:id="733049689">
          <w:marLeft w:val="0"/>
          <w:marRight w:val="0"/>
          <w:marTop w:val="0"/>
          <w:marBottom w:val="45"/>
          <w:divBdr>
            <w:top w:val="none" w:sz="0" w:space="0" w:color="auto"/>
            <w:left w:val="none" w:sz="0" w:space="0" w:color="auto"/>
            <w:bottom w:val="none" w:sz="0" w:space="0" w:color="auto"/>
            <w:right w:val="none" w:sz="0" w:space="0" w:color="auto"/>
          </w:divBdr>
        </w:div>
        <w:div w:id="1192496859">
          <w:marLeft w:val="0"/>
          <w:marRight w:val="0"/>
          <w:marTop w:val="0"/>
          <w:marBottom w:val="0"/>
          <w:divBdr>
            <w:top w:val="none" w:sz="0" w:space="0" w:color="auto"/>
            <w:left w:val="none" w:sz="0" w:space="0" w:color="auto"/>
            <w:bottom w:val="none" w:sz="0" w:space="0" w:color="auto"/>
            <w:right w:val="none" w:sz="0" w:space="0" w:color="auto"/>
          </w:divBdr>
        </w:div>
        <w:div w:id="1660424472">
          <w:marLeft w:val="0"/>
          <w:marRight w:val="0"/>
          <w:marTop w:val="0"/>
          <w:marBottom w:val="0"/>
          <w:divBdr>
            <w:top w:val="none" w:sz="0" w:space="0" w:color="auto"/>
            <w:left w:val="none" w:sz="0" w:space="0" w:color="auto"/>
            <w:bottom w:val="none" w:sz="0" w:space="0" w:color="auto"/>
            <w:right w:val="none" w:sz="0" w:space="0" w:color="auto"/>
          </w:divBdr>
        </w:div>
        <w:div w:id="1657343094">
          <w:marLeft w:val="0"/>
          <w:marRight w:val="0"/>
          <w:marTop w:val="0"/>
          <w:marBottom w:val="0"/>
          <w:divBdr>
            <w:top w:val="none" w:sz="0" w:space="0" w:color="auto"/>
            <w:left w:val="none" w:sz="0" w:space="0" w:color="auto"/>
            <w:bottom w:val="none" w:sz="0" w:space="0" w:color="auto"/>
            <w:right w:val="none" w:sz="0" w:space="0" w:color="auto"/>
          </w:divBdr>
        </w:div>
        <w:div w:id="209652287">
          <w:marLeft w:val="0"/>
          <w:marRight w:val="0"/>
          <w:marTop w:val="0"/>
          <w:marBottom w:val="0"/>
          <w:divBdr>
            <w:top w:val="none" w:sz="0" w:space="0" w:color="auto"/>
            <w:left w:val="none" w:sz="0" w:space="0" w:color="auto"/>
            <w:bottom w:val="none" w:sz="0" w:space="0" w:color="auto"/>
            <w:right w:val="none" w:sz="0" w:space="0" w:color="auto"/>
          </w:divBdr>
        </w:div>
        <w:div w:id="460422070">
          <w:marLeft w:val="0"/>
          <w:marRight w:val="0"/>
          <w:marTop w:val="0"/>
          <w:marBottom w:val="0"/>
          <w:divBdr>
            <w:top w:val="none" w:sz="0" w:space="0" w:color="auto"/>
            <w:left w:val="none" w:sz="0" w:space="0" w:color="auto"/>
            <w:bottom w:val="none" w:sz="0" w:space="0" w:color="auto"/>
            <w:right w:val="none" w:sz="0" w:space="0" w:color="auto"/>
          </w:divBdr>
        </w:div>
        <w:div w:id="283197448">
          <w:marLeft w:val="0"/>
          <w:marRight w:val="0"/>
          <w:marTop w:val="0"/>
          <w:marBottom w:val="0"/>
          <w:divBdr>
            <w:top w:val="none" w:sz="0" w:space="0" w:color="auto"/>
            <w:left w:val="none" w:sz="0" w:space="0" w:color="auto"/>
            <w:bottom w:val="none" w:sz="0" w:space="0" w:color="auto"/>
            <w:right w:val="none" w:sz="0" w:space="0" w:color="auto"/>
          </w:divBdr>
        </w:div>
        <w:div w:id="421873492">
          <w:marLeft w:val="0"/>
          <w:marRight w:val="0"/>
          <w:marTop w:val="90"/>
          <w:marBottom w:val="45"/>
          <w:divBdr>
            <w:top w:val="none" w:sz="0" w:space="0" w:color="auto"/>
            <w:left w:val="none" w:sz="0" w:space="0" w:color="auto"/>
            <w:bottom w:val="none" w:sz="0" w:space="0" w:color="auto"/>
            <w:right w:val="none" w:sz="0" w:space="0" w:color="auto"/>
          </w:divBdr>
        </w:div>
        <w:div w:id="235019504">
          <w:marLeft w:val="0"/>
          <w:marRight w:val="0"/>
          <w:marTop w:val="0"/>
          <w:marBottom w:val="90"/>
          <w:divBdr>
            <w:top w:val="none" w:sz="0" w:space="0" w:color="auto"/>
            <w:left w:val="none" w:sz="0" w:space="0" w:color="auto"/>
            <w:bottom w:val="none" w:sz="0" w:space="0" w:color="auto"/>
            <w:right w:val="none" w:sz="0" w:space="0" w:color="auto"/>
          </w:divBdr>
        </w:div>
        <w:div w:id="1055006356">
          <w:marLeft w:val="0"/>
          <w:marRight w:val="0"/>
          <w:marTop w:val="0"/>
          <w:marBottom w:val="90"/>
          <w:divBdr>
            <w:top w:val="none" w:sz="0" w:space="0" w:color="auto"/>
            <w:left w:val="none" w:sz="0" w:space="0" w:color="auto"/>
            <w:bottom w:val="none" w:sz="0" w:space="0" w:color="auto"/>
            <w:right w:val="none" w:sz="0" w:space="0" w:color="auto"/>
          </w:divBdr>
        </w:div>
        <w:div w:id="565186781">
          <w:marLeft w:val="0"/>
          <w:marRight w:val="0"/>
          <w:marTop w:val="0"/>
          <w:marBottom w:val="90"/>
          <w:divBdr>
            <w:top w:val="none" w:sz="0" w:space="0" w:color="auto"/>
            <w:left w:val="none" w:sz="0" w:space="0" w:color="auto"/>
            <w:bottom w:val="none" w:sz="0" w:space="0" w:color="auto"/>
            <w:right w:val="none" w:sz="0" w:space="0" w:color="auto"/>
          </w:divBdr>
        </w:div>
        <w:div w:id="143357110">
          <w:marLeft w:val="0"/>
          <w:marRight w:val="0"/>
          <w:marTop w:val="0"/>
          <w:marBottom w:val="45"/>
          <w:divBdr>
            <w:top w:val="none" w:sz="0" w:space="0" w:color="auto"/>
            <w:left w:val="none" w:sz="0" w:space="0" w:color="auto"/>
            <w:bottom w:val="none" w:sz="0" w:space="0" w:color="auto"/>
            <w:right w:val="none" w:sz="0" w:space="0" w:color="auto"/>
          </w:divBdr>
        </w:div>
        <w:div w:id="442456079">
          <w:marLeft w:val="0"/>
          <w:marRight w:val="0"/>
          <w:marTop w:val="0"/>
          <w:marBottom w:val="45"/>
          <w:divBdr>
            <w:top w:val="none" w:sz="0" w:space="0" w:color="auto"/>
            <w:left w:val="none" w:sz="0" w:space="0" w:color="auto"/>
            <w:bottom w:val="none" w:sz="0" w:space="0" w:color="auto"/>
            <w:right w:val="none" w:sz="0" w:space="0" w:color="auto"/>
          </w:divBdr>
        </w:div>
        <w:div w:id="1309242942">
          <w:marLeft w:val="0"/>
          <w:marRight w:val="0"/>
          <w:marTop w:val="0"/>
          <w:marBottom w:val="45"/>
          <w:divBdr>
            <w:top w:val="none" w:sz="0" w:space="0" w:color="auto"/>
            <w:left w:val="none" w:sz="0" w:space="0" w:color="auto"/>
            <w:bottom w:val="none" w:sz="0" w:space="0" w:color="auto"/>
            <w:right w:val="none" w:sz="0" w:space="0" w:color="auto"/>
          </w:divBdr>
        </w:div>
        <w:div w:id="1503348810">
          <w:marLeft w:val="0"/>
          <w:marRight w:val="0"/>
          <w:marTop w:val="0"/>
          <w:marBottom w:val="45"/>
          <w:divBdr>
            <w:top w:val="none" w:sz="0" w:space="0" w:color="auto"/>
            <w:left w:val="none" w:sz="0" w:space="0" w:color="auto"/>
            <w:bottom w:val="none" w:sz="0" w:space="0" w:color="auto"/>
            <w:right w:val="none" w:sz="0" w:space="0" w:color="auto"/>
          </w:divBdr>
        </w:div>
        <w:div w:id="1848398908">
          <w:marLeft w:val="0"/>
          <w:marRight w:val="0"/>
          <w:marTop w:val="0"/>
          <w:marBottom w:val="45"/>
          <w:divBdr>
            <w:top w:val="none" w:sz="0" w:space="0" w:color="auto"/>
            <w:left w:val="none" w:sz="0" w:space="0" w:color="auto"/>
            <w:bottom w:val="none" w:sz="0" w:space="0" w:color="auto"/>
            <w:right w:val="none" w:sz="0" w:space="0" w:color="auto"/>
          </w:divBdr>
        </w:div>
        <w:div w:id="427699686">
          <w:marLeft w:val="0"/>
          <w:marRight w:val="0"/>
          <w:marTop w:val="0"/>
          <w:marBottom w:val="45"/>
          <w:divBdr>
            <w:top w:val="none" w:sz="0" w:space="0" w:color="auto"/>
            <w:left w:val="none" w:sz="0" w:space="0" w:color="auto"/>
            <w:bottom w:val="none" w:sz="0" w:space="0" w:color="auto"/>
            <w:right w:val="none" w:sz="0" w:space="0" w:color="auto"/>
          </w:divBdr>
        </w:div>
        <w:div w:id="1953125849">
          <w:marLeft w:val="0"/>
          <w:marRight w:val="0"/>
          <w:marTop w:val="0"/>
          <w:marBottom w:val="45"/>
          <w:divBdr>
            <w:top w:val="none" w:sz="0" w:space="0" w:color="auto"/>
            <w:left w:val="none" w:sz="0" w:space="0" w:color="auto"/>
            <w:bottom w:val="none" w:sz="0" w:space="0" w:color="auto"/>
            <w:right w:val="none" w:sz="0" w:space="0" w:color="auto"/>
          </w:divBdr>
        </w:div>
        <w:div w:id="105470234">
          <w:marLeft w:val="0"/>
          <w:marRight w:val="0"/>
          <w:marTop w:val="0"/>
          <w:marBottom w:val="0"/>
          <w:divBdr>
            <w:top w:val="none" w:sz="0" w:space="0" w:color="auto"/>
            <w:left w:val="none" w:sz="0" w:space="0" w:color="auto"/>
            <w:bottom w:val="none" w:sz="0" w:space="0" w:color="auto"/>
            <w:right w:val="none" w:sz="0" w:space="0" w:color="auto"/>
          </w:divBdr>
        </w:div>
        <w:div w:id="1847939581">
          <w:marLeft w:val="0"/>
          <w:marRight w:val="0"/>
          <w:marTop w:val="0"/>
          <w:marBottom w:val="0"/>
          <w:divBdr>
            <w:top w:val="none" w:sz="0" w:space="0" w:color="auto"/>
            <w:left w:val="none" w:sz="0" w:space="0" w:color="auto"/>
            <w:bottom w:val="none" w:sz="0" w:space="0" w:color="auto"/>
            <w:right w:val="none" w:sz="0" w:space="0" w:color="auto"/>
          </w:divBdr>
        </w:div>
        <w:div w:id="38358801">
          <w:marLeft w:val="0"/>
          <w:marRight w:val="0"/>
          <w:marTop w:val="0"/>
          <w:marBottom w:val="0"/>
          <w:divBdr>
            <w:top w:val="none" w:sz="0" w:space="0" w:color="auto"/>
            <w:left w:val="none" w:sz="0" w:space="0" w:color="auto"/>
            <w:bottom w:val="none" w:sz="0" w:space="0" w:color="auto"/>
            <w:right w:val="none" w:sz="0" w:space="0" w:color="auto"/>
          </w:divBdr>
        </w:div>
        <w:div w:id="1675373792">
          <w:marLeft w:val="0"/>
          <w:marRight w:val="0"/>
          <w:marTop w:val="0"/>
          <w:marBottom w:val="0"/>
          <w:divBdr>
            <w:top w:val="none" w:sz="0" w:space="0" w:color="auto"/>
            <w:left w:val="none" w:sz="0" w:space="0" w:color="auto"/>
            <w:bottom w:val="none" w:sz="0" w:space="0" w:color="auto"/>
            <w:right w:val="none" w:sz="0" w:space="0" w:color="auto"/>
          </w:divBdr>
        </w:div>
        <w:div w:id="406654257">
          <w:marLeft w:val="0"/>
          <w:marRight w:val="0"/>
          <w:marTop w:val="90"/>
          <w:marBottom w:val="45"/>
          <w:divBdr>
            <w:top w:val="none" w:sz="0" w:space="0" w:color="auto"/>
            <w:left w:val="none" w:sz="0" w:space="0" w:color="auto"/>
            <w:bottom w:val="none" w:sz="0" w:space="0" w:color="auto"/>
            <w:right w:val="none" w:sz="0" w:space="0" w:color="auto"/>
          </w:divBdr>
        </w:div>
        <w:div w:id="589968252">
          <w:marLeft w:val="0"/>
          <w:marRight w:val="0"/>
          <w:marTop w:val="0"/>
          <w:marBottom w:val="90"/>
          <w:divBdr>
            <w:top w:val="none" w:sz="0" w:space="0" w:color="auto"/>
            <w:left w:val="none" w:sz="0" w:space="0" w:color="auto"/>
            <w:bottom w:val="none" w:sz="0" w:space="0" w:color="auto"/>
            <w:right w:val="none" w:sz="0" w:space="0" w:color="auto"/>
          </w:divBdr>
        </w:div>
        <w:div w:id="669403630">
          <w:marLeft w:val="0"/>
          <w:marRight w:val="0"/>
          <w:marTop w:val="0"/>
          <w:marBottom w:val="90"/>
          <w:divBdr>
            <w:top w:val="none" w:sz="0" w:space="0" w:color="auto"/>
            <w:left w:val="none" w:sz="0" w:space="0" w:color="auto"/>
            <w:bottom w:val="none" w:sz="0" w:space="0" w:color="auto"/>
            <w:right w:val="none" w:sz="0" w:space="0" w:color="auto"/>
          </w:divBdr>
        </w:div>
        <w:div w:id="829709116">
          <w:marLeft w:val="0"/>
          <w:marRight w:val="0"/>
          <w:marTop w:val="0"/>
          <w:marBottom w:val="90"/>
          <w:divBdr>
            <w:top w:val="none" w:sz="0" w:space="0" w:color="auto"/>
            <w:left w:val="none" w:sz="0" w:space="0" w:color="auto"/>
            <w:bottom w:val="none" w:sz="0" w:space="0" w:color="auto"/>
            <w:right w:val="none" w:sz="0" w:space="0" w:color="auto"/>
          </w:divBdr>
        </w:div>
        <w:div w:id="758409549">
          <w:marLeft w:val="0"/>
          <w:marRight w:val="0"/>
          <w:marTop w:val="0"/>
          <w:marBottom w:val="45"/>
          <w:divBdr>
            <w:top w:val="none" w:sz="0" w:space="0" w:color="auto"/>
            <w:left w:val="none" w:sz="0" w:space="0" w:color="auto"/>
            <w:bottom w:val="none" w:sz="0" w:space="0" w:color="auto"/>
            <w:right w:val="none" w:sz="0" w:space="0" w:color="auto"/>
          </w:divBdr>
        </w:div>
        <w:div w:id="1397900654">
          <w:marLeft w:val="0"/>
          <w:marRight w:val="0"/>
          <w:marTop w:val="0"/>
          <w:marBottom w:val="45"/>
          <w:divBdr>
            <w:top w:val="none" w:sz="0" w:space="0" w:color="auto"/>
            <w:left w:val="none" w:sz="0" w:space="0" w:color="auto"/>
            <w:bottom w:val="none" w:sz="0" w:space="0" w:color="auto"/>
            <w:right w:val="none" w:sz="0" w:space="0" w:color="auto"/>
          </w:divBdr>
        </w:div>
        <w:div w:id="528446827">
          <w:marLeft w:val="0"/>
          <w:marRight w:val="0"/>
          <w:marTop w:val="0"/>
          <w:marBottom w:val="45"/>
          <w:divBdr>
            <w:top w:val="none" w:sz="0" w:space="0" w:color="auto"/>
            <w:left w:val="none" w:sz="0" w:space="0" w:color="auto"/>
            <w:bottom w:val="none" w:sz="0" w:space="0" w:color="auto"/>
            <w:right w:val="none" w:sz="0" w:space="0" w:color="auto"/>
          </w:divBdr>
        </w:div>
        <w:div w:id="601686963">
          <w:marLeft w:val="0"/>
          <w:marRight w:val="0"/>
          <w:marTop w:val="0"/>
          <w:marBottom w:val="45"/>
          <w:divBdr>
            <w:top w:val="none" w:sz="0" w:space="0" w:color="auto"/>
            <w:left w:val="none" w:sz="0" w:space="0" w:color="auto"/>
            <w:bottom w:val="none" w:sz="0" w:space="0" w:color="auto"/>
            <w:right w:val="none" w:sz="0" w:space="0" w:color="auto"/>
          </w:divBdr>
        </w:div>
        <w:div w:id="1982925646">
          <w:marLeft w:val="0"/>
          <w:marRight w:val="0"/>
          <w:marTop w:val="0"/>
          <w:marBottom w:val="45"/>
          <w:divBdr>
            <w:top w:val="none" w:sz="0" w:space="0" w:color="auto"/>
            <w:left w:val="none" w:sz="0" w:space="0" w:color="auto"/>
            <w:bottom w:val="none" w:sz="0" w:space="0" w:color="auto"/>
            <w:right w:val="none" w:sz="0" w:space="0" w:color="auto"/>
          </w:divBdr>
        </w:div>
        <w:div w:id="846554708">
          <w:marLeft w:val="0"/>
          <w:marRight w:val="0"/>
          <w:marTop w:val="0"/>
          <w:marBottom w:val="45"/>
          <w:divBdr>
            <w:top w:val="none" w:sz="0" w:space="0" w:color="auto"/>
            <w:left w:val="none" w:sz="0" w:space="0" w:color="auto"/>
            <w:bottom w:val="none" w:sz="0" w:space="0" w:color="auto"/>
            <w:right w:val="none" w:sz="0" w:space="0" w:color="auto"/>
          </w:divBdr>
        </w:div>
        <w:div w:id="1192301644">
          <w:marLeft w:val="0"/>
          <w:marRight w:val="0"/>
          <w:marTop w:val="0"/>
          <w:marBottom w:val="45"/>
          <w:divBdr>
            <w:top w:val="none" w:sz="0" w:space="0" w:color="auto"/>
            <w:left w:val="none" w:sz="0" w:space="0" w:color="auto"/>
            <w:bottom w:val="none" w:sz="0" w:space="0" w:color="auto"/>
            <w:right w:val="none" w:sz="0" w:space="0" w:color="auto"/>
          </w:divBdr>
        </w:div>
        <w:div w:id="583608529">
          <w:marLeft w:val="0"/>
          <w:marRight w:val="0"/>
          <w:marTop w:val="0"/>
          <w:marBottom w:val="0"/>
          <w:divBdr>
            <w:top w:val="none" w:sz="0" w:space="0" w:color="auto"/>
            <w:left w:val="none" w:sz="0" w:space="0" w:color="auto"/>
            <w:bottom w:val="none" w:sz="0" w:space="0" w:color="auto"/>
            <w:right w:val="none" w:sz="0" w:space="0" w:color="auto"/>
          </w:divBdr>
        </w:div>
        <w:div w:id="1673752907">
          <w:marLeft w:val="0"/>
          <w:marRight w:val="0"/>
          <w:marTop w:val="0"/>
          <w:marBottom w:val="0"/>
          <w:divBdr>
            <w:top w:val="none" w:sz="0" w:space="0" w:color="auto"/>
            <w:left w:val="none" w:sz="0" w:space="0" w:color="auto"/>
            <w:bottom w:val="none" w:sz="0" w:space="0" w:color="auto"/>
            <w:right w:val="none" w:sz="0" w:space="0" w:color="auto"/>
          </w:divBdr>
        </w:div>
        <w:div w:id="96685033">
          <w:marLeft w:val="0"/>
          <w:marRight w:val="0"/>
          <w:marTop w:val="0"/>
          <w:marBottom w:val="0"/>
          <w:divBdr>
            <w:top w:val="none" w:sz="0" w:space="0" w:color="auto"/>
            <w:left w:val="none" w:sz="0" w:space="0" w:color="auto"/>
            <w:bottom w:val="none" w:sz="0" w:space="0" w:color="auto"/>
            <w:right w:val="none" w:sz="0" w:space="0" w:color="auto"/>
          </w:divBdr>
        </w:div>
        <w:div w:id="1384519527">
          <w:marLeft w:val="0"/>
          <w:marRight w:val="0"/>
          <w:marTop w:val="0"/>
          <w:marBottom w:val="0"/>
          <w:divBdr>
            <w:top w:val="none" w:sz="0" w:space="0" w:color="auto"/>
            <w:left w:val="none" w:sz="0" w:space="0" w:color="auto"/>
            <w:bottom w:val="none" w:sz="0" w:space="0" w:color="auto"/>
            <w:right w:val="none" w:sz="0" w:space="0" w:color="auto"/>
          </w:divBdr>
        </w:div>
        <w:div w:id="1463885197">
          <w:marLeft w:val="0"/>
          <w:marRight w:val="0"/>
          <w:marTop w:val="90"/>
          <w:marBottom w:val="45"/>
          <w:divBdr>
            <w:top w:val="none" w:sz="0" w:space="0" w:color="auto"/>
            <w:left w:val="none" w:sz="0" w:space="0" w:color="auto"/>
            <w:bottom w:val="none" w:sz="0" w:space="0" w:color="auto"/>
            <w:right w:val="none" w:sz="0" w:space="0" w:color="auto"/>
          </w:divBdr>
        </w:div>
        <w:div w:id="1001474003">
          <w:marLeft w:val="0"/>
          <w:marRight w:val="0"/>
          <w:marTop w:val="0"/>
          <w:marBottom w:val="90"/>
          <w:divBdr>
            <w:top w:val="none" w:sz="0" w:space="0" w:color="auto"/>
            <w:left w:val="none" w:sz="0" w:space="0" w:color="auto"/>
            <w:bottom w:val="none" w:sz="0" w:space="0" w:color="auto"/>
            <w:right w:val="none" w:sz="0" w:space="0" w:color="auto"/>
          </w:divBdr>
        </w:div>
        <w:div w:id="1925407777">
          <w:marLeft w:val="0"/>
          <w:marRight w:val="0"/>
          <w:marTop w:val="0"/>
          <w:marBottom w:val="90"/>
          <w:divBdr>
            <w:top w:val="none" w:sz="0" w:space="0" w:color="auto"/>
            <w:left w:val="none" w:sz="0" w:space="0" w:color="auto"/>
            <w:bottom w:val="none" w:sz="0" w:space="0" w:color="auto"/>
            <w:right w:val="none" w:sz="0" w:space="0" w:color="auto"/>
          </w:divBdr>
        </w:div>
        <w:div w:id="1489513472">
          <w:marLeft w:val="0"/>
          <w:marRight w:val="0"/>
          <w:marTop w:val="0"/>
          <w:marBottom w:val="45"/>
          <w:divBdr>
            <w:top w:val="none" w:sz="0" w:space="0" w:color="auto"/>
            <w:left w:val="none" w:sz="0" w:space="0" w:color="auto"/>
            <w:bottom w:val="none" w:sz="0" w:space="0" w:color="auto"/>
            <w:right w:val="none" w:sz="0" w:space="0" w:color="auto"/>
          </w:divBdr>
        </w:div>
        <w:div w:id="9651900">
          <w:marLeft w:val="0"/>
          <w:marRight w:val="0"/>
          <w:marTop w:val="0"/>
          <w:marBottom w:val="45"/>
          <w:divBdr>
            <w:top w:val="none" w:sz="0" w:space="0" w:color="auto"/>
            <w:left w:val="none" w:sz="0" w:space="0" w:color="auto"/>
            <w:bottom w:val="none" w:sz="0" w:space="0" w:color="auto"/>
            <w:right w:val="none" w:sz="0" w:space="0" w:color="auto"/>
          </w:divBdr>
        </w:div>
        <w:div w:id="642470217">
          <w:marLeft w:val="0"/>
          <w:marRight w:val="0"/>
          <w:marTop w:val="0"/>
          <w:marBottom w:val="45"/>
          <w:divBdr>
            <w:top w:val="none" w:sz="0" w:space="0" w:color="auto"/>
            <w:left w:val="none" w:sz="0" w:space="0" w:color="auto"/>
            <w:bottom w:val="none" w:sz="0" w:space="0" w:color="auto"/>
            <w:right w:val="none" w:sz="0" w:space="0" w:color="auto"/>
          </w:divBdr>
        </w:div>
        <w:div w:id="1835872609">
          <w:marLeft w:val="0"/>
          <w:marRight w:val="0"/>
          <w:marTop w:val="0"/>
          <w:marBottom w:val="45"/>
          <w:divBdr>
            <w:top w:val="none" w:sz="0" w:space="0" w:color="auto"/>
            <w:left w:val="none" w:sz="0" w:space="0" w:color="auto"/>
            <w:bottom w:val="none" w:sz="0" w:space="0" w:color="auto"/>
            <w:right w:val="none" w:sz="0" w:space="0" w:color="auto"/>
          </w:divBdr>
        </w:div>
        <w:div w:id="2038965997">
          <w:marLeft w:val="0"/>
          <w:marRight w:val="0"/>
          <w:marTop w:val="0"/>
          <w:marBottom w:val="45"/>
          <w:divBdr>
            <w:top w:val="none" w:sz="0" w:space="0" w:color="auto"/>
            <w:left w:val="none" w:sz="0" w:space="0" w:color="auto"/>
            <w:bottom w:val="none" w:sz="0" w:space="0" w:color="auto"/>
            <w:right w:val="none" w:sz="0" w:space="0" w:color="auto"/>
          </w:divBdr>
        </w:div>
        <w:div w:id="1900092050">
          <w:marLeft w:val="0"/>
          <w:marRight w:val="0"/>
          <w:marTop w:val="0"/>
          <w:marBottom w:val="45"/>
          <w:divBdr>
            <w:top w:val="none" w:sz="0" w:space="0" w:color="auto"/>
            <w:left w:val="none" w:sz="0" w:space="0" w:color="auto"/>
            <w:bottom w:val="none" w:sz="0" w:space="0" w:color="auto"/>
            <w:right w:val="none" w:sz="0" w:space="0" w:color="auto"/>
          </w:divBdr>
        </w:div>
        <w:div w:id="1661273569">
          <w:marLeft w:val="0"/>
          <w:marRight w:val="0"/>
          <w:marTop w:val="0"/>
          <w:marBottom w:val="45"/>
          <w:divBdr>
            <w:top w:val="none" w:sz="0" w:space="0" w:color="auto"/>
            <w:left w:val="none" w:sz="0" w:space="0" w:color="auto"/>
            <w:bottom w:val="none" w:sz="0" w:space="0" w:color="auto"/>
            <w:right w:val="none" w:sz="0" w:space="0" w:color="auto"/>
          </w:divBdr>
        </w:div>
        <w:div w:id="435372727">
          <w:marLeft w:val="0"/>
          <w:marRight w:val="0"/>
          <w:marTop w:val="0"/>
          <w:marBottom w:val="0"/>
          <w:divBdr>
            <w:top w:val="none" w:sz="0" w:space="0" w:color="auto"/>
            <w:left w:val="none" w:sz="0" w:space="0" w:color="auto"/>
            <w:bottom w:val="none" w:sz="0" w:space="0" w:color="auto"/>
            <w:right w:val="none" w:sz="0" w:space="0" w:color="auto"/>
          </w:divBdr>
        </w:div>
        <w:div w:id="236787520">
          <w:marLeft w:val="0"/>
          <w:marRight w:val="0"/>
          <w:marTop w:val="0"/>
          <w:marBottom w:val="0"/>
          <w:divBdr>
            <w:top w:val="none" w:sz="0" w:space="0" w:color="auto"/>
            <w:left w:val="none" w:sz="0" w:space="0" w:color="auto"/>
            <w:bottom w:val="none" w:sz="0" w:space="0" w:color="auto"/>
            <w:right w:val="none" w:sz="0" w:space="0" w:color="auto"/>
          </w:divBdr>
        </w:div>
        <w:div w:id="266357056">
          <w:marLeft w:val="0"/>
          <w:marRight w:val="0"/>
          <w:marTop w:val="0"/>
          <w:marBottom w:val="0"/>
          <w:divBdr>
            <w:top w:val="none" w:sz="0" w:space="0" w:color="auto"/>
            <w:left w:val="none" w:sz="0" w:space="0" w:color="auto"/>
            <w:bottom w:val="none" w:sz="0" w:space="0" w:color="auto"/>
            <w:right w:val="none" w:sz="0" w:space="0" w:color="auto"/>
          </w:divBdr>
        </w:div>
        <w:div w:id="1281841302">
          <w:marLeft w:val="0"/>
          <w:marRight w:val="0"/>
          <w:marTop w:val="0"/>
          <w:marBottom w:val="0"/>
          <w:divBdr>
            <w:top w:val="none" w:sz="0" w:space="0" w:color="auto"/>
            <w:left w:val="none" w:sz="0" w:space="0" w:color="auto"/>
            <w:bottom w:val="none" w:sz="0" w:space="0" w:color="auto"/>
            <w:right w:val="none" w:sz="0" w:space="0" w:color="auto"/>
          </w:divBdr>
        </w:div>
        <w:div w:id="569119876">
          <w:marLeft w:val="0"/>
          <w:marRight w:val="0"/>
          <w:marTop w:val="0"/>
          <w:marBottom w:val="0"/>
          <w:divBdr>
            <w:top w:val="none" w:sz="0" w:space="0" w:color="auto"/>
            <w:left w:val="none" w:sz="0" w:space="0" w:color="auto"/>
            <w:bottom w:val="none" w:sz="0" w:space="0" w:color="auto"/>
            <w:right w:val="none" w:sz="0" w:space="0" w:color="auto"/>
          </w:divBdr>
        </w:div>
        <w:div w:id="2072842979">
          <w:marLeft w:val="0"/>
          <w:marRight w:val="0"/>
          <w:marTop w:val="0"/>
          <w:marBottom w:val="90"/>
          <w:divBdr>
            <w:top w:val="none" w:sz="0" w:space="0" w:color="auto"/>
            <w:left w:val="none" w:sz="0" w:space="0" w:color="auto"/>
            <w:bottom w:val="none" w:sz="0" w:space="0" w:color="auto"/>
            <w:right w:val="none" w:sz="0" w:space="0" w:color="auto"/>
          </w:divBdr>
        </w:div>
        <w:div w:id="158932544">
          <w:marLeft w:val="0"/>
          <w:marRight w:val="0"/>
          <w:marTop w:val="0"/>
          <w:marBottom w:val="45"/>
          <w:divBdr>
            <w:top w:val="none" w:sz="0" w:space="0" w:color="auto"/>
            <w:left w:val="none" w:sz="0" w:space="0" w:color="auto"/>
            <w:bottom w:val="none" w:sz="0" w:space="0" w:color="auto"/>
            <w:right w:val="none" w:sz="0" w:space="0" w:color="auto"/>
          </w:divBdr>
        </w:div>
        <w:div w:id="524709329">
          <w:marLeft w:val="0"/>
          <w:marRight w:val="0"/>
          <w:marTop w:val="0"/>
          <w:marBottom w:val="45"/>
          <w:divBdr>
            <w:top w:val="none" w:sz="0" w:space="0" w:color="auto"/>
            <w:left w:val="none" w:sz="0" w:space="0" w:color="auto"/>
            <w:bottom w:val="none" w:sz="0" w:space="0" w:color="auto"/>
            <w:right w:val="none" w:sz="0" w:space="0" w:color="auto"/>
          </w:divBdr>
        </w:div>
        <w:div w:id="187987318">
          <w:marLeft w:val="0"/>
          <w:marRight w:val="0"/>
          <w:marTop w:val="0"/>
          <w:marBottom w:val="45"/>
          <w:divBdr>
            <w:top w:val="none" w:sz="0" w:space="0" w:color="auto"/>
            <w:left w:val="none" w:sz="0" w:space="0" w:color="auto"/>
            <w:bottom w:val="none" w:sz="0" w:space="0" w:color="auto"/>
            <w:right w:val="none" w:sz="0" w:space="0" w:color="auto"/>
          </w:divBdr>
        </w:div>
        <w:div w:id="1571037026">
          <w:marLeft w:val="0"/>
          <w:marRight w:val="0"/>
          <w:marTop w:val="0"/>
          <w:marBottom w:val="45"/>
          <w:divBdr>
            <w:top w:val="none" w:sz="0" w:space="0" w:color="auto"/>
            <w:left w:val="none" w:sz="0" w:space="0" w:color="auto"/>
            <w:bottom w:val="none" w:sz="0" w:space="0" w:color="auto"/>
            <w:right w:val="none" w:sz="0" w:space="0" w:color="auto"/>
          </w:divBdr>
        </w:div>
        <w:div w:id="1896623067">
          <w:marLeft w:val="0"/>
          <w:marRight w:val="0"/>
          <w:marTop w:val="0"/>
          <w:marBottom w:val="45"/>
          <w:divBdr>
            <w:top w:val="none" w:sz="0" w:space="0" w:color="auto"/>
            <w:left w:val="none" w:sz="0" w:space="0" w:color="auto"/>
            <w:bottom w:val="none" w:sz="0" w:space="0" w:color="auto"/>
            <w:right w:val="none" w:sz="0" w:space="0" w:color="auto"/>
          </w:divBdr>
        </w:div>
        <w:div w:id="328018953">
          <w:marLeft w:val="0"/>
          <w:marRight w:val="0"/>
          <w:marTop w:val="0"/>
          <w:marBottom w:val="45"/>
          <w:divBdr>
            <w:top w:val="none" w:sz="0" w:space="0" w:color="auto"/>
            <w:left w:val="none" w:sz="0" w:space="0" w:color="auto"/>
            <w:bottom w:val="none" w:sz="0" w:space="0" w:color="auto"/>
            <w:right w:val="none" w:sz="0" w:space="0" w:color="auto"/>
          </w:divBdr>
        </w:div>
        <w:div w:id="1575622632">
          <w:marLeft w:val="0"/>
          <w:marRight w:val="0"/>
          <w:marTop w:val="0"/>
          <w:marBottom w:val="45"/>
          <w:divBdr>
            <w:top w:val="none" w:sz="0" w:space="0" w:color="auto"/>
            <w:left w:val="none" w:sz="0" w:space="0" w:color="auto"/>
            <w:bottom w:val="none" w:sz="0" w:space="0" w:color="auto"/>
            <w:right w:val="none" w:sz="0" w:space="0" w:color="auto"/>
          </w:divBdr>
        </w:div>
        <w:div w:id="936789096">
          <w:marLeft w:val="0"/>
          <w:marRight w:val="0"/>
          <w:marTop w:val="0"/>
          <w:marBottom w:val="0"/>
          <w:divBdr>
            <w:top w:val="none" w:sz="0" w:space="0" w:color="auto"/>
            <w:left w:val="none" w:sz="0" w:space="0" w:color="auto"/>
            <w:bottom w:val="none" w:sz="0" w:space="0" w:color="auto"/>
            <w:right w:val="none" w:sz="0" w:space="0" w:color="auto"/>
          </w:divBdr>
        </w:div>
        <w:div w:id="1682970147">
          <w:marLeft w:val="0"/>
          <w:marRight w:val="0"/>
          <w:marTop w:val="0"/>
          <w:marBottom w:val="0"/>
          <w:divBdr>
            <w:top w:val="none" w:sz="0" w:space="0" w:color="auto"/>
            <w:left w:val="none" w:sz="0" w:space="0" w:color="auto"/>
            <w:bottom w:val="none" w:sz="0" w:space="0" w:color="auto"/>
            <w:right w:val="none" w:sz="0" w:space="0" w:color="auto"/>
          </w:divBdr>
        </w:div>
        <w:div w:id="1330595268">
          <w:marLeft w:val="0"/>
          <w:marRight w:val="0"/>
          <w:marTop w:val="0"/>
          <w:marBottom w:val="0"/>
          <w:divBdr>
            <w:top w:val="none" w:sz="0" w:space="0" w:color="auto"/>
            <w:left w:val="none" w:sz="0" w:space="0" w:color="auto"/>
            <w:bottom w:val="none" w:sz="0" w:space="0" w:color="auto"/>
            <w:right w:val="none" w:sz="0" w:space="0" w:color="auto"/>
          </w:divBdr>
        </w:div>
        <w:div w:id="290022123">
          <w:marLeft w:val="0"/>
          <w:marRight w:val="0"/>
          <w:marTop w:val="0"/>
          <w:marBottom w:val="0"/>
          <w:divBdr>
            <w:top w:val="none" w:sz="0" w:space="0" w:color="auto"/>
            <w:left w:val="none" w:sz="0" w:space="0" w:color="auto"/>
            <w:bottom w:val="none" w:sz="0" w:space="0" w:color="auto"/>
            <w:right w:val="none" w:sz="0" w:space="0" w:color="auto"/>
          </w:divBdr>
        </w:div>
        <w:div w:id="167598339">
          <w:marLeft w:val="0"/>
          <w:marRight w:val="0"/>
          <w:marTop w:val="90"/>
          <w:marBottom w:val="45"/>
          <w:divBdr>
            <w:top w:val="none" w:sz="0" w:space="0" w:color="auto"/>
            <w:left w:val="none" w:sz="0" w:space="0" w:color="auto"/>
            <w:bottom w:val="none" w:sz="0" w:space="0" w:color="auto"/>
            <w:right w:val="none" w:sz="0" w:space="0" w:color="auto"/>
          </w:divBdr>
        </w:div>
        <w:div w:id="2066833659">
          <w:marLeft w:val="0"/>
          <w:marRight w:val="0"/>
          <w:marTop w:val="0"/>
          <w:marBottom w:val="90"/>
          <w:divBdr>
            <w:top w:val="none" w:sz="0" w:space="0" w:color="auto"/>
            <w:left w:val="none" w:sz="0" w:space="0" w:color="auto"/>
            <w:bottom w:val="none" w:sz="0" w:space="0" w:color="auto"/>
            <w:right w:val="none" w:sz="0" w:space="0" w:color="auto"/>
          </w:divBdr>
        </w:div>
        <w:div w:id="1987582076">
          <w:marLeft w:val="0"/>
          <w:marRight w:val="0"/>
          <w:marTop w:val="0"/>
          <w:marBottom w:val="90"/>
          <w:divBdr>
            <w:top w:val="none" w:sz="0" w:space="0" w:color="auto"/>
            <w:left w:val="none" w:sz="0" w:space="0" w:color="auto"/>
            <w:bottom w:val="none" w:sz="0" w:space="0" w:color="auto"/>
            <w:right w:val="none" w:sz="0" w:space="0" w:color="auto"/>
          </w:divBdr>
        </w:div>
        <w:div w:id="1494448673">
          <w:marLeft w:val="0"/>
          <w:marRight w:val="0"/>
          <w:marTop w:val="0"/>
          <w:marBottom w:val="45"/>
          <w:divBdr>
            <w:top w:val="none" w:sz="0" w:space="0" w:color="auto"/>
            <w:left w:val="none" w:sz="0" w:space="0" w:color="auto"/>
            <w:bottom w:val="none" w:sz="0" w:space="0" w:color="auto"/>
            <w:right w:val="none" w:sz="0" w:space="0" w:color="auto"/>
          </w:divBdr>
        </w:div>
        <w:div w:id="1644888892">
          <w:marLeft w:val="0"/>
          <w:marRight w:val="0"/>
          <w:marTop w:val="0"/>
          <w:marBottom w:val="45"/>
          <w:divBdr>
            <w:top w:val="none" w:sz="0" w:space="0" w:color="auto"/>
            <w:left w:val="none" w:sz="0" w:space="0" w:color="auto"/>
            <w:bottom w:val="none" w:sz="0" w:space="0" w:color="auto"/>
            <w:right w:val="none" w:sz="0" w:space="0" w:color="auto"/>
          </w:divBdr>
        </w:div>
        <w:div w:id="651328847">
          <w:marLeft w:val="0"/>
          <w:marRight w:val="0"/>
          <w:marTop w:val="0"/>
          <w:marBottom w:val="45"/>
          <w:divBdr>
            <w:top w:val="none" w:sz="0" w:space="0" w:color="auto"/>
            <w:left w:val="none" w:sz="0" w:space="0" w:color="auto"/>
            <w:bottom w:val="none" w:sz="0" w:space="0" w:color="auto"/>
            <w:right w:val="none" w:sz="0" w:space="0" w:color="auto"/>
          </w:divBdr>
        </w:div>
        <w:div w:id="1847282457">
          <w:marLeft w:val="0"/>
          <w:marRight w:val="0"/>
          <w:marTop w:val="0"/>
          <w:marBottom w:val="45"/>
          <w:divBdr>
            <w:top w:val="none" w:sz="0" w:space="0" w:color="auto"/>
            <w:left w:val="none" w:sz="0" w:space="0" w:color="auto"/>
            <w:bottom w:val="none" w:sz="0" w:space="0" w:color="auto"/>
            <w:right w:val="none" w:sz="0" w:space="0" w:color="auto"/>
          </w:divBdr>
        </w:div>
        <w:div w:id="406264950">
          <w:marLeft w:val="0"/>
          <w:marRight w:val="0"/>
          <w:marTop w:val="0"/>
          <w:marBottom w:val="45"/>
          <w:divBdr>
            <w:top w:val="none" w:sz="0" w:space="0" w:color="auto"/>
            <w:left w:val="none" w:sz="0" w:space="0" w:color="auto"/>
            <w:bottom w:val="none" w:sz="0" w:space="0" w:color="auto"/>
            <w:right w:val="none" w:sz="0" w:space="0" w:color="auto"/>
          </w:divBdr>
        </w:div>
        <w:div w:id="1629168540">
          <w:marLeft w:val="0"/>
          <w:marRight w:val="0"/>
          <w:marTop w:val="0"/>
          <w:marBottom w:val="45"/>
          <w:divBdr>
            <w:top w:val="none" w:sz="0" w:space="0" w:color="auto"/>
            <w:left w:val="none" w:sz="0" w:space="0" w:color="auto"/>
            <w:bottom w:val="none" w:sz="0" w:space="0" w:color="auto"/>
            <w:right w:val="none" w:sz="0" w:space="0" w:color="auto"/>
          </w:divBdr>
        </w:div>
        <w:div w:id="431243577">
          <w:marLeft w:val="0"/>
          <w:marRight w:val="0"/>
          <w:marTop w:val="0"/>
          <w:marBottom w:val="45"/>
          <w:divBdr>
            <w:top w:val="none" w:sz="0" w:space="0" w:color="auto"/>
            <w:left w:val="none" w:sz="0" w:space="0" w:color="auto"/>
            <w:bottom w:val="none" w:sz="0" w:space="0" w:color="auto"/>
            <w:right w:val="none" w:sz="0" w:space="0" w:color="auto"/>
          </w:divBdr>
        </w:div>
        <w:div w:id="986742381">
          <w:marLeft w:val="0"/>
          <w:marRight w:val="0"/>
          <w:marTop w:val="0"/>
          <w:marBottom w:val="0"/>
          <w:divBdr>
            <w:top w:val="none" w:sz="0" w:space="0" w:color="auto"/>
            <w:left w:val="none" w:sz="0" w:space="0" w:color="auto"/>
            <w:bottom w:val="none" w:sz="0" w:space="0" w:color="auto"/>
            <w:right w:val="none" w:sz="0" w:space="0" w:color="auto"/>
          </w:divBdr>
        </w:div>
        <w:div w:id="1293950142">
          <w:marLeft w:val="0"/>
          <w:marRight w:val="0"/>
          <w:marTop w:val="0"/>
          <w:marBottom w:val="0"/>
          <w:divBdr>
            <w:top w:val="none" w:sz="0" w:space="0" w:color="auto"/>
            <w:left w:val="none" w:sz="0" w:space="0" w:color="auto"/>
            <w:bottom w:val="none" w:sz="0" w:space="0" w:color="auto"/>
            <w:right w:val="none" w:sz="0" w:space="0" w:color="auto"/>
          </w:divBdr>
        </w:div>
        <w:div w:id="585071258">
          <w:marLeft w:val="0"/>
          <w:marRight w:val="0"/>
          <w:marTop w:val="0"/>
          <w:marBottom w:val="0"/>
          <w:divBdr>
            <w:top w:val="none" w:sz="0" w:space="0" w:color="auto"/>
            <w:left w:val="none" w:sz="0" w:space="0" w:color="auto"/>
            <w:bottom w:val="none" w:sz="0" w:space="0" w:color="auto"/>
            <w:right w:val="none" w:sz="0" w:space="0" w:color="auto"/>
          </w:divBdr>
        </w:div>
        <w:div w:id="553930409">
          <w:marLeft w:val="0"/>
          <w:marRight w:val="0"/>
          <w:marTop w:val="0"/>
          <w:marBottom w:val="0"/>
          <w:divBdr>
            <w:top w:val="none" w:sz="0" w:space="0" w:color="auto"/>
            <w:left w:val="none" w:sz="0" w:space="0" w:color="auto"/>
            <w:bottom w:val="none" w:sz="0" w:space="0" w:color="auto"/>
            <w:right w:val="none" w:sz="0" w:space="0" w:color="auto"/>
          </w:divBdr>
        </w:div>
        <w:div w:id="1111633420">
          <w:marLeft w:val="0"/>
          <w:marRight w:val="0"/>
          <w:marTop w:val="90"/>
          <w:marBottom w:val="45"/>
          <w:divBdr>
            <w:top w:val="none" w:sz="0" w:space="0" w:color="auto"/>
            <w:left w:val="none" w:sz="0" w:space="0" w:color="auto"/>
            <w:bottom w:val="none" w:sz="0" w:space="0" w:color="auto"/>
            <w:right w:val="none" w:sz="0" w:space="0" w:color="auto"/>
          </w:divBdr>
        </w:div>
        <w:div w:id="435373034">
          <w:marLeft w:val="0"/>
          <w:marRight w:val="0"/>
          <w:marTop w:val="0"/>
          <w:marBottom w:val="90"/>
          <w:divBdr>
            <w:top w:val="none" w:sz="0" w:space="0" w:color="auto"/>
            <w:left w:val="none" w:sz="0" w:space="0" w:color="auto"/>
            <w:bottom w:val="none" w:sz="0" w:space="0" w:color="auto"/>
            <w:right w:val="none" w:sz="0" w:space="0" w:color="auto"/>
          </w:divBdr>
        </w:div>
        <w:div w:id="2101372225">
          <w:marLeft w:val="0"/>
          <w:marRight w:val="0"/>
          <w:marTop w:val="0"/>
          <w:marBottom w:val="90"/>
          <w:divBdr>
            <w:top w:val="none" w:sz="0" w:space="0" w:color="auto"/>
            <w:left w:val="none" w:sz="0" w:space="0" w:color="auto"/>
            <w:bottom w:val="none" w:sz="0" w:space="0" w:color="auto"/>
            <w:right w:val="none" w:sz="0" w:space="0" w:color="auto"/>
          </w:divBdr>
        </w:div>
        <w:div w:id="80567955">
          <w:marLeft w:val="0"/>
          <w:marRight w:val="0"/>
          <w:marTop w:val="0"/>
          <w:marBottom w:val="90"/>
          <w:divBdr>
            <w:top w:val="none" w:sz="0" w:space="0" w:color="auto"/>
            <w:left w:val="none" w:sz="0" w:space="0" w:color="auto"/>
            <w:bottom w:val="none" w:sz="0" w:space="0" w:color="auto"/>
            <w:right w:val="none" w:sz="0" w:space="0" w:color="auto"/>
          </w:divBdr>
        </w:div>
        <w:div w:id="1205555500">
          <w:marLeft w:val="0"/>
          <w:marRight w:val="0"/>
          <w:marTop w:val="0"/>
          <w:marBottom w:val="45"/>
          <w:divBdr>
            <w:top w:val="none" w:sz="0" w:space="0" w:color="auto"/>
            <w:left w:val="none" w:sz="0" w:space="0" w:color="auto"/>
            <w:bottom w:val="none" w:sz="0" w:space="0" w:color="auto"/>
            <w:right w:val="none" w:sz="0" w:space="0" w:color="auto"/>
          </w:divBdr>
        </w:div>
        <w:div w:id="402339628">
          <w:marLeft w:val="0"/>
          <w:marRight w:val="0"/>
          <w:marTop w:val="0"/>
          <w:marBottom w:val="45"/>
          <w:divBdr>
            <w:top w:val="none" w:sz="0" w:space="0" w:color="auto"/>
            <w:left w:val="none" w:sz="0" w:space="0" w:color="auto"/>
            <w:bottom w:val="none" w:sz="0" w:space="0" w:color="auto"/>
            <w:right w:val="none" w:sz="0" w:space="0" w:color="auto"/>
          </w:divBdr>
        </w:div>
        <w:div w:id="771246009">
          <w:marLeft w:val="0"/>
          <w:marRight w:val="0"/>
          <w:marTop w:val="0"/>
          <w:marBottom w:val="45"/>
          <w:divBdr>
            <w:top w:val="none" w:sz="0" w:space="0" w:color="auto"/>
            <w:left w:val="none" w:sz="0" w:space="0" w:color="auto"/>
            <w:bottom w:val="none" w:sz="0" w:space="0" w:color="auto"/>
            <w:right w:val="none" w:sz="0" w:space="0" w:color="auto"/>
          </w:divBdr>
        </w:div>
        <w:div w:id="417677865">
          <w:marLeft w:val="0"/>
          <w:marRight w:val="0"/>
          <w:marTop w:val="0"/>
          <w:marBottom w:val="45"/>
          <w:divBdr>
            <w:top w:val="none" w:sz="0" w:space="0" w:color="auto"/>
            <w:left w:val="none" w:sz="0" w:space="0" w:color="auto"/>
            <w:bottom w:val="none" w:sz="0" w:space="0" w:color="auto"/>
            <w:right w:val="none" w:sz="0" w:space="0" w:color="auto"/>
          </w:divBdr>
        </w:div>
        <w:div w:id="1238049751">
          <w:marLeft w:val="0"/>
          <w:marRight w:val="0"/>
          <w:marTop w:val="0"/>
          <w:marBottom w:val="45"/>
          <w:divBdr>
            <w:top w:val="none" w:sz="0" w:space="0" w:color="auto"/>
            <w:left w:val="none" w:sz="0" w:space="0" w:color="auto"/>
            <w:bottom w:val="none" w:sz="0" w:space="0" w:color="auto"/>
            <w:right w:val="none" w:sz="0" w:space="0" w:color="auto"/>
          </w:divBdr>
        </w:div>
        <w:div w:id="1943411150">
          <w:marLeft w:val="0"/>
          <w:marRight w:val="0"/>
          <w:marTop w:val="0"/>
          <w:marBottom w:val="45"/>
          <w:divBdr>
            <w:top w:val="none" w:sz="0" w:space="0" w:color="auto"/>
            <w:left w:val="none" w:sz="0" w:space="0" w:color="auto"/>
            <w:bottom w:val="none" w:sz="0" w:space="0" w:color="auto"/>
            <w:right w:val="none" w:sz="0" w:space="0" w:color="auto"/>
          </w:divBdr>
        </w:div>
        <w:div w:id="1908101149">
          <w:marLeft w:val="0"/>
          <w:marRight w:val="0"/>
          <w:marTop w:val="0"/>
          <w:marBottom w:val="45"/>
          <w:divBdr>
            <w:top w:val="none" w:sz="0" w:space="0" w:color="auto"/>
            <w:left w:val="none" w:sz="0" w:space="0" w:color="auto"/>
            <w:bottom w:val="none" w:sz="0" w:space="0" w:color="auto"/>
            <w:right w:val="none" w:sz="0" w:space="0" w:color="auto"/>
          </w:divBdr>
        </w:div>
        <w:div w:id="321667331">
          <w:marLeft w:val="0"/>
          <w:marRight w:val="0"/>
          <w:marTop w:val="0"/>
          <w:marBottom w:val="0"/>
          <w:divBdr>
            <w:top w:val="none" w:sz="0" w:space="0" w:color="auto"/>
            <w:left w:val="none" w:sz="0" w:space="0" w:color="auto"/>
            <w:bottom w:val="none" w:sz="0" w:space="0" w:color="auto"/>
            <w:right w:val="none" w:sz="0" w:space="0" w:color="auto"/>
          </w:divBdr>
        </w:div>
        <w:div w:id="812527126">
          <w:marLeft w:val="0"/>
          <w:marRight w:val="0"/>
          <w:marTop w:val="0"/>
          <w:marBottom w:val="0"/>
          <w:divBdr>
            <w:top w:val="none" w:sz="0" w:space="0" w:color="auto"/>
            <w:left w:val="none" w:sz="0" w:space="0" w:color="auto"/>
            <w:bottom w:val="none" w:sz="0" w:space="0" w:color="auto"/>
            <w:right w:val="none" w:sz="0" w:space="0" w:color="auto"/>
          </w:divBdr>
        </w:div>
        <w:div w:id="234512224">
          <w:marLeft w:val="0"/>
          <w:marRight w:val="0"/>
          <w:marTop w:val="0"/>
          <w:marBottom w:val="0"/>
          <w:divBdr>
            <w:top w:val="none" w:sz="0" w:space="0" w:color="auto"/>
            <w:left w:val="none" w:sz="0" w:space="0" w:color="auto"/>
            <w:bottom w:val="none" w:sz="0" w:space="0" w:color="auto"/>
            <w:right w:val="none" w:sz="0" w:space="0" w:color="auto"/>
          </w:divBdr>
        </w:div>
        <w:div w:id="243533688">
          <w:marLeft w:val="0"/>
          <w:marRight w:val="0"/>
          <w:marTop w:val="0"/>
          <w:marBottom w:val="0"/>
          <w:divBdr>
            <w:top w:val="none" w:sz="0" w:space="0" w:color="auto"/>
            <w:left w:val="none" w:sz="0" w:space="0" w:color="auto"/>
            <w:bottom w:val="none" w:sz="0" w:space="0" w:color="auto"/>
            <w:right w:val="none" w:sz="0" w:space="0" w:color="auto"/>
          </w:divBdr>
        </w:div>
        <w:div w:id="226191977">
          <w:marLeft w:val="0"/>
          <w:marRight w:val="0"/>
          <w:marTop w:val="90"/>
          <w:marBottom w:val="45"/>
          <w:divBdr>
            <w:top w:val="none" w:sz="0" w:space="0" w:color="auto"/>
            <w:left w:val="none" w:sz="0" w:space="0" w:color="auto"/>
            <w:bottom w:val="none" w:sz="0" w:space="0" w:color="auto"/>
            <w:right w:val="none" w:sz="0" w:space="0" w:color="auto"/>
          </w:divBdr>
        </w:div>
        <w:div w:id="1763841345">
          <w:marLeft w:val="0"/>
          <w:marRight w:val="0"/>
          <w:marTop w:val="0"/>
          <w:marBottom w:val="90"/>
          <w:divBdr>
            <w:top w:val="none" w:sz="0" w:space="0" w:color="auto"/>
            <w:left w:val="none" w:sz="0" w:space="0" w:color="auto"/>
            <w:bottom w:val="none" w:sz="0" w:space="0" w:color="auto"/>
            <w:right w:val="none" w:sz="0" w:space="0" w:color="auto"/>
          </w:divBdr>
        </w:div>
        <w:div w:id="1465463045">
          <w:marLeft w:val="0"/>
          <w:marRight w:val="0"/>
          <w:marTop w:val="0"/>
          <w:marBottom w:val="90"/>
          <w:divBdr>
            <w:top w:val="none" w:sz="0" w:space="0" w:color="auto"/>
            <w:left w:val="none" w:sz="0" w:space="0" w:color="auto"/>
            <w:bottom w:val="none" w:sz="0" w:space="0" w:color="auto"/>
            <w:right w:val="none" w:sz="0" w:space="0" w:color="auto"/>
          </w:divBdr>
        </w:div>
        <w:div w:id="910382564">
          <w:marLeft w:val="0"/>
          <w:marRight w:val="0"/>
          <w:marTop w:val="0"/>
          <w:marBottom w:val="90"/>
          <w:divBdr>
            <w:top w:val="none" w:sz="0" w:space="0" w:color="auto"/>
            <w:left w:val="none" w:sz="0" w:space="0" w:color="auto"/>
            <w:bottom w:val="none" w:sz="0" w:space="0" w:color="auto"/>
            <w:right w:val="none" w:sz="0" w:space="0" w:color="auto"/>
          </w:divBdr>
        </w:div>
        <w:div w:id="463547960">
          <w:marLeft w:val="0"/>
          <w:marRight w:val="0"/>
          <w:marTop w:val="0"/>
          <w:marBottom w:val="45"/>
          <w:divBdr>
            <w:top w:val="none" w:sz="0" w:space="0" w:color="auto"/>
            <w:left w:val="none" w:sz="0" w:space="0" w:color="auto"/>
            <w:bottom w:val="none" w:sz="0" w:space="0" w:color="auto"/>
            <w:right w:val="none" w:sz="0" w:space="0" w:color="auto"/>
          </w:divBdr>
        </w:div>
        <w:div w:id="975645908">
          <w:marLeft w:val="0"/>
          <w:marRight w:val="0"/>
          <w:marTop w:val="0"/>
          <w:marBottom w:val="45"/>
          <w:divBdr>
            <w:top w:val="none" w:sz="0" w:space="0" w:color="auto"/>
            <w:left w:val="none" w:sz="0" w:space="0" w:color="auto"/>
            <w:bottom w:val="none" w:sz="0" w:space="0" w:color="auto"/>
            <w:right w:val="none" w:sz="0" w:space="0" w:color="auto"/>
          </w:divBdr>
        </w:div>
        <w:div w:id="1266888951">
          <w:marLeft w:val="0"/>
          <w:marRight w:val="0"/>
          <w:marTop w:val="0"/>
          <w:marBottom w:val="45"/>
          <w:divBdr>
            <w:top w:val="none" w:sz="0" w:space="0" w:color="auto"/>
            <w:left w:val="none" w:sz="0" w:space="0" w:color="auto"/>
            <w:bottom w:val="none" w:sz="0" w:space="0" w:color="auto"/>
            <w:right w:val="none" w:sz="0" w:space="0" w:color="auto"/>
          </w:divBdr>
        </w:div>
        <w:div w:id="75446597">
          <w:marLeft w:val="0"/>
          <w:marRight w:val="0"/>
          <w:marTop w:val="0"/>
          <w:marBottom w:val="45"/>
          <w:divBdr>
            <w:top w:val="none" w:sz="0" w:space="0" w:color="auto"/>
            <w:left w:val="none" w:sz="0" w:space="0" w:color="auto"/>
            <w:bottom w:val="none" w:sz="0" w:space="0" w:color="auto"/>
            <w:right w:val="none" w:sz="0" w:space="0" w:color="auto"/>
          </w:divBdr>
        </w:div>
        <w:div w:id="736786837">
          <w:marLeft w:val="0"/>
          <w:marRight w:val="0"/>
          <w:marTop w:val="0"/>
          <w:marBottom w:val="45"/>
          <w:divBdr>
            <w:top w:val="none" w:sz="0" w:space="0" w:color="auto"/>
            <w:left w:val="none" w:sz="0" w:space="0" w:color="auto"/>
            <w:bottom w:val="none" w:sz="0" w:space="0" w:color="auto"/>
            <w:right w:val="none" w:sz="0" w:space="0" w:color="auto"/>
          </w:divBdr>
        </w:div>
        <w:div w:id="1839926285">
          <w:marLeft w:val="0"/>
          <w:marRight w:val="0"/>
          <w:marTop w:val="0"/>
          <w:marBottom w:val="45"/>
          <w:divBdr>
            <w:top w:val="none" w:sz="0" w:space="0" w:color="auto"/>
            <w:left w:val="none" w:sz="0" w:space="0" w:color="auto"/>
            <w:bottom w:val="none" w:sz="0" w:space="0" w:color="auto"/>
            <w:right w:val="none" w:sz="0" w:space="0" w:color="auto"/>
          </w:divBdr>
        </w:div>
        <w:div w:id="1553465802">
          <w:marLeft w:val="0"/>
          <w:marRight w:val="0"/>
          <w:marTop w:val="0"/>
          <w:marBottom w:val="45"/>
          <w:divBdr>
            <w:top w:val="none" w:sz="0" w:space="0" w:color="auto"/>
            <w:left w:val="none" w:sz="0" w:space="0" w:color="auto"/>
            <w:bottom w:val="none" w:sz="0" w:space="0" w:color="auto"/>
            <w:right w:val="none" w:sz="0" w:space="0" w:color="auto"/>
          </w:divBdr>
        </w:div>
        <w:div w:id="904022648">
          <w:marLeft w:val="0"/>
          <w:marRight w:val="0"/>
          <w:marTop w:val="0"/>
          <w:marBottom w:val="0"/>
          <w:divBdr>
            <w:top w:val="none" w:sz="0" w:space="0" w:color="auto"/>
            <w:left w:val="none" w:sz="0" w:space="0" w:color="auto"/>
            <w:bottom w:val="none" w:sz="0" w:space="0" w:color="auto"/>
            <w:right w:val="none" w:sz="0" w:space="0" w:color="auto"/>
          </w:divBdr>
        </w:div>
        <w:div w:id="2009674687">
          <w:marLeft w:val="0"/>
          <w:marRight w:val="0"/>
          <w:marTop w:val="0"/>
          <w:marBottom w:val="0"/>
          <w:divBdr>
            <w:top w:val="none" w:sz="0" w:space="0" w:color="auto"/>
            <w:left w:val="none" w:sz="0" w:space="0" w:color="auto"/>
            <w:bottom w:val="none" w:sz="0" w:space="0" w:color="auto"/>
            <w:right w:val="none" w:sz="0" w:space="0" w:color="auto"/>
          </w:divBdr>
        </w:div>
        <w:div w:id="864249335">
          <w:marLeft w:val="0"/>
          <w:marRight w:val="0"/>
          <w:marTop w:val="0"/>
          <w:marBottom w:val="0"/>
          <w:divBdr>
            <w:top w:val="none" w:sz="0" w:space="0" w:color="auto"/>
            <w:left w:val="none" w:sz="0" w:space="0" w:color="auto"/>
            <w:bottom w:val="none" w:sz="0" w:space="0" w:color="auto"/>
            <w:right w:val="none" w:sz="0" w:space="0" w:color="auto"/>
          </w:divBdr>
        </w:div>
        <w:div w:id="1333289925">
          <w:marLeft w:val="0"/>
          <w:marRight w:val="0"/>
          <w:marTop w:val="0"/>
          <w:marBottom w:val="0"/>
          <w:divBdr>
            <w:top w:val="none" w:sz="0" w:space="0" w:color="auto"/>
            <w:left w:val="none" w:sz="0" w:space="0" w:color="auto"/>
            <w:bottom w:val="none" w:sz="0" w:space="0" w:color="auto"/>
            <w:right w:val="none" w:sz="0" w:space="0" w:color="auto"/>
          </w:divBdr>
        </w:div>
        <w:div w:id="407263778">
          <w:marLeft w:val="0"/>
          <w:marRight w:val="0"/>
          <w:marTop w:val="90"/>
          <w:marBottom w:val="45"/>
          <w:divBdr>
            <w:top w:val="none" w:sz="0" w:space="0" w:color="auto"/>
            <w:left w:val="none" w:sz="0" w:space="0" w:color="auto"/>
            <w:bottom w:val="none" w:sz="0" w:space="0" w:color="auto"/>
            <w:right w:val="none" w:sz="0" w:space="0" w:color="auto"/>
          </w:divBdr>
        </w:div>
        <w:div w:id="1998074415">
          <w:marLeft w:val="0"/>
          <w:marRight w:val="0"/>
          <w:marTop w:val="0"/>
          <w:marBottom w:val="90"/>
          <w:divBdr>
            <w:top w:val="none" w:sz="0" w:space="0" w:color="auto"/>
            <w:left w:val="none" w:sz="0" w:space="0" w:color="auto"/>
            <w:bottom w:val="none" w:sz="0" w:space="0" w:color="auto"/>
            <w:right w:val="none" w:sz="0" w:space="0" w:color="auto"/>
          </w:divBdr>
        </w:div>
      </w:divsChild>
    </w:div>
    <w:div w:id="1649239057">
      <w:marLeft w:val="0"/>
      <w:marRight w:val="0"/>
      <w:marTop w:val="0"/>
      <w:marBottom w:val="90"/>
      <w:divBdr>
        <w:top w:val="none" w:sz="0" w:space="0" w:color="auto"/>
        <w:left w:val="none" w:sz="0" w:space="0" w:color="auto"/>
        <w:bottom w:val="none" w:sz="0" w:space="0" w:color="auto"/>
        <w:right w:val="none" w:sz="0" w:space="0" w:color="auto"/>
      </w:divBdr>
    </w:div>
    <w:div w:id="1879665371">
      <w:marLeft w:val="0"/>
      <w:marRight w:val="0"/>
      <w:marTop w:val="0"/>
      <w:marBottom w:val="0"/>
      <w:divBdr>
        <w:top w:val="none" w:sz="0" w:space="0" w:color="auto"/>
        <w:left w:val="none" w:sz="0" w:space="0" w:color="auto"/>
        <w:bottom w:val="none" w:sz="0" w:space="0" w:color="auto"/>
        <w:right w:val="none" w:sz="0" w:space="0" w:color="auto"/>
      </w:divBdr>
      <w:divsChild>
        <w:div w:id="381559654">
          <w:marLeft w:val="0"/>
          <w:marRight w:val="0"/>
          <w:marTop w:val="0"/>
          <w:marBottom w:val="90"/>
          <w:divBdr>
            <w:top w:val="none" w:sz="0" w:space="0" w:color="auto"/>
            <w:left w:val="none" w:sz="0" w:space="0" w:color="auto"/>
            <w:bottom w:val="none" w:sz="0" w:space="0" w:color="auto"/>
            <w:right w:val="none" w:sz="0" w:space="0" w:color="auto"/>
          </w:divBdr>
        </w:div>
        <w:div w:id="79106514">
          <w:marLeft w:val="0"/>
          <w:marRight w:val="0"/>
          <w:marTop w:val="0"/>
          <w:marBottom w:val="45"/>
          <w:divBdr>
            <w:top w:val="none" w:sz="0" w:space="0" w:color="auto"/>
            <w:left w:val="none" w:sz="0" w:space="0" w:color="auto"/>
            <w:bottom w:val="none" w:sz="0" w:space="0" w:color="auto"/>
            <w:right w:val="none" w:sz="0" w:space="0" w:color="auto"/>
          </w:divBdr>
        </w:div>
        <w:div w:id="687023545">
          <w:marLeft w:val="0"/>
          <w:marRight w:val="0"/>
          <w:marTop w:val="0"/>
          <w:marBottom w:val="45"/>
          <w:divBdr>
            <w:top w:val="none" w:sz="0" w:space="0" w:color="auto"/>
            <w:left w:val="none" w:sz="0" w:space="0" w:color="auto"/>
            <w:bottom w:val="none" w:sz="0" w:space="0" w:color="auto"/>
            <w:right w:val="none" w:sz="0" w:space="0" w:color="auto"/>
          </w:divBdr>
        </w:div>
        <w:div w:id="1097753043">
          <w:marLeft w:val="0"/>
          <w:marRight w:val="0"/>
          <w:marTop w:val="0"/>
          <w:marBottom w:val="45"/>
          <w:divBdr>
            <w:top w:val="none" w:sz="0" w:space="0" w:color="auto"/>
            <w:left w:val="none" w:sz="0" w:space="0" w:color="auto"/>
            <w:bottom w:val="none" w:sz="0" w:space="0" w:color="auto"/>
            <w:right w:val="none" w:sz="0" w:space="0" w:color="auto"/>
          </w:divBdr>
        </w:div>
        <w:div w:id="1928493867">
          <w:marLeft w:val="0"/>
          <w:marRight w:val="0"/>
          <w:marTop w:val="0"/>
          <w:marBottom w:val="45"/>
          <w:divBdr>
            <w:top w:val="none" w:sz="0" w:space="0" w:color="auto"/>
            <w:left w:val="none" w:sz="0" w:space="0" w:color="auto"/>
            <w:bottom w:val="none" w:sz="0" w:space="0" w:color="auto"/>
            <w:right w:val="none" w:sz="0" w:space="0" w:color="auto"/>
          </w:divBdr>
        </w:div>
        <w:div w:id="1249925566">
          <w:marLeft w:val="0"/>
          <w:marRight w:val="0"/>
          <w:marTop w:val="0"/>
          <w:marBottom w:val="45"/>
          <w:divBdr>
            <w:top w:val="none" w:sz="0" w:space="0" w:color="auto"/>
            <w:left w:val="none" w:sz="0" w:space="0" w:color="auto"/>
            <w:bottom w:val="none" w:sz="0" w:space="0" w:color="auto"/>
            <w:right w:val="none" w:sz="0" w:space="0" w:color="auto"/>
          </w:divBdr>
        </w:div>
        <w:div w:id="1702784083">
          <w:marLeft w:val="0"/>
          <w:marRight w:val="0"/>
          <w:marTop w:val="0"/>
          <w:marBottom w:val="45"/>
          <w:divBdr>
            <w:top w:val="none" w:sz="0" w:space="0" w:color="auto"/>
            <w:left w:val="none" w:sz="0" w:space="0" w:color="auto"/>
            <w:bottom w:val="none" w:sz="0" w:space="0" w:color="auto"/>
            <w:right w:val="none" w:sz="0" w:space="0" w:color="auto"/>
          </w:divBdr>
        </w:div>
        <w:div w:id="1138960845">
          <w:marLeft w:val="0"/>
          <w:marRight w:val="0"/>
          <w:marTop w:val="0"/>
          <w:marBottom w:val="45"/>
          <w:divBdr>
            <w:top w:val="none" w:sz="0" w:space="0" w:color="auto"/>
            <w:left w:val="none" w:sz="0" w:space="0" w:color="auto"/>
            <w:bottom w:val="none" w:sz="0" w:space="0" w:color="auto"/>
            <w:right w:val="none" w:sz="0" w:space="0" w:color="auto"/>
          </w:divBdr>
        </w:div>
        <w:div w:id="820275760">
          <w:marLeft w:val="0"/>
          <w:marRight w:val="0"/>
          <w:marTop w:val="0"/>
          <w:marBottom w:val="0"/>
          <w:divBdr>
            <w:top w:val="none" w:sz="0" w:space="0" w:color="auto"/>
            <w:left w:val="none" w:sz="0" w:space="0" w:color="auto"/>
            <w:bottom w:val="none" w:sz="0" w:space="0" w:color="auto"/>
            <w:right w:val="none" w:sz="0" w:space="0" w:color="auto"/>
          </w:divBdr>
        </w:div>
        <w:div w:id="1625162282">
          <w:marLeft w:val="0"/>
          <w:marRight w:val="0"/>
          <w:marTop w:val="0"/>
          <w:marBottom w:val="0"/>
          <w:divBdr>
            <w:top w:val="none" w:sz="0" w:space="0" w:color="auto"/>
            <w:left w:val="none" w:sz="0" w:space="0" w:color="auto"/>
            <w:bottom w:val="none" w:sz="0" w:space="0" w:color="auto"/>
            <w:right w:val="none" w:sz="0" w:space="0" w:color="auto"/>
          </w:divBdr>
        </w:div>
        <w:div w:id="20520359">
          <w:marLeft w:val="0"/>
          <w:marRight w:val="0"/>
          <w:marTop w:val="0"/>
          <w:marBottom w:val="0"/>
          <w:divBdr>
            <w:top w:val="none" w:sz="0" w:space="0" w:color="auto"/>
            <w:left w:val="none" w:sz="0" w:space="0" w:color="auto"/>
            <w:bottom w:val="none" w:sz="0" w:space="0" w:color="auto"/>
            <w:right w:val="none" w:sz="0" w:space="0" w:color="auto"/>
          </w:divBdr>
        </w:div>
        <w:div w:id="715811103">
          <w:marLeft w:val="0"/>
          <w:marRight w:val="0"/>
          <w:marTop w:val="0"/>
          <w:marBottom w:val="0"/>
          <w:divBdr>
            <w:top w:val="none" w:sz="0" w:space="0" w:color="auto"/>
            <w:left w:val="none" w:sz="0" w:space="0" w:color="auto"/>
            <w:bottom w:val="none" w:sz="0" w:space="0" w:color="auto"/>
            <w:right w:val="none" w:sz="0" w:space="0" w:color="auto"/>
          </w:divBdr>
        </w:div>
        <w:div w:id="1846552916">
          <w:marLeft w:val="0"/>
          <w:marRight w:val="0"/>
          <w:marTop w:val="0"/>
          <w:marBottom w:val="0"/>
          <w:divBdr>
            <w:top w:val="none" w:sz="0" w:space="0" w:color="auto"/>
            <w:left w:val="none" w:sz="0" w:space="0" w:color="auto"/>
            <w:bottom w:val="none" w:sz="0" w:space="0" w:color="auto"/>
            <w:right w:val="none" w:sz="0" w:space="0" w:color="auto"/>
          </w:divBdr>
        </w:div>
        <w:div w:id="410931782">
          <w:marLeft w:val="0"/>
          <w:marRight w:val="0"/>
          <w:marTop w:val="90"/>
          <w:marBottom w:val="45"/>
          <w:divBdr>
            <w:top w:val="none" w:sz="0" w:space="0" w:color="auto"/>
            <w:left w:val="none" w:sz="0" w:space="0" w:color="auto"/>
            <w:bottom w:val="none" w:sz="0" w:space="0" w:color="auto"/>
            <w:right w:val="none" w:sz="0" w:space="0" w:color="auto"/>
          </w:divBdr>
        </w:div>
        <w:div w:id="1569926116">
          <w:marLeft w:val="0"/>
          <w:marRight w:val="0"/>
          <w:marTop w:val="0"/>
          <w:marBottom w:val="90"/>
          <w:divBdr>
            <w:top w:val="none" w:sz="0" w:space="0" w:color="auto"/>
            <w:left w:val="none" w:sz="0" w:space="0" w:color="auto"/>
            <w:bottom w:val="none" w:sz="0" w:space="0" w:color="auto"/>
            <w:right w:val="none" w:sz="0" w:space="0" w:color="auto"/>
          </w:divBdr>
        </w:div>
        <w:div w:id="1572689159">
          <w:marLeft w:val="0"/>
          <w:marRight w:val="0"/>
          <w:marTop w:val="0"/>
          <w:marBottom w:val="90"/>
          <w:divBdr>
            <w:top w:val="none" w:sz="0" w:space="0" w:color="auto"/>
            <w:left w:val="none" w:sz="0" w:space="0" w:color="auto"/>
            <w:bottom w:val="none" w:sz="0" w:space="0" w:color="auto"/>
            <w:right w:val="none" w:sz="0" w:space="0" w:color="auto"/>
          </w:divBdr>
        </w:div>
        <w:div w:id="381179932">
          <w:marLeft w:val="0"/>
          <w:marRight w:val="0"/>
          <w:marTop w:val="0"/>
          <w:marBottom w:val="90"/>
          <w:divBdr>
            <w:top w:val="none" w:sz="0" w:space="0" w:color="auto"/>
            <w:left w:val="none" w:sz="0" w:space="0" w:color="auto"/>
            <w:bottom w:val="none" w:sz="0" w:space="0" w:color="auto"/>
            <w:right w:val="none" w:sz="0" w:space="0" w:color="auto"/>
          </w:divBdr>
        </w:div>
      </w:divsChild>
    </w:div>
    <w:div w:id="1886134935">
      <w:marLeft w:val="0"/>
      <w:marRight w:val="0"/>
      <w:marTop w:val="0"/>
      <w:marBottom w:val="0"/>
      <w:divBdr>
        <w:top w:val="none" w:sz="0" w:space="0" w:color="auto"/>
        <w:left w:val="none" w:sz="0" w:space="0" w:color="auto"/>
        <w:bottom w:val="none" w:sz="0" w:space="0" w:color="auto"/>
        <w:right w:val="none" w:sz="0" w:space="0" w:color="auto"/>
      </w:divBdr>
      <w:divsChild>
        <w:div w:id="924150544">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65675177">
              <w:marLeft w:val="0"/>
              <w:marRight w:val="0"/>
              <w:marTop w:val="0"/>
              <w:marBottom w:val="0"/>
              <w:divBdr>
                <w:top w:val="none" w:sz="0" w:space="0" w:color="auto"/>
                <w:left w:val="none" w:sz="0" w:space="0" w:color="auto"/>
                <w:bottom w:val="none" w:sz="0" w:space="0" w:color="auto"/>
                <w:right w:val="none" w:sz="0" w:space="0" w:color="auto"/>
              </w:divBdr>
            </w:div>
            <w:div w:id="1365599678">
              <w:marLeft w:val="0"/>
              <w:marRight w:val="0"/>
              <w:marTop w:val="180"/>
              <w:marBottom w:val="45"/>
              <w:divBdr>
                <w:top w:val="none" w:sz="0" w:space="0" w:color="auto"/>
                <w:left w:val="none" w:sz="0" w:space="0" w:color="auto"/>
                <w:bottom w:val="none" w:sz="0" w:space="0" w:color="auto"/>
                <w:right w:val="none" w:sz="0" w:space="0" w:color="auto"/>
              </w:divBdr>
            </w:div>
            <w:div w:id="2043703655">
              <w:marLeft w:val="0"/>
              <w:marRight w:val="0"/>
              <w:marTop w:val="180"/>
              <w:marBottom w:val="45"/>
              <w:divBdr>
                <w:top w:val="none" w:sz="0" w:space="0" w:color="auto"/>
                <w:left w:val="none" w:sz="0" w:space="0" w:color="auto"/>
                <w:bottom w:val="none" w:sz="0" w:space="0" w:color="auto"/>
                <w:right w:val="none" w:sz="0" w:space="0" w:color="auto"/>
              </w:divBdr>
              <w:divsChild>
                <w:div w:id="664745007">
                  <w:marLeft w:val="0"/>
                  <w:marRight w:val="0"/>
                  <w:marTop w:val="240"/>
                  <w:marBottom w:val="0"/>
                  <w:divBdr>
                    <w:top w:val="none" w:sz="0" w:space="0" w:color="auto"/>
                    <w:left w:val="none" w:sz="0" w:space="0" w:color="auto"/>
                    <w:bottom w:val="none" w:sz="0" w:space="0" w:color="auto"/>
                    <w:right w:val="none" w:sz="0" w:space="0" w:color="auto"/>
                  </w:divBdr>
                  <w:divsChild>
                    <w:div w:id="1036932303">
                      <w:marLeft w:val="0"/>
                      <w:marRight w:val="0"/>
                      <w:marTop w:val="0"/>
                      <w:marBottom w:val="0"/>
                      <w:divBdr>
                        <w:top w:val="none" w:sz="0" w:space="0" w:color="auto"/>
                        <w:left w:val="none" w:sz="0" w:space="0" w:color="auto"/>
                        <w:bottom w:val="none" w:sz="0" w:space="0" w:color="auto"/>
                        <w:right w:val="none" w:sz="0" w:space="0" w:color="auto"/>
                      </w:divBdr>
                    </w:div>
                    <w:div w:id="411318662">
                      <w:marLeft w:val="0"/>
                      <w:marRight w:val="0"/>
                      <w:marTop w:val="0"/>
                      <w:marBottom w:val="0"/>
                      <w:divBdr>
                        <w:top w:val="none" w:sz="0" w:space="0" w:color="auto"/>
                        <w:left w:val="none" w:sz="0" w:space="0" w:color="auto"/>
                        <w:bottom w:val="none" w:sz="0" w:space="0" w:color="auto"/>
                        <w:right w:val="none" w:sz="0" w:space="0" w:color="auto"/>
                      </w:divBdr>
                    </w:div>
                    <w:div w:id="932056170">
                      <w:marLeft w:val="0"/>
                      <w:marRight w:val="0"/>
                      <w:marTop w:val="0"/>
                      <w:marBottom w:val="0"/>
                      <w:divBdr>
                        <w:top w:val="none" w:sz="0" w:space="0" w:color="auto"/>
                        <w:left w:val="none" w:sz="0" w:space="0" w:color="auto"/>
                        <w:bottom w:val="none" w:sz="0" w:space="0" w:color="auto"/>
                        <w:right w:val="none" w:sz="0" w:space="0" w:color="auto"/>
                      </w:divBdr>
                      <w:divsChild>
                        <w:div w:id="1773361310">
                          <w:marLeft w:val="0"/>
                          <w:marRight w:val="0"/>
                          <w:marTop w:val="0"/>
                          <w:marBottom w:val="0"/>
                          <w:divBdr>
                            <w:top w:val="none" w:sz="0" w:space="0" w:color="auto"/>
                            <w:left w:val="none" w:sz="0" w:space="0" w:color="auto"/>
                            <w:bottom w:val="none" w:sz="0" w:space="0" w:color="auto"/>
                            <w:right w:val="none" w:sz="0" w:space="0" w:color="auto"/>
                          </w:divBdr>
                        </w:div>
                      </w:divsChild>
                    </w:div>
                    <w:div w:id="648170509">
                      <w:marLeft w:val="0"/>
                      <w:marRight w:val="0"/>
                      <w:marTop w:val="0"/>
                      <w:marBottom w:val="0"/>
                      <w:divBdr>
                        <w:top w:val="none" w:sz="0" w:space="0" w:color="auto"/>
                        <w:left w:val="none" w:sz="0" w:space="0" w:color="auto"/>
                        <w:bottom w:val="none" w:sz="0" w:space="0" w:color="auto"/>
                        <w:right w:val="none" w:sz="0" w:space="0" w:color="auto"/>
                      </w:divBdr>
                      <w:divsChild>
                        <w:div w:id="923144019">
                          <w:marLeft w:val="0"/>
                          <w:marRight w:val="0"/>
                          <w:marTop w:val="0"/>
                          <w:marBottom w:val="0"/>
                          <w:divBdr>
                            <w:top w:val="none" w:sz="0" w:space="0" w:color="auto"/>
                            <w:left w:val="none" w:sz="0" w:space="0" w:color="auto"/>
                            <w:bottom w:val="none" w:sz="0" w:space="0" w:color="auto"/>
                            <w:right w:val="none" w:sz="0" w:space="0" w:color="auto"/>
                          </w:divBdr>
                        </w:div>
                        <w:div w:id="1813792770">
                          <w:marLeft w:val="0"/>
                          <w:marRight w:val="0"/>
                          <w:marTop w:val="0"/>
                          <w:marBottom w:val="0"/>
                          <w:divBdr>
                            <w:top w:val="none" w:sz="0" w:space="0" w:color="auto"/>
                            <w:left w:val="none" w:sz="0" w:space="0" w:color="auto"/>
                            <w:bottom w:val="none" w:sz="0" w:space="0" w:color="auto"/>
                            <w:right w:val="none" w:sz="0" w:space="0" w:color="auto"/>
                          </w:divBdr>
                        </w:div>
                        <w:div w:id="6323778">
                          <w:marLeft w:val="0"/>
                          <w:marRight w:val="0"/>
                          <w:marTop w:val="0"/>
                          <w:marBottom w:val="0"/>
                          <w:divBdr>
                            <w:top w:val="none" w:sz="0" w:space="0" w:color="auto"/>
                            <w:left w:val="none" w:sz="0" w:space="0" w:color="auto"/>
                            <w:bottom w:val="none" w:sz="0" w:space="0" w:color="auto"/>
                            <w:right w:val="none" w:sz="0" w:space="0" w:color="auto"/>
                          </w:divBdr>
                        </w:div>
                        <w:div w:id="160688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797434">
          <w:marLeft w:val="0"/>
          <w:marRight w:val="0"/>
          <w:marTop w:val="600"/>
          <w:marBottom w:val="0"/>
          <w:divBdr>
            <w:top w:val="none" w:sz="0" w:space="0" w:color="auto"/>
            <w:left w:val="none" w:sz="0" w:space="0" w:color="auto"/>
            <w:bottom w:val="none" w:sz="0" w:space="0" w:color="auto"/>
            <w:right w:val="none" w:sz="0" w:space="0" w:color="auto"/>
          </w:divBdr>
          <w:divsChild>
            <w:div w:id="193084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91437">
      <w:marLeft w:val="0"/>
      <w:marRight w:val="0"/>
      <w:marTop w:val="0"/>
      <w:marBottom w:val="90"/>
      <w:divBdr>
        <w:top w:val="none" w:sz="0" w:space="0" w:color="auto"/>
        <w:left w:val="none" w:sz="0" w:space="0" w:color="auto"/>
        <w:bottom w:val="none" w:sz="0" w:space="0" w:color="auto"/>
        <w:right w:val="none" w:sz="0" w:space="0" w:color="auto"/>
      </w:divBdr>
    </w:div>
    <w:div w:id="2104644482">
      <w:marLeft w:val="0"/>
      <w:marRight w:val="0"/>
      <w:marTop w:val="0"/>
      <w:marBottom w:val="0"/>
      <w:divBdr>
        <w:top w:val="none" w:sz="0" w:space="0" w:color="auto"/>
        <w:left w:val="none" w:sz="0" w:space="0" w:color="auto"/>
        <w:bottom w:val="none" w:sz="0" w:space="0" w:color="auto"/>
        <w:right w:val="none" w:sz="0" w:space="0" w:color="auto"/>
      </w:divBdr>
      <w:divsChild>
        <w:div w:id="1508401504">
          <w:marLeft w:val="0"/>
          <w:marRight w:val="0"/>
          <w:marTop w:val="0"/>
          <w:marBottom w:val="90"/>
          <w:divBdr>
            <w:top w:val="none" w:sz="0" w:space="0" w:color="auto"/>
            <w:left w:val="none" w:sz="0" w:space="0" w:color="auto"/>
            <w:bottom w:val="none" w:sz="0" w:space="0" w:color="auto"/>
            <w:right w:val="none" w:sz="0" w:space="0" w:color="auto"/>
          </w:divBdr>
          <w:divsChild>
            <w:div w:id="1832020675">
              <w:marLeft w:val="0"/>
              <w:marRight w:val="0"/>
              <w:marTop w:val="30"/>
              <w:marBottom w:val="0"/>
              <w:divBdr>
                <w:top w:val="none" w:sz="0" w:space="0" w:color="auto"/>
                <w:left w:val="none" w:sz="0" w:space="0" w:color="auto"/>
                <w:bottom w:val="none" w:sz="0" w:space="0" w:color="auto"/>
                <w:right w:val="none" w:sz="0" w:space="0" w:color="auto"/>
              </w:divBdr>
              <w:divsChild>
                <w:div w:id="106976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1283">
          <w:marLeft w:val="0"/>
          <w:marRight w:val="0"/>
          <w:marTop w:val="0"/>
          <w:marBottom w:val="45"/>
          <w:divBdr>
            <w:top w:val="none" w:sz="0" w:space="0" w:color="auto"/>
            <w:left w:val="none" w:sz="0" w:space="0" w:color="auto"/>
            <w:bottom w:val="none" w:sz="0" w:space="0" w:color="auto"/>
            <w:right w:val="none" w:sz="0" w:space="0" w:color="auto"/>
          </w:divBdr>
        </w:div>
        <w:div w:id="1924757032">
          <w:marLeft w:val="0"/>
          <w:marRight w:val="0"/>
          <w:marTop w:val="0"/>
          <w:marBottom w:val="45"/>
          <w:divBdr>
            <w:top w:val="none" w:sz="0" w:space="0" w:color="auto"/>
            <w:left w:val="none" w:sz="0" w:space="0" w:color="auto"/>
            <w:bottom w:val="none" w:sz="0" w:space="0" w:color="auto"/>
            <w:right w:val="none" w:sz="0" w:space="0" w:color="auto"/>
          </w:divBdr>
        </w:div>
        <w:div w:id="2064327530">
          <w:marLeft w:val="0"/>
          <w:marRight w:val="0"/>
          <w:marTop w:val="0"/>
          <w:marBottom w:val="45"/>
          <w:divBdr>
            <w:top w:val="none" w:sz="0" w:space="0" w:color="auto"/>
            <w:left w:val="none" w:sz="0" w:space="0" w:color="auto"/>
            <w:bottom w:val="none" w:sz="0" w:space="0" w:color="auto"/>
            <w:right w:val="none" w:sz="0" w:space="0" w:color="auto"/>
          </w:divBdr>
        </w:div>
        <w:div w:id="926964109">
          <w:marLeft w:val="0"/>
          <w:marRight w:val="0"/>
          <w:marTop w:val="0"/>
          <w:marBottom w:val="45"/>
          <w:divBdr>
            <w:top w:val="none" w:sz="0" w:space="0" w:color="auto"/>
            <w:left w:val="none" w:sz="0" w:space="0" w:color="auto"/>
            <w:bottom w:val="none" w:sz="0" w:space="0" w:color="auto"/>
            <w:right w:val="none" w:sz="0" w:space="0" w:color="auto"/>
          </w:divBdr>
        </w:div>
        <w:div w:id="554464716">
          <w:marLeft w:val="0"/>
          <w:marRight w:val="0"/>
          <w:marTop w:val="0"/>
          <w:marBottom w:val="45"/>
          <w:divBdr>
            <w:top w:val="none" w:sz="0" w:space="0" w:color="auto"/>
            <w:left w:val="none" w:sz="0" w:space="0" w:color="auto"/>
            <w:bottom w:val="none" w:sz="0" w:space="0" w:color="auto"/>
            <w:right w:val="none" w:sz="0" w:space="0" w:color="auto"/>
          </w:divBdr>
        </w:div>
        <w:div w:id="781875862">
          <w:marLeft w:val="0"/>
          <w:marRight w:val="0"/>
          <w:marTop w:val="0"/>
          <w:marBottom w:val="45"/>
          <w:divBdr>
            <w:top w:val="none" w:sz="0" w:space="0" w:color="auto"/>
            <w:left w:val="none" w:sz="0" w:space="0" w:color="auto"/>
            <w:bottom w:val="none" w:sz="0" w:space="0" w:color="auto"/>
            <w:right w:val="none" w:sz="0" w:space="0" w:color="auto"/>
          </w:divBdr>
        </w:div>
        <w:div w:id="1804300137">
          <w:marLeft w:val="0"/>
          <w:marRight w:val="0"/>
          <w:marTop w:val="0"/>
          <w:marBottom w:val="45"/>
          <w:divBdr>
            <w:top w:val="none" w:sz="0" w:space="0" w:color="auto"/>
            <w:left w:val="none" w:sz="0" w:space="0" w:color="auto"/>
            <w:bottom w:val="none" w:sz="0" w:space="0" w:color="auto"/>
            <w:right w:val="none" w:sz="0" w:space="0" w:color="auto"/>
          </w:divBdr>
        </w:div>
        <w:div w:id="927153220">
          <w:marLeft w:val="0"/>
          <w:marRight w:val="0"/>
          <w:marTop w:val="0"/>
          <w:marBottom w:val="0"/>
          <w:divBdr>
            <w:top w:val="none" w:sz="0" w:space="0" w:color="auto"/>
            <w:left w:val="none" w:sz="0" w:space="0" w:color="auto"/>
            <w:bottom w:val="none" w:sz="0" w:space="0" w:color="auto"/>
            <w:right w:val="none" w:sz="0" w:space="0" w:color="auto"/>
          </w:divBdr>
        </w:div>
        <w:div w:id="337196078">
          <w:marLeft w:val="0"/>
          <w:marRight w:val="0"/>
          <w:marTop w:val="0"/>
          <w:marBottom w:val="0"/>
          <w:divBdr>
            <w:top w:val="none" w:sz="0" w:space="0" w:color="auto"/>
            <w:left w:val="none" w:sz="0" w:space="0" w:color="auto"/>
            <w:bottom w:val="none" w:sz="0" w:space="0" w:color="auto"/>
            <w:right w:val="none" w:sz="0" w:space="0" w:color="auto"/>
          </w:divBdr>
        </w:div>
        <w:div w:id="1852327953">
          <w:marLeft w:val="0"/>
          <w:marRight w:val="0"/>
          <w:marTop w:val="0"/>
          <w:marBottom w:val="0"/>
          <w:divBdr>
            <w:top w:val="none" w:sz="0" w:space="0" w:color="auto"/>
            <w:left w:val="none" w:sz="0" w:space="0" w:color="auto"/>
            <w:bottom w:val="none" w:sz="0" w:space="0" w:color="auto"/>
            <w:right w:val="none" w:sz="0" w:space="0" w:color="auto"/>
          </w:divBdr>
        </w:div>
        <w:div w:id="1107391141">
          <w:marLeft w:val="0"/>
          <w:marRight w:val="0"/>
          <w:marTop w:val="0"/>
          <w:marBottom w:val="0"/>
          <w:divBdr>
            <w:top w:val="none" w:sz="0" w:space="0" w:color="auto"/>
            <w:left w:val="none" w:sz="0" w:space="0" w:color="auto"/>
            <w:bottom w:val="none" w:sz="0" w:space="0" w:color="auto"/>
            <w:right w:val="none" w:sz="0" w:space="0" w:color="auto"/>
          </w:divBdr>
        </w:div>
        <w:div w:id="1135442165">
          <w:marLeft w:val="0"/>
          <w:marRight w:val="0"/>
          <w:marTop w:val="90"/>
          <w:marBottom w:val="45"/>
          <w:divBdr>
            <w:top w:val="none" w:sz="0" w:space="0" w:color="auto"/>
            <w:left w:val="none" w:sz="0" w:space="0" w:color="auto"/>
            <w:bottom w:val="none" w:sz="0" w:space="0" w:color="auto"/>
            <w:right w:val="none" w:sz="0" w:space="0" w:color="auto"/>
          </w:divBdr>
        </w:div>
        <w:div w:id="1922333270">
          <w:marLeft w:val="0"/>
          <w:marRight w:val="0"/>
          <w:marTop w:val="0"/>
          <w:marBottom w:val="90"/>
          <w:divBdr>
            <w:top w:val="none" w:sz="0" w:space="0" w:color="auto"/>
            <w:left w:val="none" w:sz="0" w:space="0" w:color="auto"/>
            <w:bottom w:val="none" w:sz="0" w:space="0" w:color="auto"/>
            <w:right w:val="none" w:sz="0" w:space="0" w:color="auto"/>
          </w:divBdr>
        </w:div>
        <w:div w:id="1764229521">
          <w:marLeft w:val="0"/>
          <w:marRight w:val="0"/>
          <w:marTop w:val="0"/>
          <w:marBottom w:val="90"/>
          <w:divBdr>
            <w:top w:val="none" w:sz="0" w:space="0" w:color="auto"/>
            <w:left w:val="none" w:sz="0" w:space="0" w:color="auto"/>
            <w:bottom w:val="none" w:sz="0" w:space="0" w:color="auto"/>
            <w:right w:val="none" w:sz="0" w:space="0" w:color="auto"/>
          </w:divBdr>
        </w:div>
        <w:div w:id="618948603">
          <w:marLeft w:val="0"/>
          <w:marRight w:val="0"/>
          <w:marTop w:val="0"/>
          <w:marBottom w:val="90"/>
          <w:divBdr>
            <w:top w:val="none" w:sz="0" w:space="0" w:color="auto"/>
            <w:left w:val="none" w:sz="0" w:space="0" w:color="auto"/>
            <w:bottom w:val="none" w:sz="0" w:space="0" w:color="auto"/>
            <w:right w:val="none" w:sz="0" w:space="0" w:color="auto"/>
          </w:divBdr>
        </w:div>
        <w:div w:id="627979519">
          <w:marLeft w:val="0"/>
          <w:marRight w:val="0"/>
          <w:marTop w:val="0"/>
          <w:marBottom w:val="90"/>
          <w:divBdr>
            <w:top w:val="none" w:sz="0" w:space="0" w:color="auto"/>
            <w:left w:val="none" w:sz="0" w:space="0" w:color="auto"/>
            <w:bottom w:val="none" w:sz="0" w:space="0" w:color="auto"/>
            <w:right w:val="none" w:sz="0" w:space="0" w:color="auto"/>
          </w:divBdr>
        </w:div>
        <w:div w:id="566499018">
          <w:marLeft w:val="0"/>
          <w:marRight w:val="0"/>
          <w:marTop w:val="0"/>
          <w:marBottom w:val="45"/>
          <w:divBdr>
            <w:top w:val="none" w:sz="0" w:space="0" w:color="auto"/>
            <w:left w:val="none" w:sz="0" w:space="0" w:color="auto"/>
            <w:bottom w:val="none" w:sz="0" w:space="0" w:color="auto"/>
            <w:right w:val="none" w:sz="0" w:space="0" w:color="auto"/>
          </w:divBdr>
        </w:div>
        <w:div w:id="1436435281">
          <w:marLeft w:val="0"/>
          <w:marRight w:val="0"/>
          <w:marTop w:val="0"/>
          <w:marBottom w:val="45"/>
          <w:divBdr>
            <w:top w:val="none" w:sz="0" w:space="0" w:color="auto"/>
            <w:left w:val="none" w:sz="0" w:space="0" w:color="auto"/>
            <w:bottom w:val="none" w:sz="0" w:space="0" w:color="auto"/>
            <w:right w:val="none" w:sz="0" w:space="0" w:color="auto"/>
          </w:divBdr>
        </w:div>
        <w:div w:id="212622815">
          <w:marLeft w:val="0"/>
          <w:marRight w:val="0"/>
          <w:marTop w:val="0"/>
          <w:marBottom w:val="45"/>
          <w:divBdr>
            <w:top w:val="none" w:sz="0" w:space="0" w:color="auto"/>
            <w:left w:val="none" w:sz="0" w:space="0" w:color="auto"/>
            <w:bottom w:val="none" w:sz="0" w:space="0" w:color="auto"/>
            <w:right w:val="none" w:sz="0" w:space="0" w:color="auto"/>
          </w:divBdr>
        </w:div>
        <w:div w:id="1359544910">
          <w:marLeft w:val="0"/>
          <w:marRight w:val="0"/>
          <w:marTop w:val="0"/>
          <w:marBottom w:val="45"/>
          <w:divBdr>
            <w:top w:val="none" w:sz="0" w:space="0" w:color="auto"/>
            <w:left w:val="none" w:sz="0" w:space="0" w:color="auto"/>
            <w:bottom w:val="none" w:sz="0" w:space="0" w:color="auto"/>
            <w:right w:val="none" w:sz="0" w:space="0" w:color="auto"/>
          </w:divBdr>
        </w:div>
        <w:div w:id="2077704198">
          <w:marLeft w:val="0"/>
          <w:marRight w:val="0"/>
          <w:marTop w:val="0"/>
          <w:marBottom w:val="45"/>
          <w:divBdr>
            <w:top w:val="none" w:sz="0" w:space="0" w:color="auto"/>
            <w:left w:val="none" w:sz="0" w:space="0" w:color="auto"/>
            <w:bottom w:val="none" w:sz="0" w:space="0" w:color="auto"/>
            <w:right w:val="none" w:sz="0" w:space="0" w:color="auto"/>
          </w:divBdr>
        </w:div>
        <w:div w:id="1198616905">
          <w:marLeft w:val="0"/>
          <w:marRight w:val="0"/>
          <w:marTop w:val="0"/>
          <w:marBottom w:val="45"/>
          <w:divBdr>
            <w:top w:val="none" w:sz="0" w:space="0" w:color="auto"/>
            <w:left w:val="none" w:sz="0" w:space="0" w:color="auto"/>
            <w:bottom w:val="none" w:sz="0" w:space="0" w:color="auto"/>
            <w:right w:val="none" w:sz="0" w:space="0" w:color="auto"/>
          </w:divBdr>
        </w:div>
        <w:div w:id="580991769">
          <w:marLeft w:val="0"/>
          <w:marRight w:val="0"/>
          <w:marTop w:val="0"/>
          <w:marBottom w:val="45"/>
          <w:divBdr>
            <w:top w:val="none" w:sz="0" w:space="0" w:color="auto"/>
            <w:left w:val="none" w:sz="0" w:space="0" w:color="auto"/>
            <w:bottom w:val="none" w:sz="0" w:space="0" w:color="auto"/>
            <w:right w:val="none" w:sz="0" w:space="0" w:color="auto"/>
          </w:divBdr>
        </w:div>
        <w:div w:id="895816722">
          <w:marLeft w:val="0"/>
          <w:marRight w:val="0"/>
          <w:marTop w:val="0"/>
          <w:marBottom w:val="0"/>
          <w:divBdr>
            <w:top w:val="none" w:sz="0" w:space="0" w:color="auto"/>
            <w:left w:val="none" w:sz="0" w:space="0" w:color="auto"/>
            <w:bottom w:val="none" w:sz="0" w:space="0" w:color="auto"/>
            <w:right w:val="none" w:sz="0" w:space="0" w:color="auto"/>
          </w:divBdr>
        </w:div>
        <w:div w:id="1948731206">
          <w:marLeft w:val="0"/>
          <w:marRight w:val="0"/>
          <w:marTop w:val="0"/>
          <w:marBottom w:val="0"/>
          <w:divBdr>
            <w:top w:val="none" w:sz="0" w:space="0" w:color="auto"/>
            <w:left w:val="none" w:sz="0" w:space="0" w:color="auto"/>
            <w:bottom w:val="none" w:sz="0" w:space="0" w:color="auto"/>
            <w:right w:val="none" w:sz="0" w:space="0" w:color="auto"/>
          </w:divBdr>
        </w:div>
        <w:div w:id="1943417945">
          <w:marLeft w:val="0"/>
          <w:marRight w:val="0"/>
          <w:marTop w:val="0"/>
          <w:marBottom w:val="0"/>
          <w:divBdr>
            <w:top w:val="none" w:sz="0" w:space="0" w:color="auto"/>
            <w:left w:val="none" w:sz="0" w:space="0" w:color="auto"/>
            <w:bottom w:val="none" w:sz="0" w:space="0" w:color="auto"/>
            <w:right w:val="none" w:sz="0" w:space="0" w:color="auto"/>
          </w:divBdr>
        </w:div>
        <w:div w:id="1088887298">
          <w:marLeft w:val="0"/>
          <w:marRight w:val="0"/>
          <w:marTop w:val="0"/>
          <w:marBottom w:val="0"/>
          <w:divBdr>
            <w:top w:val="none" w:sz="0" w:space="0" w:color="auto"/>
            <w:left w:val="none" w:sz="0" w:space="0" w:color="auto"/>
            <w:bottom w:val="none" w:sz="0" w:space="0" w:color="auto"/>
            <w:right w:val="none" w:sz="0" w:space="0" w:color="auto"/>
          </w:divBdr>
        </w:div>
        <w:div w:id="1197229674">
          <w:marLeft w:val="0"/>
          <w:marRight w:val="0"/>
          <w:marTop w:val="90"/>
          <w:marBottom w:val="45"/>
          <w:divBdr>
            <w:top w:val="none" w:sz="0" w:space="0" w:color="auto"/>
            <w:left w:val="none" w:sz="0" w:space="0" w:color="auto"/>
            <w:bottom w:val="none" w:sz="0" w:space="0" w:color="auto"/>
            <w:right w:val="none" w:sz="0" w:space="0" w:color="auto"/>
          </w:divBdr>
        </w:div>
        <w:div w:id="2060977714">
          <w:marLeft w:val="0"/>
          <w:marRight w:val="0"/>
          <w:marTop w:val="0"/>
          <w:marBottom w:val="90"/>
          <w:divBdr>
            <w:top w:val="none" w:sz="0" w:space="0" w:color="auto"/>
            <w:left w:val="none" w:sz="0" w:space="0" w:color="auto"/>
            <w:bottom w:val="none" w:sz="0" w:space="0" w:color="auto"/>
            <w:right w:val="none" w:sz="0" w:space="0" w:color="auto"/>
          </w:divBdr>
        </w:div>
        <w:div w:id="971640218">
          <w:marLeft w:val="0"/>
          <w:marRight w:val="0"/>
          <w:marTop w:val="0"/>
          <w:marBottom w:val="90"/>
          <w:divBdr>
            <w:top w:val="none" w:sz="0" w:space="0" w:color="auto"/>
            <w:left w:val="none" w:sz="0" w:space="0" w:color="auto"/>
            <w:bottom w:val="none" w:sz="0" w:space="0" w:color="auto"/>
            <w:right w:val="none" w:sz="0" w:space="0" w:color="auto"/>
          </w:divBdr>
        </w:div>
        <w:div w:id="1502044012">
          <w:marLeft w:val="0"/>
          <w:marRight w:val="0"/>
          <w:marTop w:val="0"/>
          <w:marBottom w:val="90"/>
          <w:divBdr>
            <w:top w:val="none" w:sz="0" w:space="0" w:color="auto"/>
            <w:left w:val="none" w:sz="0" w:space="0" w:color="auto"/>
            <w:bottom w:val="none" w:sz="0" w:space="0" w:color="auto"/>
            <w:right w:val="none" w:sz="0" w:space="0" w:color="auto"/>
          </w:divBdr>
        </w:div>
      </w:divsChild>
    </w:div>
    <w:div w:id="2141998680">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9406CC4-0EC8-44DD-BBE7-9DD14482FFF0}"/>
      </w:docPartPr>
      <w:docPartBody>
        <w:p w:rsidR="00A359D1" w:rsidRDefault="00A359D1">
          <w:r w:rsidRPr="00F77C9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IATAfon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9D1"/>
    <w:rsid w:val="00A359D1"/>
    <w:rsid w:val="00C060E2"/>
    <w:rsid w:val="00DD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59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17002</Words>
  <Characters>96912</Characters>
  <Application>Microsoft Office Word</Application>
  <DocSecurity>0</DocSecurity>
  <Lines>807</Lines>
  <Paragraphs>227</Paragraphs>
  <ScaleCrop>false</ScaleCrop>
  <Company/>
  <LinksUpToDate>false</LinksUpToDate>
  <CharactersWithSpaces>113687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Operations (CGO)</dc:title>
  <dc:subject/>
  <dc:creator>Mickael Pallier</dc:creator>
  <cp:keywords/>
  <dc:description/>
  <cp:lastModifiedBy>Gonzalo Castro</cp:lastModifiedBy>
  <cp:revision>5</cp:revision>
  <dcterms:created xsi:type="dcterms:W3CDTF">2024-04-18T19:40:00Z</dcterms:created>
  <dcterms:modified xsi:type="dcterms:W3CDTF">2024-04-19T20:34:00Z</dcterms:modified>
</cp:coreProperties>
</file>